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C6D" w:rsidRPr="00066A8C" w:rsidRDefault="005F7A58" w:rsidP="00227C6D">
      <w:pPr>
        <w:pStyle w:val="Title"/>
        <w:rPr>
          <w:sz w:val="24"/>
          <w:szCs w:val="24"/>
          <w:lang w:val="en-US"/>
        </w:rPr>
      </w:pPr>
      <w:r w:rsidRPr="00066A8C">
        <w:rPr>
          <w:sz w:val="24"/>
          <w:szCs w:val="24"/>
          <w:lang w:val="en-US"/>
        </w:rPr>
        <w:t>Rozelindra Čož-Rakovac</w:t>
      </w:r>
    </w:p>
    <w:p w:rsidR="003371C2" w:rsidRPr="00066A8C" w:rsidRDefault="00166E6B" w:rsidP="00227C6D">
      <w:pPr>
        <w:rPr>
          <w:rFonts w:cs="Arial"/>
          <w:sz w:val="24"/>
          <w:szCs w:val="24"/>
        </w:rPr>
      </w:pPr>
      <w:r w:rsidRPr="00066A8C">
        <w:rPr>
          <w:rFonts w:cs="Arial"/>
          <w:sz w:val="24"/>
          <w:szCs w:val="24"/>
        </w:rPr>
        <w:t xml:space="preserve">Institut </w:t>
      </w:r>
      <w:r w:rsidR="003371C2" w:rsidRPr="00066A8C">
        <w:rPr>
          <w:rFonts w:cs="Arial"/>
          <w:sz w:val="24"/>
          <w:szCs w:val="24"/>
        </w:rPr>
        <w:t xml:space="preserve">Rudjer Bošković </w:t>
      </w:r>
    </w:p>
    <w:p w:rsidR="003371C2" w:rsidRPr="00066A8C" w:rsidRDefault="00953ACE" w:rsidP="00227C6D">
      <w:pPr>
        <w:rPr>
          <w:rFonts w:cs="Arial"/>
          <w:sz w:val="24"/>
          <w:szCs w:val="24"/>
        </w:rPr>
      </w:pPr>
      <w:r w:rsidRPr="00066A8C">
        <w:rPr>
          <w:rFonts w:cs="Arial"/>
          <w:sz w:val="24"/>
          <w:szCs w:val="24"/>
        </w:rPr>
        <w:t>Bijenička 54, Zagreb, Croatia</w:t>
      </w:r>
    </w:p>
    <w:p w:rsidR="003371C2" w:rsidRPr="00066A8C" w:rsidRDefault="003371C2" w:rsidP="00227C6D">
      <w:pPr>
        <w:rPr>
          <w:rFonts w:cs="Arial"/>
          <w:sz w:val="24"/>
          <w:szCs w:val="24"/>
        </w:rPr>
      </w:pPr>
      <w:r w:rsidRPr="00066A8C">
        <w:rPr>
          <w:rFonts w:cs="Arial"/>
          <w:sz w:val="24"/>
          <w:szCs w:val="24"/>
        </w:rPr>
        <w:t>Phone:</w:t>
      </w:r>
      <w:r w:rsidR="008C234B" w:rsidRPr="00066A8C">
        <w:rPr>
          <w:rFonts w:cs="Arial"/>
          <w:sz w:val="24"/>
          <w:szCs w:val="24"/>
        </w:rPr>
        <w:t xml:space="preserve"> </w:t>
      </w:r>
      <w:r w:rsidR="00953ACE" w:rsidRPr="00066A8C">
        <w:rPr>
          <w:rFonts w:cs="Arial"/>
          <w:sz w:val="24"/>
          <w:szCs w:val="24"/>
        </w:rPr>
        <w:t>+385 1 45</w:t>
      </w:r>
      <w:r w:rsidR="005F7A58" w:rsidRPr="00066A8C">
        <w:rPr>
          <w:rFonts w:cs="Arial"/>
          <w:sz w:val="24"/>
          <w:szCs w:val="24"/>
        </w:rPr>
        <w:t>7 12 32</w:t>
      </w:r>
    </w:p>
    <w:p w:rsidR="00227C6D" w:rsidRPr="00066A8C" w:rsidRDefault="003371C2" w:rsidP="00227C6D">
      <w:pPr>
        <w:rPr>
          <w:rFonts w:cs="Arial"/>
          <w:sz w:val="24"/>
          <w:szCs w:val="24"/>
        </w:rPr>
      </w:pPr>
      <w:r w:rsidRPr="00066A8C">
        <w:rPr>
          <w:rFonts w:cs="Arial"/>
          <w:sz w:val="24"/>
          <w:szCs w:val="24"/>
        </w:rPr>
        <w:t>Mail:</w:t>
      </w:r>
      <w:r w:rsidR="008C234B" w:rsidRPr="00066A8C">
        <w:rPr>
          <w:rFonts w:cs="Arial"/>
          <w:sz w:val="24"/>
          <w:szCs w:val="24"/>
        </w:rPr>
        <w:t xml:space="preserve"> </w:t>
      </w:r>
      <w:r w:rsidR="005F7A58" w:rsidRPr="00066A8C">
        <w:rPr>
          <w:rFonts w:cs="Arial"/>
          <w:sz w:val="24"/>
          <w:szCs w:val="24"/>
        </w:rPr>
        <w:t>rrakovac@irb.hr</w:t>
      </w:r>
      <w:r w:rsidR="00B769DD" w:rsidRPr="00066A8C">
        <w:rPr>
          <w:rFonts w:cs="Arial"/>
          <w:sz w:val="24"/>
          <w:szCs w:val="24"/>
        </w:rPr>
        <w:t xml:space="preserve">; WEB: </w:t>
      </w:r>
      <w:hyperlink r:id="rId8" w:history="1">
        <w:r w:rsidR="005F7A58" w:rsidRPr="00066A8C">
          <w:rPr>
            <w:rStyle w:val="Hyperlink"/>
            <w:rFonts w:cs="Arial"/>
            <w:color w:val="auto"/>
            <w:sz w:val="24"/>
            <w:szCs w:val="24"/>
          </w:rPr>
          <w:t>http://www.irb.hr/eng/People/Rozelindra Čož-Rakovac</w:t>
        </w:r>
      </w:hyperlink>
    </w:p>
    <w:p w:rsidR="00227C6D" w:rsidRPr="00066A8C" w:rsidRDefault="00227C6D" w:rsidP="00227C6D">
      <w:pPr>
        <w:rPr>
          <w:rFonts w:cs="Arial"/>
          <w:sz w:val="24"/>
          <w:szCs w:val="24"/>
        </w:rPr>
      </w:pPr>
    </w:p>
    <w:p w:rsidR="005F7A58" w:rsidRPr="00066A8C" w:rsidRDefault="000D0E43" w:rsidP="00227C6D">
      <w:pPr>
        <w:rPr>
          <w:rFonts w:cs="Arial"/>
          <w:sz w:val="24"/>
          <w:szCs w:val="24"/>
        </w:rPr>
      </w:pPr>
      <w:r w:rsidRPr="00066A8C">
        <w:rPr>
          <w:rFonts w:cs="Arial"/>
          <w:b/>
          <w:sz w:val="24"/>
          <w:szCs w:val="24"/>
        </w:rPr>
        <w:t>WoS:</w:t>
      </w:r>
      <w:r w:rsidR="000D3379" w:rsidRPr="00066A8C">
        <w:rPr>
          <w:rFonts w:cs="Arial"/>
          <w:sz w:val="24"/>
          <w:szCs w:val="24"/>
        </w:rPr>
        <w:t xml:space="preserve"> </w:t>
      </w:r>
      <w:r w:rsidR="005F7A58" w:rsidRPr="00066A8C">
        <w:rPr>
          <w:rFonts w:cs="Arial"/>
          <w:sz w:val="24"/>
          <w:szCs w:val="24"/>
        </w:rPr>
        <w:t>49</w:t>
      </w:r>
      <w:r w:rsidR="001F2B54" w:rsidRPr="00066A8C">
        <w:rPr>
          <w:rFonts w:cs="Arial"/>
          <w:sz w:val="24"/>
          <w:szCs w:val="24"/>
        </w:rPr>
        <w:t>/</w:t>
      </w:r>
      <w:proofErr w:type="gramStart"/>
      <w:r w:rsidR="001F2B54" w:rsidRPr="00066A8C">
        <w:rPr>
          <w:rFonts w:cs="Arial"/>
          <w:sz w:val="24"/>
          <w:szCs w:val="24"/>
        </w:rPr>
        <w:t>41cc</w:t>
      </w:r>
      <w:r w:rsidR="009C72AD" w:rsidRPr="00066A8C">
        <w:rPr>
          <w:rFonts w:cs="Arial"/>
          <w:sz w:val="24"/>
          <w:szCs w:val="24"/>
        </w:rPr>
        <w:t xml:space="preserve"> </w:t>
      </w:r>
      <w:r w:rsidR="005A532F" w:rsidRPr="00066A8C">
        <w:rPr>
          <w:rFonts w:cs="Arial"/>
          <w:sz w:val="24"/>
          <w:szCs w:val="24"/>
        </w:rPr>
        <w:t xml:space="preserve"> paper</w:t>
      </w:r>
      <w:r w:rsidRPr="00066A8C">
        <w:rPr>
          <w:rFonts w:cs="Arial"/>
          <w:sz w:val="24"/>
          <w:szCs w:val="24"/>
        </w:rPr>
        <w:t>s</w:t>
      </w:r>
      <w:proofErr w:type="gramEnd"/>
      <w:r w:rsidRPr="00066A8C">
        <w:rPr>
          <w:rFonts w:cs="Arial"/>
          <w:sz w:val="24"/>
          <w:szCs w:val="24"/>
        </w:rPr>
        <w:t xml:space="preserve">, </w:t>
      </w:r>
      <w:r w:rsidR="005F7A58" w:rsidRPr="00066A8C">
        <w:rPr>
          <w:rFonts w:cs="Arial"/>
          <w:sz w:val="24"/>
          <w:szCs w:val="24"/>
        </w:rPr>
        <w:t>399 citations, h-index: 12</w:t>
      </w:r>
      <w:r w:rsidRPr="00066A8C">
        <w:rPr>
          <w:rFonts w:cs="Arial"/>
          <w:sz w:val="24"/>
          <w:szCs w:val="24"/>
        </w:rPr>
        <w:t>; (2</w:t>
      </w:r>
      <w:r w:rsidR="005F7A58" w:rsidRPr="00066A8C">
        <w:rPr>
          <w:rFonts w:cs="Arial"/>
          <w:sz w:val="24"/>
          <w:szCs w:val="24"/>
        </w:rPr>
        <w:t>5</w:t>
      </w:r>
      <w:r w:rsidRPr="00066A8C">
        <w:rPr>
          <w:rFonts w:cs="Arial"/>
          <w:sz w:val="24"/>
          <w:szCs w:val="24"/>
        </w:rPr>
        <w:t xml:space="preserve"> </w:t>
      </w:r>
      <w:r w:rsidR="005F7A58" w:rsidRPr="00066A8C">
        <w:rPr>
          <w:rFonts w:cs="Arial"/>
          <w:sz w:val="24"/>
          <w:szCs w:val="24"/>
        </w:rPr>
        <w:t>October</w:t>
      </w:r>
      <w:r w:rsidRPr="00066A8C">
        <w:rPr>
          <w:rFonts w:cs="Arial"/>
          <w:sz w:val="24"/>
          <w:szCs w:val="24"/>
        </w:rPr>
        <w:t>, 2017)</w:t>
      </w:r>
    </w:p>
    <w:p w:rsidR="005A532F" w:rsidRPr="00066A8C" w:rsidRDefault="005F7A58" w:rsidP="00227C6D">
      <w:pPr>
        <w:rPr>
          <w:rFonts w:cs="Arial"/>
          <w:sz w:val="24"/>
          <w:szCs w:val="24"/>
        </w:rPr>
      </w:pPr>
      <w:r w:rsidRPr="00066A8C">
        <w:rPr>
          <w:rFonts w:cs="Arial"/>
          <w:b/>
          <w:sz w:val="24"/>
          <w:szCs w:val="24"/>
        </w:rPr>
        <w:t>Scopus</w:t>
      </w:r>
      <w:r w:rsidRPr="00066A8C">
        <w:rPr>
          <w:rFonts w:cs="Arial"/>
          <w:sz w:val="24"/>
          <w:szCs w:val="24"/>
        </w:rPr>
        <w:t xml:space="preserve">: </w:t>
      </w:r>
      <w:r w:rsidR="002076DE" w:rsidRPr="00066A8C">
        <w:rPr>
          <w:rFonts w:cs="Arial"/>
          <w:sz w:val="24"/>
          <w:szCs w:val="24"/>
        </w:rPr>
        <w:t>55</w:t>
      </w:r>
      <w:r w:rsidRPr="00066A8C">
        <w:rPr>
          <w:rFonts w:cs="Arial"/>
          <w:sz w:val="24"/>
          <w:szCs w:val="24"/>
        </w:rPr>
        <w:t xml:space="preserve"> papers, 4</w:t>
      </w:r>
      <w:r w:rsidR="001F2B54" w:rsidRPr="00066A8C">
        <w:rPr>
          <w:rFonts w:cs="Arial"/>
          <w:sz w:val="24"/>
          <w:szCs w:val="24"/>
        </w:rPr>
        <w:t>32</w:t>
      </w:r>
      <w:r w:rsidRPr="00066A8C">
        <w:rPr>
          <w:rFonts w:cs="Arial"/>
          <w:sz w:val="24"/>
          <w:szCs w:val="24"/>
        </w:rPr>
        <w:t xml:space="preserve"> citations, h-index: 12; (25 October, 2017</w:t>
      </w:r>
      <w:proofErr w:type="gramStart"/>
      <w:r w:rsidRPr="00066A8C">
        <w:rPr>
          <w:rFonts w:cs="Arial"/>
          <w:sz w:val="24"/>
          <w:szCs w:val="24"/>
        </w:rPr>
        <w:t>)</w:t>
      </w:r>
      <w:proofErr w:type="gramEnd"/>
      <w:r w:rsidR="000E2FCD" w:rsidRPr="00066A8C">
        <w:rPr>
          <w:rFonts w:cs="Arial"/>
          <w:sz w:val="24"/>
          <w:szCs w:val="24"/>
        </w:rPr>
        <w:br/>
      </w:r>
      <w:r w:rsidR="000E2FCD" w:rsidRPr="00066A8C">
        <w:rPr>
          <w:rFonts w:cs="Arial"/>
          <w:b/>
          <w:sz w:val="24"/>
          <w:szCs w:val="24"/>
        </w:rPr>
        <w:t>Google Scholar</w:t>
      </w:r>
      <w:r w:rsidR="000E2FCD" w:rsidRPr="00066A8C">
        <w:rPr>
          <w:rFonts w:cs="Arial"/>
          <w:sz w:val="24"/>
          <w:szCs w:val="24"/>
        </w:rPr>
        <w:t xml:space="preserve">: papers, </w:t>
      </w:r>
      <w:r w:rsidR="002076DE" w:rsidRPr="00066A8C">
        <w:rPr>
          <w:rFonts w:cs="Arial"/>
          <w:sz w:val="24"/>
          <w:szCs w:val="24"/>
        </w:rPr>
        <w:t>585</w:t>
      </w:r>
      <w:r w:rsidR="000E2FCD" w:rsidRPr="00066A8C">
        <w:rPr>
          <w:rFonts w:cs="Arial"/>
          <w:sz w:val="24"/>
          <w:szCs w:val="24"/>
        </w:rPr>
        <w:t xml:space="preserve"> citations; h-index: 1</w:t>
      </w:r>
      <w:r w:rsidR="002076DE" w:rsidRPr="00066A8C">
        <w:rPr>
          <w:rFonts w:cs="Arial"/>
          <w:sz w:val="24"/>
          <w:szCs w:val="24"/>
        </w:rPr>
        <w:t>4</w:t>
      </w:r>
      <w:r w:rsidR="000D0E43" w:rsidRPr="00066A8C">
        <w:rPr>
          <w:rFonts w:cs="Arial"/>
          <w:sz w:val="24"/>
          <w:szCs w:val="24"/>
        </w:rPr>
        <w:t>; (2</w:t>
      </w:r>
      <w:r w:rsidRPr="00066A8C">
        <w:rPr>
          <w:rFonts w:cs="Arial"/>
          <w:sz w:val="24"/>
          <w:szCs w:val="24"/>
        </w:rPr>
        <w:t>5</w:t>
      </w:r>
      <w:r w:rsidR="000D0E43" w:rsidRPr="00066A8C">
        <w:rPr>
          <w:rFonts w:cs="Arial"/>
          <w:sz w:val="24"/>
          <w:szCs w:val="24"/>
        </w:rPr>
        <w:t xml:space="preserve"> </w:t>
      </w:r>
      <w:r w:rsidRPr="00066A8C">
        <w:rPr>
          <w:rFonts w:cs="Arial"/>
          <w:sz w:val="24"/>
          <w:szCs w:val="24"/>
        </w:rPr>
        <w:t>October</w:t>
      </w:r>
      <w:r w:rsidR="000D0E43" w:rsidRPr="00066A8C">
        <w:rPr>
          <w:rFonts w:cs="Arial"/>
          <w:sz w:val="24"/>
          <w:szCs w:val="24"/>
        </w:rPr>
        <w:t>, 2017)</w:t>
      </w:r>
    </w:p>
    <w:p w:rsidR="00227C6D" w:rsidRPr="00066A8C" w:rsidRDefault="00227C6D" w:rsidP="00227C6D">
      <w:pPr>
        <w:tabs>
          <w:tab w:val="left" w:pos="3544"/>
          <w:tab w:val="left" w:pos="7088"/>
        </w:tabs>
        <w:autoSpaceDE w:val="0"/>
        <w:autoSpaceDN w:val="0"/>
        <w:spacing w:after="120"/>
        <w:rPr>
          <w:rFonts w:eastAsia="Times New Roman" w:cs="Arial"/>
          <w:sz w:val="24"/>
          <w:szCs w:val="24"/>
          <w:lang w:eastAsia="de-DE"/>
        </w:rPr>
      </w:pPr>
    </w:p>
    <w:p w:rsidR="008C234B" w:rsidRPr="00066A8C" w:rsidRDefault="003E16B8" w:rsidP="008C234B">
      <w:pPr>
        <w:pStyle w:val="Heading1"/>
        <w:rPr>
          <w:sz w:val="24"/>
          <w:szCs w:val="24"/>
          <w:lang w:val="en-US"/>
        </w:rPr>
      </w:pPr>
      <w:r w:rsidRPr="00066A8C">
        <w:rPr>
          <w:sz w:val="24"/>
          <w:szCs w:val="24"/>
          <w:lang w:val="en-US"/>
        </w:rPr>
        <w:t>ISTRAŽIVAČKE TEME</w:t>
      </w:r>
      <w:r w:rsidR="00F831A2" w:rsidRPr="00066A8C">
        <w:rPr>
          <w:sz w:val="24"/>
          <w:szCs w:val="24"/>
          <w:lang w:val="en-US"/>
        </w:rPr>
        <w:t xml:space="preserve"> / </w:t>
      </w:r>
      <w:r w:rsidR="00B769DD" w:rsidRPr="00066A8C">
        <w:rPr>
          <w:sz w:val="24"/>
          <w:szCs w:val="24"/>
          <w:lang w:val="en-US"/>
        </w:rPr>
        <w:t>EXPERTI</w:t>
      </w:r>
      <w:r w:rsidRPr="00066A8C">
        <w:rPr>
          <w:sz w:val="24"/>
          <w:szCs w:val="24"/>
          <w:lang w:val="en-US"/>
        </w:rPr>
        <w:t>Z</w:t>
      </w:r>
      <w:r w:rsidR="00B769DD" w:rsidRPr="00066A8C">
        <w:rPr>
          <w:sz w:val="24"/>
          <w:szCs w:val="24"/>
          <w:lang w:val="en-US"/>
        </w:rPr>
        <w:t>E</w:t>
      </w:r>
    </w:p>
    <w:p w:rsidR="009C72AD" w:rsidRPr="00066A8C" w:rsidRDefault="00066A8C" w:rsidP="008C234B">
      <w:pPr>
        <w:tabs>
          <w:tab w:val="left" w:pos="2410"/>
        </w:tabs>
        <w:autoSpaceDE w:val="0"/>
        <w:autoSpaceDN w:val="0"/>
        <w:ind w:left="2410" w:hanging="241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:rsidR="003B6D1C" w:rsidRPr="00066A8C" w:rsidRDefault="003B6D1C" w:rsidP="00CB1ED5">
      <w:pPr>
        <w:tabs>
          <w:tab w:val="left" w:pos="2410"/>
        </w:tabs>
        <w:autoSpaceDE w:val="0"/>
        <w:autoSpaceDN w:val="0"/>
        <w:ind w:left="2410" w:hanging="2410"/>
        <w:rPr>
          <w:rFonts w:cs="Arial"/>
          <w:b/>
          <w:sz w:val="24"/>
          <w:szCs w:val="24"/>
        </w:rPr>
      </w:pPr>
      <w:r w:rsidRPr="00066A8C">
        <w:rPr>
          <w:rFonts w:cs="Arial"/>
          <w:b/>
          <w:sz w:val="24"/>
          <w:szCs w:val="24"/>
        </w:rPr>
        <w:t>Biotechnology/</w:t>
      </w:r>
    </w:p>
    <w:p w:rsidR="005A1EED" w:rsidRPr="00066A8C" w:rsidRDefault="009C72AD" w:rsidP="00CB1ED5">
      <w:pPr>
        <w:tabs>
          <w:tab w:val="left" w:pos="2410"/>
        </w:tabs>
        <w:autoSpaceDE w:val="0"/>
        <w:autoSpaceDN w:val="0"/>
        <w:ind w:left="2410" w:hanging="2410"/>
        <w:rPr>
          <w:rFonts w:cs="Arial"/>
          <w:b/>
          <w:sz w:val="24"/>
          <w:szCs w:val="24"/>
        </w:rPr>
      </w:pPr>
      <w:r w:rsidRPr="00066A8C">
        <w:rPr>
          <w:rFonts w:cs="Arial"/>
          <w:b/>
          <w:sz w:val="24"/>
          <w:szCs w:val="24"/>
        </w:rPr>
        <w:t>Aquaculture</w:t>
      </w:r>
      <w:r w:rsidR="005A1EED" w:rsidRPr="00066A8C">
        <w:rPr>
          <w:rFonts w:cs="Arial"/>
          <w:b/>
          <w:sz w:val="24"/>
          <w:szCs w:val="24"/>
        </w:rPr>
        <w:t xml:space="preserve"> </w:t>
      </w:r>
    </w:p>
    <w:p w:rsidR="00166E6B" w:rsidRPr="00066A8C" w:rsidRDefault="00CB1ED5" w:rsidP="00166E6B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4"/>
          <w:szCs w:val="24"/>
        </w:rPr>
      </w:pPr>
      <w:r w:rsidRPr="00066A8C">
        <w:rPr>
          <w:rFonts w:cs="Arial"/>
          <w:sz w:val="24"/>
          <w:szCs w:val="24"/>
        </w:rPr>
        <w:tab/>
      </w:r>
    </w:p>
    <w:p w:rsidR="008463E3" w:rsidRPr="00DE3079" w:rsidRDefault="00166E6B" w:rsidP="008463E3">
      <w:pPr>
        <w:tabs>
          <w:tab w:val="left" w:pos="2410"/>
        </w:tabs>
        <w:autoSpaceDE w:val="0"/>
        <w:autoSpaceDN w:val="0"/>
        <w:ind w:left="2410" w:hanging="2410"/>
        <w:rPr>
          <w:rFonts w:cs="Arial"/>
          <w:noProof/>
        </w:rPr>
      </w:pPr>
      <w:r w:rsidRPr="00066A8C">
        <w:rPr>
          <w:rFonts w:ascii="Cambria" w:hAnsi="Cambria" w:cs="Arial"/>
          <w:noProof/>
          <w:sz w:val="24"/>
          <w:szCs w:val="24"/>
        </w:rPr>
        <w:tab/>
      </w:r>
      <w:r w:rsidR="00066A8C" w:rsidRPr="00DE3079">
        <w:rPr>
          <w:rFonts w:cs="Arial"/>
          <w:noProof/>
        </w:rPr>
        <w:t>Z</w:t>
      </w:r>
      <w:r w:rsidRPr="00DE3079">
        <w:rPr>
          <w:rFonts w:cs="Arial"/>
          <w:noProof/>
        </w:rPr>
        <w:t>nanstvena istraživanja molekularnih i fizioloških aspekata vodnih organizama (ribe. rakovi, školjkaši, alge) radi unaprijeđenja tehnologije uzgoja, uvođenja novih vrsta te istraživanja ekoloških pristupa akvakulturnoj proizvodnj</w:t>
      </w:r>
      <w:r w:rsidR="008463E3" w:rsidRPr="00DE3079">
        <w:rPr>
          <w:rFonts w:cs="Arial"/>
          <w:noProof/>
        </w:rPr>
        <w:t>.</w:t>
      </w:r>
    </w:p>
    <w:p w:rsidR="00066A8C" w:rsidRPr="00DE3079" w:rsidRDefault="00CB1ED5" w:rsidP="00066A8C">
      <w:pPr>
        <w:pStyle w:val="ListParagraph"/>
        <w:numPr>
          <w:ilvl w:val="0"/>
          <w:numId w:val="22"/>
        </w:numPr>
        <w:ind w:left="2835" w:hanging="425"/>
        <w:rPr>
          <w:noProof/>
        </w:rPr>
      </w:pPr>
      <w:r w:rsidRPr="00DE3079">
        <w:rPr>
          <w:i/>
        </w:rPr>
        <w:t>Diagnosti</w:t>
      </w:r>
      <w:r w:rsidR="008463E3" w:rsidRPr="00DE3079">
        <w:rPr>
          <w:i/>
        </w:rPr>
        <w:t>ka</w:t>
      </w:r>
    </w:p>
    <w:p w:rsidR="00066A8C" w:rsidRPr="00DE3079" w:rsidRDefault="008463E3" w:rsidP="00066A8C">
      <w:pPr>
        <w:pStyle w:val="ListParagraph"/>
        <w:numPr>
          <w:ilvl w:val="0"/>
          <w:numId w:val="24"/>
        </w:numPr>
        <w:rPr>
          <w:noProof/>
        </w:rPr>
      </w:pPr>
      <w:r w:rsidRPr="00DE3079">
        <w:t>Razvoj, unaprijeđenje,i prilagodba novih di</w:t>
      </w:r>
      <w:r w:rsidR="00066A8C" w:rsidRPr="00DE3079">
        <w:t>jagnostičkih metoda/tehnika</w:t>
      </w:r>
    </w:p>
    <w:p w:rsidR="00CB1ED5" w:rsidRPr="00DE3079" w:rsidRDefault="008463E3" w:rsidP="00066A8C">
      <w:pPr>
        <w:ind w:left="1690" w:firstLine="720"/>
        <w:rPr>
          <w:rFonts w:cs="Arial"/>
        </w:rPr>
      </w:pPr>
      <w:proofErr w:type="gramStart"/>
      <w:r w:rsidRPr="00DE3079">
        <w:rPr>
          <w:rFonts w:cs="Arial"/>
        </w:rPr>
        <w:t>za</w:t>
      </w:r>
      <w:proofErr w:type="gramEnd"/>
      <w:r w:rsidRPr="00DE3079">
        <w:rPr>
          <w:rFonts w:cs="Arial"/>
        </w:rPr>
        <w:t xml:space="preserve"> procjenu i otkrivanje fizioloških/metaboličkih reakcija </w:t>
      </w:r>
    </w:p>
    <w:p w:rsidR="00066A8C" w:rsidRPr="00DE3079" w:rsidRDefault="00066A8C" w:rsidP="00066A8C">
      <w:pPr>
        <w:pStyle w:val="ListParagraph"/>
        <w:numPr>
          <w:ilvl w:val="0"/>
          <w:numId w:val="9"/>
        </w:numPr>
      </w:pPr>
      <w:r w:rsidRPr="00DE3079">
        <w:t>Razvoj i procjena bioloških indikatora stresa za postojeće i</w:t>
      </w:r>
    </w:p>
    <w:p w:rsidR="00066A8C" w:rsidRPr="00DE3079" w:rsidRDefault="00066A8C" w:rsidP="00066A8C">
      <w:pPr>
        <w:ind w:left="2410"/>
        <w:rPr>
          <w:rFonts w:cs="Arial"/>
        </w:rPr>
      </w:pPr>
      <w:r w:rsidRPr="00DE3079">
        <w:rPr>
          <w:rFonts w:cs="Arial"/>
        </w:rPr>
        <w:t xml:space="preserve"> </w:t>
      </w:r>
      <w:proofErr w:type="gramStart"/>
      <w:r w:rsidRPr="00DE3079">
        <w:rPr>
          <w:rFonts w:cs="Arial"/>
        </w:rPr>
        <w:t>novouvedene</w:t>
      </w:r>
      <w:proofErr w:type="gramEnd"/>
      <w:r w:rsidRPr="00DE3079">
        <w:rPr>
          <w:rFonts w:cs="Arial"/>
        </w:rPr>
        <w:t xml:space="preserve"> vrste</w:t>
      </w:r>
    </w:p>
    <w:p w:rsidR="00361C02" w:rsidRPr="00DE3079" w:rsidRDefault="00066A8C" w:rsidP="00066A8C">
      <w:pPr>
        <w:pStyle w:val="ListParagraph"/>
        <w:numPr>
          <w:ilvl w:val="0"/>
          <w:numId w:val="9"/>
        </w:numPr>
      </w:pPr>
      <w:r w:rsidRPr="00DE3079">
        <w:t>Razvoj bioloških markera za detektiranje disbalansa ekosustava na različitim razinama biološke organizacije</w:t>
      </w:r>
      <w:r w:rsidR="00361C02" w:rsidRPr="00DE3079">
        <w:t xml:space="preserve"> </w:t>
      </w:r>
    </w:p>
    <w:p w:rsidR="003056AE" w:rsidRPr="00DE3079" w:rsidRDefault="00066A8C" w:rsidP="003056AE">
      <w:pPr>
        <w:tabs>
          <w:tab w:val="left" w:pos="2410"/>
        </w:tabs>
        <w:ind w:left="2410" w:firstLine="26"/>
        <w:jc w:val="both"/>
        <w:rPr>
          <w:rFonts w:cs="Arial"/>
        </w:rPr>
      </w:pPr>
      <w:r w:rsidRPr="00DE3079">
        <w:rPr>
          <w:rFonts w:cs="Arial"/>
          <w:i/>
        </w:rPr>
        <w:t>Procjena fiziološkog statusa</w:t>
      </w:r>
      <w:r w:rsidR="00CC5FD9" w:rsidRPr="00DE3079">
        <w:rPr>
          <w:rFonts w:cs="Arial"/>
        </w:rPr>
        <w:t xml:space="preserve"> </w:t>
      </w:r>
      <w:r w:rsidR="00012C64" w:rsidRPr="00DE3079">
        <w:rPr>
          <w:rFonts w:cs="Arial"/>
        </w:rPr>
        <w:t>–</w:t>
      </w:r>
      <w:r w:rsidR="00361C02" w:rsidRPr="00DE3079">
        <w:rPr>
          <w:rFonts w:cs="Arial"/>
        </w:rPr>
        <w:t xml:space="preserve"> </w:t>
      </w:r>
      <w:r w:rsidR="00A27A90" w:rsidRPr="00DE3079">
        <w:rPr>
          <w:rFonts w:cs="Arial"/>
        </w:rPr>
        <w:t>H</w:t>
      </w:r>
      <w:r w:rsidR="00012C64" w:rsidRPr="00DE3079">
        <w:rPr>
          <w:rFonts w:cs="Arial"/>
        </w:rPr>
        <w:t>ematološk</w:t>
      </w:r>
      <w:r w:rsidR="0040440F" w:rsidRPr="00DE3079">
        <w:rPr>
          <w:rFonts w:cs="Arial"/>
        </w:rPr>
        <w:t>i</w:t>
      </w:r>
      <w:r w:rsidR="00012C64" w:rsidRPr="00DE3079">
        <w:rPr>
          <w:rFonts w:cs="Arial"/>
        </w:rPr>
        <w:t xml:space="preserve"> I biokemijsk</w:t>
      </w:r>
      <w:r w:rsidR="0040440F" w:rsidRPr="00DE3079">
        <w:rPr>
          <w:rFonts w:cs="Arial"/>
        </w:rPr>
        <w:t>i parametri</w:t>
      </w:r>
      <w:r w:rsidR="00012C64" w:rsidRPr="00DE3079">
        <w:rPr>
          <w:rFonts w:cs="Arial"/>
        </w:rPr>
        <w:t>:</w:t>
      </w:r>
      <w:r w:rsidR="003056AE" w:rsidRPr="00DE3079">
        <w:rPr>
          <w:rFonts w:cs="Arial"/>
        </w:rPr>
        <w:t xml:space="preserve"> </w:t>
      </w:r>
      <w:r w:rsidR="00CC5FD9" w:rsidRPr="00DE3079">
        <w:rPr>
          <w:rFonts w:cs="Arial"/>
        </w:rPr>
        <w:t xml:space="preserve"> </w:t>
      </w:r>
      <w:r w:rsidR="00CC5FD9" w:rsidRPr="00DE3079">
        <w:rPr>
          <w:rFonts w:cs="Arial"/>
          <w:b/>
          <w:bCs/>
        </w:rPr>
        <w:t>metabolit</w:t>
      </w:r>
      <w:r w:rsidR="00012C64" w:rsidRPr="00DE3079">
        <w:rPr>
          <w:rFonts w:cs="Arial"/>
          <w:b/>
          <w:bCs/>
        </w:rPr>
        <w:t>i</w:t>
      </w:r>
      <w:r w:rsidR="00CC5FD9" w:rsidRPr="00DE3079">
        <w:rPr>
          <w:rFonts w:cs="Arial"/>
        </w:rPr>
        <w:t xml:space="preserve"> </w:t>
      </w:r>
      <w:r w:rsidR="00CC5FD9" w:rsidRPr="00DE3079">
        <w:rPr>
          <w:rFonts w:cs="Arial"/>
          <w:szCs w:val="20"/>
        </w:rPr>
        <w:t>TP, ALB, GLOB, CHOL, TRIG, GLU,</w:t>
      </w:r>
      <w:r w:rsidR="00CC5FD9" w:rsidRPr="00DE3079">
        <w:rPr>
          <w:rFonts w:cs="Arial"/>
        </w:rPr>
        <w:t xml:space="preserve"> </w:t>
      </w:r>
      <w:r w:rsidR="00CC5FD9" w:rsidRPr="00DE3079">
        <w:rPr>
          <w:rFonts w:cs="Arial"/>
          <w:szCs w:val="20"/>
        </w:rPr>
        <w:t>BUN, NH3, TBIL, CREA</w:t>
      </w:r>
      <w:r w:rsidR="00CC5FD9" w:rsidRPr="00DE3079">
        <w:rPr>
          <w:rFonts w:cs="Arial"/>
        </w:rPr>
        <w:t xml:space="preserve">; </w:t>
      </w:r>
      <w:r w:rsidR="00CC5FD9" w:rsidRPr="00DE3079">
        <w:rPr>
          <w:rFonts w:cs="Arial"/>
          <w:b/>
          <w:bCs/>
        </w:rPr>
        <w:t>enz</w:t>
      </w:r>
      <w:r w:rsidR="00012C64" w:rsidRPr="00DE3079">
        <w:rPr>
          <w:rFonts w:cs="Arial"/>
          <w:b/>
          <w:bCs/>
        </w:rPr>
        <w:t>imi</w:t>
      </w:r>
      <w:r w:rsidR="00CC5FD9" w:rsidRPr="00DE3079">
        <w:rPr>
          <w:rFonts w:cs="Arial"/>
          <w:b/>
          <w:bCs/>
        </w:rPr>
        <w:t>:</w:t>
      </w:r>
      <w:r w:rsidR="00CC5FD9" w:rsidRPr="00DE3079">
        <w:rPr>
          <w:rFonts w:cs="Arial"/>
        </w:rPr>
        <w:t xml:space="preserve"> </w:t>
      </w:r>
      <w:r w:rsidR="00CC5FD9" w:rsidRPr="00DE3079">
        <w:rPr>
          <w:rFonts w:cs="Arial"/>
          <w:szCs w:val="20"/>
        </w:rPr>
        <w:t>ALKP, CK, ALT, AST, GGT, LDH,</w:t>
      </w:r>
      <w:r w:rsidR="00CC5FD9" w:rsidRPr="00DE3079">
        <w:rPr>
          <w:rFonts w:cs="Arial"/>
        </w:rPr>
        <w:t xml:space="preserve"> </w:t>
      </w:r>
      <w:r w:rsidR="00CC5FD9" w:rsidRPr="00DE3079">
        <w:rPr>
          <w:rFonts w:cs="Arial"/>
          <w:b/>
          <w:bCs/>
        </w:rPr>
        <w:t>hormon</w:t>
      </w:r>
      <w:r w:rsidR="00012C64" w:rsidRPr="00DE3079">
        <w:rPr>
          <w:rFonts w:cs="Arial"/>
          <w:b/>
          <w:bCs/>
        </w:rPr>
        <w:t>i</w:t>
      </w:r>
      <w:r w:rsidR="00CC5FD9" w:rsidRPr="00DE3079">
        <w:rPr>
          <w:rFonts w:cs="Arial"/>
          <w:b/>
          <w:bCs/>
        </w:rPr>
        <w:t>:</w:t>
      </w:r>
      <w:r w:rsidR="00CC5FD9" w:rsidRPr="00DE3079">
        <w:rPr>
          <w:rFonts w:cs="Arial"/>
        </w:rPr>
        <w:t xml:space="preserve"> </w:t>
      </w:r>
      <w:r w:rsidR="00CC5FD9" w:rsidRPr="00DE3079">
        <w:rPr>
          <w:rFonts w:cs="Arial"/>
          <w:szCs w:val="20"/>
        </w:rPr>
        <w:t>T4</w:t>
      </w:r>
      <w:r w:rsidR="00CC5FD9" w:rsidRPr="00DE3079">
        <w:rPr>
          <w:rFonts w:cs="Arial"/>
        </w:rPr>
        <w:t>, cortisol, steroid hormones; carcass composition and essential fatty acids)</w:t>
      </w:r>
      <w:r w:rsidR="003056AE" w:rsidRPr="00DE3079">
        <w:rPr>
          <w:rFonts w:cs="Arial"/>
        </w:rPr>
        <w:t>; cilj: postizanje referentnih vrijednosti ektotermnih organizama</w:t>
      </w:r>
      <w:r w:rsidR="00CC5FD9" w:rsidRPr="00DE3079">
        <w:rPr>
          <w:rFonts w:cs="Arial"/>
        </w:rPr>
        <w:t xml:space="preserve"> (FW, SW) </w:t>
      </w:r>
      <w:r w:rsidR="003056AE" w:rsidRPr="00DE3079">
        <w:rPr>
          <w:rFonts w:cs="Arial"/>
        </w:rPr>
        <w:t xml:space="preserve">kao marker fiziološkog statusa. Određivanje odstupanja određenih tkivnih biokemijskih parametara istraživanih vrsta </w:t>
      </w:r>
      <w:proofErr w:type="gramStart"/>
      <w:r w:rsidR="003056AE" w:rsidRPr="00DE3079">
        <w:rPr>
          <w:rFonts w:cs="Arial"/>
        </w:rPr>
        <w:t>od</w:t>
      </w:r>
      <w:proofErr w:type="gramEnd"/>
      <w:r w:rsidR="003056AE" w:rsidRPr="00DE3079">
        <w:rPr>
          <w:rFonts w:cs="Arial"/>
        </w:rPr>
        <w:t xml:space="preserve"> fizioloških intervala obzirom na promjene biotskih i abiotskih okolišnih faktora (bolesti, hrana, stanja ekosustava)</w:t>
      </w:r>
    </w:p>
    <w:p w:rsidR="00A27A90" w:rsidRPr="00DE3079" w:rsidRDefault="003056AE" w:rsidP="00DE3079">
      <w:pPr>
        <w:pStyle w:val="ListParagraph"/>
        <w:numPr>
          <w:ilvl w:val="0"/>
          <w:numId w:val="22"/>
        </w:numPr>
        <w:ind w:left="2835" w:hanging="425"/>
        <w:jc w:val="both"/>
      </w:pPr>
      <w:r w:rsidRPr="00DE3079">
        <w:rPr>
          <w:i/>
        </w:rPr>
        <w:t>Imunomodulatori</w:t>
      </w:r>
    </w:p>
    <w:p w:rsidR="00CB1ED5" w:rsidRPr="00DE3079" w:rsidRDefault="00DE3079" w:rsidP="00A27A90">
      <w:pPr>
        <w:ind w:left="2410"/>
        <w:rPr>
          <w:rFonts w:cs="Arial"/>
        </w:rPr>
      </w:pPr>
      <w:r w:rsidRPr="00DE3079">
        <w:rPr>
          <w:rFonts w:cs="Arial"/>
        </w:rPr>
        <w:t xml:space="preserve">Utjecaj imunomodulatora </w:t>
      </w:r>
      <w:proofErr w:type="gramStart"/>
      <w:r w:rsidRPr="00DE3079">
        <w:rPr>
          <w:rFonts w:cs="Arial"/>
        </w:rPr>
        <w:t>na</w:t>
      </w:r>
      <w:proofErr w:type="gramEnd"/>
      <w:r w:rsidRPr="00DE3079">
        <w:rPr>
          <w:rFonts w:cs="Arial"/>
        </w:rPr>
        <w:t xml:space="preserve"> imunološki sustav (obrana Ireakcija organizama koji žive u void, razvoj novih imunomodulatorabioaktivnih supstanci/molekula za upotrebu u akvakulturi </w:t>
      </w:r>
    </w:p>
    <w:p w:rsidR="00D17C99" w:rsidRPr="00207EB8" w:rsidRDefault="00DE3079" w:rsidP="00E5036E">
      <w:pPr>
        <w:pStyle w:val="ListParagraph"/>
        <w:numPr>
          <w:ilvl w:val="0"/>
          <w:numId w:val="0"/>
        </w:numPr>
        <w:adjustRightInd w:val="0"/>
        <w:ind w:left="2410"/>
        <w:rPr>
          <w:lang w:val="hr-HR"/>
        </w:rPr>
      </w:pPr>
      <w:r w:rsidRPr="00207EB8">
        <w:rPr>
          <w:i/>
        </w:rPr>
        <w:t>Nove vrste u akvakulturi</w:t>
      </w:r>
      <w:r w:rsidR="00CB1ED5" w:rsidRPr="00F434C5">
        <w:br/>
      </w:r>
      <w:r>
        <w:t>Uvođenje, razvoj i harmonizacija metoda u svrhu boljeg poznavanja fizioloških procesa novouvedenih vrsta u uvjetima uzgoja, prilagodbe postojećih tehnologija novim vrstama te unaprijeđenje kvalitete i zdravlja makrobiota.</w:t>
      </w:r>
      <w:r w:rsidR="00207EB8">
        <w:t>Prilagoditi i unaprijediti sustave uzgoja za makr i mikroalge</w:t>
      </w:r>
      <w:r>
        <w:t xml:space="preserve"> </w:t>
      </w:r>
    </w:p>
    <w:p w:rsidR="00D17C99" w:rsidRPr="00F434C5" w:rsidRDefault="00D17C99" w:rsidP="00D17C99">
      <w:pPr>
        <w:jc w:val="both"/>
        <w:rPr>
          <w:rFonts w:eastAsia="Arial Unicode MS" w:cs="Arial"/>
          <w:vanish/>
        </w:rPr>
      </w:pPr>
    </w:p>
    <w:p w:rsidR="00E44F73" w:rsidRPr="00F434C5" w:rsidRDefault="00E44F73" w:rsidP="00E44F73">
      <w:pPr>
        <w:pStyle w:val="ListParagraph"/>
        <w:numPr>
          <w:ilvl w:val="0"/>
          <w:numId w:val="0"/>
        </w:numPr>
        <w:ind w:left="2410"/>
      </w:pPr>
    </w:p>
    <w:p w:rsidR="003B6D1C" w:rsidRPr="00F434C5" w:rsidRDefault="003B6D1C" w:rsidP="001C78E3">
      <w:pPr>
        <w:tabs>
          <w:tab w:val="left" w:pos="2410"/>
        </w:tabs>
        <w:autoSpaceDE w:val="0"/>
        <w:autoSpaceDN w:val="0"/>
        <w:ind w:left="2410" w:hanging="2410"/>
        <w:rPr>
          <w:rFonts w:cs="Arial"/>
          <w:b/>
        </w:rPr>
      </w:pPr>
      <w:r w:rsidRPr="00F434C5">
        <w:rPr>
          <w:rFonts w:cs="Arial"/>
          <w:b/>
        </w:rPr>
        <w:t>Aquaculture/</w:t>
      </w:r>
    </w:p>
    <w:p w:rsidR="00406300" w:rsidRDefault="005A1EED" w:rsidP="00406300">
      <w:pPr>
        <w:tabs>
          <w:tab w:val="left" w:pos="2410"/>
        </w:tabs>
        <w:autoSpaceDE w:val="0"/>
        <w:autoSpaceDN w:val="0"/>
        <w:ind w:left="2410" w:hanging="2410"/>
        <w:rPr>
          <w:rFonts w:cs="Arial"/>
        </w:rPr>
      </w:pPr>
      <w:r w:rsidRPr="00F434C5">
        <w:rPr>
          <w:rFonts w:cs="Arial"/>
          <w:b/>
        </w:rPr>
        <w:t>Environment</w:t>
      </w:r>
      <w:r w:rsidR="001C78E3" w:rsidRPr="00F434C5">
        <w:rPr>
          <w:rFonts w:cs="Arial"/>
        </w:rPr>
        <w:t xml:space="preserve"> </w:t>
      </w:r>
      <w:r w:rsidR="001C78E3" w:rsidRPr="00F434C5">
        <w:rPr>
          <w:rFonts w:cs="Arial"/>
        </w:rPr>
        <w:tab/>
      </w:r>
      <w:r w:rsidR="00406300">
        <w:rPr>
          <w:rFonts w:cs="Arial"/>
        </w:rPr>
        <w:t xml:space="preserve">Ekološki i molekularni pristup </w:t>
      </w:r>
      <w:proofErr w:type="gramStart"/>
      <w:r w:rsidR="00406300">
        <w:rPr>
          <w:rFonts w:cs="Arial"/>
        </w:rPr>
        <w:t>će</w:t>
      </w:r>
      <w:proofErr w:type="gramEnd"/>
      <w:r w:rsidR="00406300">
        <w:rPr>
          <w:rFonts w:cs="Arial"/>
        </w:rPr>
        <w:t xml:space="preserve"> značajno doprinijeti boljem razumijevanju interakcije akvakulture I okoliša sa kemijskog I biološkog aspekta </w:t>
      </w:r>
    </w:p>
    <w:p w:rsidR="001C78E3" w:rsidRPr="00F434C5" w:rsidRDefault="00406300" w:rsidP="006D4600">
      <w:pPr>
        <w:pStyle w:val="ListParagraph"/>
        <w:numPr>
          <w:ilvl w:val="0"/>
          <w:numId w:val="6"/>
        </w:numPr>
      </w:pPr>
      <w:r>
        <w:t>Mikrobiološka istraživanja</w:t>
      </w:r>
      <w:r w:rsidR="001C78E3" w:rsidRPr="00F434C5">
        <w:br/>
      </w:r>
      <w:r>
        <w:t xml:space="preserve">Istraživanje mikrobioma vodenih ekosustava molekularnim metodama za karakterizaciju mikroorganizama u okolišu </w:t>
      </w:r>
    </w:p>
    <w:p w:rsidR="005A5A66" w:rsidRDefault="00406300" w:rsidP="006D4600">
      <w:pPr>
        <w:pStyle w:val="ListParagraph"/>
        <w:numPr>
          <w:ilvl w:val="0"/>
          <w:numId w:val="6"/>
        </w:numPr>
      </w:pPr>
      <w:r>
        <w:lastRenderedPageBreak/>
        <w:t>Ispitivanje toksičnosti</w:t>
      </w:r>
    </w:p>
    <w:p w:rsidR="005A5A66" w:rsidRDefault="00406300" w:rsidP="005A5A66">
      <w:pPr>
        <w:pStyle w:val="ListParagraph"/>
        <w:numPr>
          <w:ilvl w:val="0"/>
          <w:numId w:val="25"/>
        </w:numPr>
        <w:ind w:left="2835" w:hanging="425"/>
      </w:pPr>
      <w:r>
        <w:t>Pro</w:t>
      </w:r>
      <w:r w:rsidR="005A5A66">
        <w:t>c</w:t>
      </w:r>
      <w:r>
        <w:t xml:space="preserve">jena potencijalne toksičnosti prirodnih spojeva uz pomoć </w:t>
      </w:r>
      <w:r w:rsidR="005A5A66">
        <w:t xml:space="preserve">brojnih biotestova kojma će se testirati učinci na različitim razinama biološke organizacije (primjena bakterijskih sojeva, akvatičnih i terestrijalnih vrsta kao modelnih organizama u procjeni bioaktivnih supstanci) </w:t>
      </w:r>
    </w:p>
    <w:p w:rsidR="008C234B" w:rsidRPr="005A5A66" w:rsidRDefault="005A5A66" w:rsidP="00E5036E">
      <w:pPr>
        <w:pStyle w:val="ListParagraph"/>
        <w:numPr>
          <w:ilvl w:val="0"/>
          <w:numId w:val="0"/>
        </w:numPr>
        <w:ind w:left="2775"/>
        <w:rPr>
          <w:highlight w:val="yellow"/>
        </w:rPr>
      </w:pPr>
      <w:r>
        <w:t xml:space="preserve">Unapijeđenje postojećih i razvoj novih biomarkera za testiranje širokog spektra potencijalno toksičnih spojeva </w:t>
      </w:r>
      <w:r w:rsidR="0059419C" w:rsidRPr="005A5A66">
        <w:rPr>
          <w:highlight w:val="yellow"/>
        </w:rPr>
        <w:br/>
      </w:r>
    </w:p>
    <w:p w:rsidR="00227C6D" w:rsidRPr="00F434C5" w:rsidRDefault="00227C6D" w:rsidP="00227C6D">
      <w:pPr>
        <w:keepNext/>
        <w:tabs>
          <w:tab w:val="left" w:pos="2410"/>
        </w:tabs>
        <w:spacing w:line="220" w:lineRule="atLeast"/>
        <w:ind w:left="2410" w:hanging="2410"/>
        <w:outlineLvl w:val="7"/>
        <w:rPr>
          <w:rFonts w:eastAsia="Times New Roman" w:cs="Arial"/>
          <w:b/>
          <w:bCs/>
          <w:u w:val="single"/>
        </w:rPr>
      </w:pPr>
    </w:p>
    <w:p w:rsidR="00227C6D" w:rsidRPr="00F434C5" w:rsidRDefault="0027114E" w:rsidP="00227C6D">
      <w:pPr>
        <w:pStyle w:val="Heading1"/>
        <w:rPr>
          <w:lang w:val="en-US"/>
        </w:rPr>
      </w:pPr>
      <w:r>
        <w:rPr>
          <w:lang w:val="en-US"/>
        </w:rPr>
        <w:t>ZAPOSLENJA</w:t>
      </w:r>
      <w:r w:rsidR="00227C6D" w:rsidRPr="00F434C5">
        <w:rPr>
          <w:lang w:val="en-US"/>
        </w:rPr>
        <w:tab/>
      </w:r>
    </w:p>
    <w:p w:rsidR="00DB6C5D" w:rsidRPr="00F434C5" w:rsidRDefault="00DB6C5D" w:rsidP="00DB6C5D">
      <w:pPr>
        <w:pStyle w:val="Position"/>
        <w:rPr>
          <w:rStyle w:val="DatesChar"/>
          <w:rFonts w:eastAsiaTheme="minorHAnsi"/>
          <w:b w:val="0"/>
          <w:color w:val="auto"/>
          <w:sz w:val="22"/>
          <w:lang w:val="en-US"/>
        </w:rPr>
      </w:pPr>
    </w:p>
    <w:p w:rsidR="00E25F7B" w:rsidRPr="00F434C5" w:rsidRDefault="00DB6C5D" w:rsidP="00DB6C5D">
      <w:pPr>
        <w:pStyle w:val="Position"/>
        <w:rPr>
          <w:b w:val="0"/>
          <w:color w:val="auto"/>
          <w:lang w:val="en-US"/>
        </w:rPr>
      </w:pPr>
      <w:r w:rsidRPr="00F434C5">
        <w:rPr>
          <w:rStyle w:val="DatesChar"/>
          <w:rFonts w:eastAsiaTheme="minorHAnsi"/>
          <w:b w:val="0"/>
          <w:color w:val="auto"/>
          <w:sz w:val="22"/>
          <w:lang w:val="en-US"/>
        </w:rPr>
        <w:t>2012 - present</w:t>
      </w:r>
      <w:r w:rsidRPr="00F434C5">
        <w:rPr>
          <w:lang w:val="en-US"/>
        </w:rPr>
        <w:tab/>
      </w:r>
      <w:proofErr w:type="gramStart"/>
      <w:r w:rsidR="004819F5" w:rsidRPr="004819F5">
        <w:rPr>
          <w:color w:val="auto"/>
          <w:lang w:val="en-US"/>
        </w:rPr>
        <w:t xml:space="preserve">INSTITUT  </w:t>
      </w:r>
      <w:r w:rsidR="00E25F7B" w:rsidRPr="00F434C5">
        <w:rPr>
          <w:rStyle w:val="CompanyChar"/>
          <w:rFonts w:eastAsiaTheme="minorHAnsi"/>
          <w:b/>
          <w:color w:val="auto"/>
          <w:lang w:val="en-US"/>
        </w:rPr>
        <w:t>rudjer</w:t>
      </w:r>
      <w:proofErr w:type="gramEnd"/>
      <w:r w:rsidR="00E25F7B" w:rsidRPr="00F434C5">
        <w:rPr>
          <w:rStyle w:val="CompanyChar"/>
          <w:rFonts w:eastAsiaTheme="minorHAnsi"/>
          <w:b/>
          <w:color w:val="auto"/>
          <w:lang w:val="en-US"/>
        </w:rPr>
        <w:t xml:space="preserve"> </w:t>
      </w:r>
      <w:r w:rsidR="004819F5">
        <w:rPr>
          <w:rStyle w:val="CompanyChar"/>
          <w:rFonts w:eastAsiaTheme="minorHAnsi"/>
          <w:b/>
          <w:color w:val="auto"/>
          <w:lang w:val="en-US"/>
        </w:rPr>
        <w:t>boskovic</w:t>
      </w:r>
      <w:r w:rsidR="00E25F7B" w:rsidRPr="00F434C5">
        <w:rPr>
          <w:rStyle w:val="CompanyChar"/>
          <w:rFonts w:eastAsiaTheme="minorHAnsi"/>
          <w:b/>
          <w:color w:val="auto"/>
          <w:lang w:val="en-US"/>
        </w:rPr>
        <w:t>, zagreb</w:t>
      </w:r>
    </w:p>
    <w:p w:rsidR="00DB6C5D" w:rsidRPr="004819F5" w:rsidRDefault="00E25F7B" w:rsidP="00DB6C5D">
      <w:pPr>
        <w:pStyle w:val="Position"/>
        <w:rPr>
          <w:b w:val="0"/>
          <w:color w:val="auto"/>
          <w:lang w:val="en-US"/>
        </w:rPr>
      </w:pPr>
      <w:r w:rsidRPr="00F434C5">
        <w:rPr>
          <w:color w:val="595959" w:themeColor="text1" w:themeTint="A6"/>
          <w:lang w:val="en-US"/>
        </w:rPr>
        <w:tab/>
      </w:r>
      <w:r w:rsidR="004819F5" w:rsidRPr="004819F5">
        <w:rPr>
          <w:b w:val="0"/>
          <w:color w:val="595959" w:themeColor="text1" w:themeTint="A6"/>
          <w:lang w:val="en-US"/>
        </w:rPr>
        <w:t>Znanstveni savjetnik, voditelj Laboratorija</w:t>
      </w:r>
      <w:r w:rsidR="00DB6C5D" w:rsidRPr="004819F5">
        <w:rPr>
          <w:rStyle w:val="CompanyChar"/>
          <w:rFonts w:eastAsiaTheme="minorHAnsi"/>
          <w:b/>
          <w:caps w:val="0"/>
          <w:color w:val="auto"/>
          <w:spacing w:val="0"/>
          <w:lang w:val="en-US"/>
        </w:rPr>
        <w:t xml:space="preserve"> </w:t>
      </w:r>
    </w:p>
    <w:p w:rsidR="001630BD" w:rsidRPr="001630BD" w:rsidRDefault="001630BD" w:rsidP="004819F5">
      <w:pPr>
        <w:ind w:left="2410" w:firstLine="26"/>
        <w:jc w:val="both"/>
        <w:rPr>
          <w:rFonts w:cs="Arial"/>
          <w:b/>
          <w:color w:val="808080" w:themeColor="background1" w:themeShade="80"/>
        </w:rPr>
      </w:pPr>
      <w:r w:rsidRPr="001630BD">
        <w:rPr>
          <w:b/>
          <w:color w:val="808080" w:themeColor="background1" w:themeShade="80"/>
        </w:rPr>
        <w:t xml:space="preserve">Imunomodulatori - </w:t>
      </w:r>
      <w:r w:rsidRPr="001630BD">
        <w:rPr>
          <w:rFonts w:cs="Arial"/>
          <w:b/>
          <w:color w:val="808080" w:themeColor="background1" w:themeShade="80"/>
        </w:rPr>
        <w:t xml:space="preserve">Utjecaj imunomodulatora </w:t>
      </w:r>
      <w:proofErr w:type="gramStart"/>
      <w:r w:rsidRPr="001630BD">
        <w:rPr>
          <w:rFonts w:cs="Arial"/>
          <w:b/>
          <w:color w:val="808080" w:themeColor="background1" w:themeShade="80"/>
        </w:rPr>
        <w:t>na</w:t>
      </w:r>
      <w:proofErr w:type="gramEnd"/>
      <w:r w:rsidRPr="001630BD">
        <w:rPr>
          <w:rFonts w:cs="Arial"/>
          <w:b/>
          <w:color w:val="808080" w:themeColor="background1" w:themeShade="80"/>
        </w:rPr>
        <w:t xml:space="preserve"> imunološki sustav (obrana Ireakcija organizama koji žive u void, razvoj novih imunomodulatorabioaktivnih supstanci/molekula za upotrebu u akvakulturi </w:t>
      </w:r>
    </w:p>
    <w:p w:rsidR="001630BD" w:rsidRPr="001630BD" w:rsidRDefault="001630BD" w:rsidP="004819F5">
      <w:pPr>
        <w:pStyle w:val="ListParagraph"/>
        <w:numPr>
          <w:ilvl w:val="0"/>
          <w:numId w:val="0"/>
        </w:numPr>
        <w:adjustRightInd w:val="0"/>
        <w:ind w:left="2410"/>
        <w:jc w:val="both"/>
        <w:rPr>
          <w:b/>
          <w:color w:val="808080" w:themeColor="background1" w:themeShade="80"/>
          <w:lang w:val="hr-HR"/>
        </w:rPr>
      </w:pPr>
      <w:r w:rsidRPr="001630BD">
        <w:rPr>
          <w:b/>
          <w:color w:val="808080" w:themeColor="background1" w:themeShade="80"/>
        </w:rPr>
        <w:t xml:space="preserve">Nove vrste u akvakulturi - Uvođenje, razvoj i harmonizacija metoda u svrhu boljeg poznavanja fizioloških procesa novouvedenih vrsta u uvjetima uzgoja, prilagodbe postojećih tehnologija novim vrstama te unaprijeđenje kvalitete i zdravlja makrobiota.Prilagoditi i unaprijediti sustave uzgoja za makr i mikroalge </w:t>
      </w:r>
    </w:p>
    <w:p w:rsidR="001630BD" w:rsidRPr="001630BD" w:rsidRDefault="001630BD" w:rsidP="004819F5">
      <w:pPr>
        <w:jc w:val="both"/>
        <w:rPr>
          <w:rFonts w:eastAsia="Arial Unicode MS" w:cs="Arial"/>
          <w:vanish/>
          <w:color w:val="808080" w:themeColor="background1" w:themeShade="80"/>
        </w:rPr>
      </w:pPr>
    </w:p>
    <w:p w:rsidR="001630BD" w:rsidRPr="001630BD" w:rsidRDefault="001630BD" w:rsidP="004819F5">
      <w:pPr>
        <w:pStyle w:val="ListParagraph"/>
        <w:numPr>
          <w:ilvl w:val="0"/>
          <w:numId w:val="0"/>
        </w:numPr>
        <w:ind w:left="2410"/>
        <w:jc w:val="both"/>
        <w:rPr>
          <w:color w:val="808080" w:themeColor="background1" w:themeShade="80"/>
        </w:rPr>
      </w:pPr>
    </w:p>
    <w:p w:rsidR="00DB6C5D" w:rsidRPr="00F434C5" w:rsidRDefault="00DB6C5D" w:rsidP="00DB6C5D">
      <w:pPr>
        <w:pStyle w:val="Position"/>
        <w:ind w:left="0" w:firstLine="0"/>
        <w:rPr>
          <w:rStyle w:val="DatesChar"/>
          <w:rFonts w:eastAsiaTheme="minorHAnsi"/>
          <w:b w:val="0"/>
          <w:color w:val="auto"/>
          <w:sz w:val="22"/>
          <w:lang w:val="en-US"/>
        </w:rPr>
      </w:pPr>
    </w:p>
    <w:p w:rsidR="00E07DAC" w:rsidRPr="00F434C5" w:rsidRDefault="00DB6C5D" w:rsidP="00E07DAC">
      <w:pPr>
        <w:pStyle w:val="Position"/>
        <w:rPr>
          <w:b w:val="0"/>
          <w:color w:val="auto"/>
          <w:lang w:val="en-US"/>
        </w:rPr>
      </w:pPr>
      <w:r w:rsidRPr="00F434C5">
        <w:rPr>
          <w:rStyle w:val="DatesChar"/>
          <w:rFonts w:eastAsiaTheme="minorHAnsi"/>
          <w:b w:val="0"/>
          <w:color w:val="auto"/>
          <w:sz w:val="22"/>
          <w:lang w:val="en-US"/>
        </w:rPr>
        <w:t>2008 - 2012</w:t>
      </w:r>
      <w:r w:rsidRPr="00F434C5">
        <w:rPr>
          <w:lang w:val="en-US"/>
        </w:rPr>
        <w:tab/>
      </w:r>
      <w:proofErr w:type="gramStart"/>
      <w:r w:rsidR="001630BD" w:rsidRPr="001630BD">
        <w:rPr>
          <w:color w:val="auto"/>
          <w:lang w:val="en-US"/>
        </w:rPr>
        <w:t xml:space="preserve">INSTITUT </w:t>
      </w:r>
      <w:r w:rsidR="001630BD">
        <w:rPr>
          <w:color w:val="auto"/>
          <w:lang w:val="en-US"/>
        </w:rPr>
        <w:t xml:space="preserve"> </w:t>
      </w:r>
      <w:r w:rsidR="00E07DAC" w:rsidRPr="00F434C5">
        <w:rPr>
          <w:rStyle w:val="CompanyChar"/>
          <w:rFonts w:eastAsiaTheme="minorHAnsi"/>
          <w:b/>
          <w:color w:val="auto"/>
          <w:lang w:val="en-US"/>
        </w:rPr>
        <w:t>rudjer</w:t>
      </w:r>
      <w:proofErr w:type="gramEnd"/>
      <w:r w:rsidR="00E07DAC" w:rsidRPr="00F434C5">
        <w:rPr>
          <w:rStyle w:val="CompanyChar"/>
          <w:rFonts w:eastAsiaTheme="minorHAnsi"/>
          <w:b/>
          <w:color w:val="auto"/>
          <w:lang w:val="en-US"/>
        </w:rPr>
        <w:t xml:space="preserve"> boskovic, zagreb</w:t>
      </w:r>
    </w:p>
    <w:p w:rsidR="00DB6C5D" w:rsidRDefault="00E07DAC" w:rsidP="00DB6C5D">
      <w:pPr>
        <w:pStyle w:val="Position"/>
        <w:ind w:left="0" w:firstLine="0"/>
        <w:rPr>
          <w:rStyle w:val="CompanyChar"/>
          <w:rFonts w:eastAsiaTheme="minorHAnsi"/>
          <w:caps w:val="0"/>
          <w:color w:val="auto"/>
          <w:spacing w:val="0"/>
          <w:lang w:val="en-US"/>
        </w:rPr>
      </w:pPr>
      <w:r w:rsidRPr="00F434C5">
        <w:rPr>
          <w:lang w:val="en-US"/>
        </w:rPr>
        <w:tab/>
      </w:r>
      <w:r w:rsidR="001630BD" w:rsidRPr="001630BD">
        <w:rPr>
          <w:b w:val="0"/>
          <w:color w:val="auto"/>
          <w:lang w:val="en-US"/>
        </w:rPr>
        <w:t>Viši znanstveni suradnik</w:t>
      </w:r>
      <w:r w:rsidR="00DB6C5D" w:rsidRPr="001630BD">
        <w:rPr>
          <w:rStyle w:val="CompanyChar"/>
          <w:rFonts w:eastAsiaTheme="minorHAnsi"/>
          <w:b/>
          <w:caps w:val="0"/>
          <w:color w:val="auto"/>
          <w:spacing w:val="0"/>
          <w:lang w:val="en-US"/>
        </w:rPr>
        <w:t xml:space="preserve">, </w:t>
      </w:r>
      <w:r w:rsidR="001630BD" w:rsidRPr="001630BD">
        <w:rPr>
          <w:rStyle w:val="CompanyChar"/>
          <w:rFonts w:eastAsiaTheme="minorHAnsi"/>
          <w:caps w:val="0"/>
          <w:color w:val="auto"/>
          <w:spacing w:val="0"/>
          <w:lang w:val="en-US"/>
        </w:rPr>
        <w:t xml:space="preserve">Voditelj </w:t>
      </w:r>
      <w:r w:rsidR="001630BD">
        <w:rPr>
          <w:rStyle w:val="CompanyChar"/>
          <w:rFonts w:eastAsiaTheme="minorHAnsi"/>
          <w:caps w:val="0"/>
          <w:color w:val="auto"/>
          <w:spacing w:val="0"/>
          <w:lang w:val="en-US"/>
        </w:rPr>
        <w:t>Laboratorija</w:t>
      </w:r>
    </w:p>
    <w:p w:rsidR="004819F5" w:rsidRPr="004819F5" w:rsidRDefault="004819F5" w:rsidP="004819F5">
      <w:pPr>
        <w:ind w:left="2410" w:firstLine="26"/>
        <w:rPr>
          <w:rFonts w:cs="Arial"/>
          <w:b/>
          <w:color w:val="808080" w:themeColor="background1" w:themeShade="80"/>
        </w:rPr>
      </w:pPr>
      <w:r w:rsidRPr="004819F5">
        <w:rPr>
          <w:b/>
          <w:color w:val="808080" w:themeColor="background1" w:themeShade="80"/>
        </w:rPr>
        <w:t>Razvoj, unaprijeđenje</w:t>
      </w:r>
      <w:proofErr w:type="gramStart"/>
      <w:r w:rsidRPr="004819F5">
        <w:rPr>
          <w:b/>
          <w:color w:val="808080" w:themeColor="background1" w:themeShade="80"/>
        </w:rPr>
        <w:t>,i</w:t>
      </w:r>
      <w:proofErr w:type="gramEnd"/>
      <w:r w:rsidRPr="004819F5">
        <w:rPr>
          <w:b/>
          <w:color w:val="808080" w:themeColor="background1" w:themeShade="80"/>
        </w:rPr>
        <w:t xml:space="preserve"> prilagodba novih dijagnostičkih metoda/tehnika</w:t>
      </w:r>
      <w:r>
        <w:rPr>
          <w:b/>
          <w:color w:val="808080" w:themeColor="background1" w:themeShade="80"/>
        </w:rPr>
        <w:t xml:space="preserve"> </w:t>
      </w:r>
      <w:r w:rsidRPr="004819F5">
        <w:rPr>
          <w:rFonts w:cs="Arial"/>
          <w:b/>
          <w:color w:val="808080" w:themeColor="background1" w:themeShade="80"/>
        </w:rPr>
        <w:t xml:space="preserve">za procjenu i otkrivanje fizioloških/metaboličkih reakcija; razvoj i procjena bioloških indikatora stresa za postojeće i  novouvedene vrste; razvoj bioloških markera za detektiranje disbalansa ekosustava na različitim razinama biološke organizacije </w:t>
      </w:r>
    </w:p>
    <w:p w:rsidR="004819F5" w:rsidRDefault="004819F5" w:rsidP="00E07DAC">
      <w:pPr>
        <w:tabs>
          <w:tab w:val="left" w:pos="2410"/>
        </w:tabs>
        <w:autoSpaceDE w:val="0"/>
        <w:autoSpaceDN w:val="0"/>
        <w:spacing w:line="220" w:lineRule="atLeast"/>
        <w:rPr>
          <w:rFonts w:cs="Arial"/>
        </w:rPr>
      </w:pPr>
    </w:p>
    <w:p w:rsidR="00E07DAC" w:rsidRPr="00F434C5" w:rsidRDefault="00DB6C5D" w:rsidP="00E07DAC">
      <w:pPr>
        <w:tabs>
          <w:tab w:val="left" w:pos="2410"/>
        </w:tabs>
        <w:autoSpaceDE w:val="0"/>
        <w:autoSpaceDN w:val="0"/>
        <w:spacing w:line="220" w:lineRule="atLeast"/>
        <w:rPr>
          <w:rStyle w:val="CompanyChar"/>
          <w:rFonts w:eastAsiaTheme="minorHAnsi"/>
          <w:lang w:val="en-US"/>
        </w:rPr>
      </w:pPr>
      <w:r w:rsidRPr="00F434C5">
        <w:rPr>
          <w:rFonts w:cs="Arial"/>
        </w:rPr>
        <w:br/>
      </w:r>
      <w:r w:rsidRPr="00F434C5">
        <w:rPr>
          <w:rStyle w:val="DatesChar"/>
          <w:rFonts w:eastAsiaTheme="minorHAnsi"/>
          <w:sz w:val="22"/>
          <w:lang w:val="en-US"/>
        </w:rPr>
        <w:t>2004 – 2007</w:t>
      </w:r>
      <w:r w:rsidR="001630BD">
        <w:rPr>
          <w:rFonts w:eastAsia="Times New Roman" w:cs="Arial"/>
          <w:lang w:eastAsia="de-DE"/>
        </w:rPr>
        <w:tab/>
      </w:r>
      <w:r w:rsidR="001630BD" w:rsidRPr="001630BD">
        <w:rPr>
          <w:rFonts w:eastAsia="Times New Roman" w:cs="Arial"/>
          <w:b/>
          <w:lang w:eastAsia="de-DE"/>
        </w:rPr>
        <w:t xml:space="preserve">INSTITUT </w:t>
      </w:r>
      <w:r w:rsidR="001630BD">
        <w:rPr>
          <w:rStyle w:val="CompanyChar"/>
          <w:rFonts w:eastAsiaTheme="minorHAnsi"/>
          <w:lang w:val="en-US"/>
        </w:rPr>
        <w:t>rudjer boskovic,</w:t>
      </w:r>
      <w:r w:rsidRPr="00F434C5">
        <w:rPr>
          <w:rStyle w:val="CompanyChar"/>
          <w:rFonts w:eastAsiaTheme="minorHAnsi"/>
          <w:lang w:val="en-US"/>
        </w:rPr>
        <w:t xml:space="preserve"> zagreb</w:t>
      </w:r>
    </w:p>
    <w:p w:rsidR="00E07DAC" w:rsidRPr="00F434C5" w:rsidRDefault="00E07DAC" w:rsidP="00E07DAC">
      <w:pPr>
        <w:tabs>
          <w:tab w:val="left" w:pos="2410"/>
        </w:tabs>
        <w:autoSpaceDE w:val="0"/>
        <w:autoSpaceDN w:val="0"/>
        <w:spacing w:line="220" w:lineRule="atLeast"/>
        <w:rPr>
          <w:rStyle w:val="CompanyChar"/>
          <w:rFonts w:eastAsiaTheme="minorHAnsi"/>
          <w:lang w:val="en-US"/>
        </w:rPr>
      </w:pPr>
    </w:p>
    <w:p w:rsidR="00DB6C5D" w:rsidRPr="00F434C5" w:rsidRDefault="00DB6C5D" w:rsidP="00E07DAC">
      <w:pPr>
        <w:tabs>
          <w:tab w:val="left" w:pos="2410"/>
        </w:tabs>
        <w:autoSpaceDE w:val="0"/>
        <w:autoSpaceDN w:val="0"/>
        <w:spacing w:line="220" w:lineRule="atLeast"/>
        <w:rPr>
          <w:rStyle w:val="CompanyChar"/>
          <w:rFonts w:eastAsiaTheme="minorHAnsi"/>
          <w:b w:val="0"/>
          <w:caps w:val="0"/>
          <w:spacing w:val="0"/>
          <w:lang w:val="en-US"/>
        </w:rPr>
      </w:pPr>
      <w:r w:rsidRPr="00F434C5">
        <w:rPr>
          <w:rFonts w:cs="Arial"/>
        </w:rPr>
        <w:tab/>
      </w:r>
      <w:r w:rsidR="00B54425">
        <w:rPr>
          <w:rFonts w:cs="Arial"/>
        </w:rPr>
        <w:t>Znanstveni suradnik</w:t>
      </w:r>
      <w:r w:rsidRPr="00F434C5">
        <w:rPr>
          <w:rStyle w:val="CompanyChar"/>
          <w:rFonts w:eastAsiaTheme="minorHAnsi"/>
          <w:b w:val="0"/>
          <w:caps w:val="0"/>
          <w:spacing w:val="0"/>
          <w:lang w:val="en-US"/>
        </w:rPr>
        <w:t xml:space="preserve">, </w:t>
      </w:r>
      <w:r w:rsidR="00B54425">
        <w:rPr>
          <w:rStyle w:val="CompanyChar"/>
          <w:rFonts w:eastAsiaTheme="minorHAnsi"/>
          <w:b w:val="0"/>
          <w:caps w:val="0"/>
          <w:spacing w:val="0"/>
          <w:lang w:val="en-US"/>
        </w:rPr>
        <w:t xml:space="preserve">Voditelj Laboratorija </w:t>
      </w:r>
    </w:p>
    <w:p w:rsidR="00E07DAC" w:rsidRPr="00F434C5" w:rsidRDefault="00E07DAC" w:rsidP="00E07DAC">
      <w:pPr>
        <w:tabs>
          <w:tab w:val="left" w:pos="2410"/>
        </w:tabs>
        <w:autoSpaceDE w:val="0"/>
        <w:autoSpaceDN w:val="0"/>
        <w:spacing w:line="220" w:lineRule="atLeast"/>
        <w:rPr>
          <w:rStyle w:val="CompanyChar"/>
          <w:rFonts w:eastAsiaTheme="minorHAnsi"/>
          <w:b w:val="0"/>
          <w:caps w:val="0"/>
          <w:spacing w:val="0"/>
          <w:lang w:val="en-US"/>
        </w:rPr>
      </w:pPr>
    </w:p>
    <w:p w:rsidR="00DB6C5D" w:rsidRPr="00F434C5" w:rsidRDefault="00B54425" w:rsidP="006D4600">
      <w:pPr>
        <w:pStyle w:val="ListParagraph"/>
        <w:numPr>
          <w:ilvl w:val="0"/>
          <w:numId w:val="8"/>
        </w:numPr>
        <w:tabs>
          <w:tab w:val="clear" w:pos="2410"/>
          <w:tab w:val="left" w:pos="2694"/>
        </w:tabs>
        <w:ind w:left="2694" w:hanging="284"/>
        <w:rPr>
          <w:b/>
          <w:color w:val="808080" w:themeColor="background1" w:themeShade="80"/>
        </w:rPr>
      </w:pPr>
      <w:r>
        <w:rPr>
          <w:b/>
          <w:color w:val="808080" w:themeColor="background1" w:themeShade="80"/>
        </w:rPr>
        <w:t>Razvoj, uvođenje i prilagodba novih dijagnostičkih metoda/tehnika radi proc</w:t>
      </w:r>
      <w:r w:rsidR="00441453">
        <w:rPr>
          <w:b/>
          <w:color w:val="808080" w:themeColor="background1" w:themeShade="80"/>
        </w:rPr>
        <w:t>jene</w:t>
      </w:r>
      <w:r w:rsidR="001630BD">
        <w:rPr>
          <w:b/>
          <w:color w:val="808080" w:themeColor="background1" w:themeShade="80"/>
        </w:rPr>
        <w:t xml:space="preserve"> i </w:t>
      </w:r>
      <w:r w:rsidR="00441453">
        <w:rPr>
          <w:b/>
          <w:color w:val="808080" w:themeColor="background1" w:themeShade="80"/>
        </w:rPr>
        <w:t xml:space="preserve">otkrivanja </w:t>
      </w:r>
      <w:r w:rsidR="001630BD">
        <w:rPr>
          <w:b/>
          <w:color w:val="808080" w:themeColor="background1" w:themeShade="80"/>
        </w:rPr>
        <w:t>fizioloških/metaboličkih reakcija</w:t>
      </w:r>
      <w:r w:rsidR="00DB6C5D" w:rsidRPr="00F434C5">
        <w:rPr>
          <w:b/>
          <w:color w:val="808080" w:themeColor="background1" w:themeShade="80"/>
        </w:rPr>
        <w:t xml:space="preserve"> </w:t>
      </w:r>
    </w:p>
    <w:p w:rsidR="00DB6C5D" w:rsidRPr="001630BD" w:rsidRDefault="001630BD" w:rsidP="001630BD">
      <w:pPr>
        <w:pStyle w:val="ListParagraph"/>
        <w:numPr>
          <w:ilvl w:val="0"/>
          <w:numId w:val="8"/>
        </w:numPr>
        <w:tabs>
          <w:tab w:val="clear" w:pos="2410"/>
          <w:tab w:val="left" w:pos="2694"/>
          <w:tab w:val="left" w:pos="2835"/>
        </w:tabs>
        <w:ind w:left="2835" w:hanging="430"/>
        <w:jc w:val="both"/>
        <w:rPr>
          <w:rStyle w:val="CompanyChar"/>
          <w:rFonts w:eastAsiaTheme="minorHAnsi"/>
          <w:b w:val="0"/>
          <w:caps w:val="0"/>
          <w:color w:val="808080" w:themeColor="background1" w:themeShade="80"/>
          <w:spacing w:val="0"/>
          <w:lang w:val="en-US"/>
        </w:rPr>
      </w:pPr>
      <w:r w:rsidRPr="001630BD">
        <w:rPr>
          <w:b/>
          <w:color w:val="808080" w:themeColor="background1" w:themeShade="80"/>
        </w:rPr>
        <w:t xml:space="preserve">Razvoj i procjena bioloških indikatora stresa - </w:t>
      </w:r>
      <w:r>
        <w:rPr>
          <w:b/>
          <w:i/>
          <w:color w:val="808080" w:themeColor="background1" w:themeShade="80"/>
        </w:rPr>
        <w:t xml:space="preserve">Assessment of </w:t>
      </w:r>
      <w:r w:rsidR="00DB6C5D" w:rsidRPr="001630BD">
        <w:rPr>
          <w:b/>
          <w:i/>
          <w:color w:val="808080" w:themeColor="background1" w:themeShade="80"/>
        </w:rPr>
        <w:t>physiological status</w:t>
      </w:r>
      <w:r w:rsidR="00DB6C5D" w:rsidRPr="001630BD">
        <w:rPr>
          <w:b/>
          <w:color w:val="808080" w:themeColor="background1" w:themeShade="80"/>
        </w:rPr>
        <w:t xml:space="preserve"> </w:t>
      </w:r>
    </w:p>
    <w:p w:rsidR="00E5036E" w:rsidRPr="00F434C5" w:rsidRDefault="00E5036E" w:rsidP="00DB6C5D">
      <w:pPr>
        <w:pStyle w:val="ListParagraph"/>
        <w:numPr>
          <w:ilvl w:val="0"/>
          <w:numId w:val="0"/>
        </w:numPr>
        <w:spacing w:line="220" w:lineRule="atLeast"/>
        <w:rPr>
          <w:rStyle w:val="DatesChar"/>
          <w:rFonts w:eastAsiaTheme="minorHAnsi"/>
          <w:sz w:val="22"/>
          <w:lang w:val="en-US"/>
        </w:rPr>
      </w:pPr>
    </w:p>
    <w:p w:rsidR="00DB6C5D" w:rsidRPr="00F434C5" w:rsidRDefault="00DB6C5D" w:rsidP="00DB6C5D">
      <w:pPr>
        <w:pStyle w:val="ListParagraph"/>
        <w:numPr>
          <w:ilvl w:val="0"/>
          <w:numId w:val="0"/>
        </w:numPr>
        <w:spacing w:line="220" w:lineRule="atLeast"/>
        <w:rPr>
          <w:b/>
          <w:lang w:val="en-US"/>
        </w:rPr>
      </w:pPr>
      <w:r w:rsidRPr="00F434C5">
        <w:rPr>
          <w:rStyle w:val="DatesChar"/>
          <w:rFonts w:eastAsiaTheme="minorHAnsi"/>
          <w:sz w:val="22"/>
          <w:lang w:val="en-US"/>
        </w:rPr>
        <w:t>1989-2003</w:t>
      </w:r>
      <w:r w:rsidRPr="00F434C5">
        <w:rPr>
          <w:lang w:val="en-US"/>
        </w:rPr>
        <w:tab/>
      </w:r>
      <w:r w:rsidR="001630BD" w:rsidRPr="001630BD">
        <w:rPr>
          <w:b/>
        </w:rPr>
        <w:t xml:space="preserve">INSTITUT </w:t>
      </w:r>
      <w:r w:rsidR="001630BD">
        <w:rPr>
          <w:rStyle w:val="CompanyChar"/>
          <w:rFonts w:eastAsiaTheme="minorHAnsi"/>
          <w:lang w:val="en-US"/>
        </w:rPr>
        <w:t>rudjer boskovic,</w:t>
      </w:r>
      <w:r w:rsidR="001630BD" w:rsidRPr="00F434C5">
        <w:rPr>
          <w:rStyle w:val="CompanyChar"/>
          <w:rFonts w:eastAsiaTheme="minorHAnsi"/>
          <w:lang w:val="en-US"/>
        </w:rPr>
        <w:t xml:space="preserve"> zagreb</w:t>
      </w:r>
      <w:r w:rsidR="001630BD">
        <w:rPr>
          <w:lang w:val="en-US"/>
        </w:rPr>
        <w:t xml:space="preserve"> </w:t>
      </w:r>
    </w:p>
    <w:p w:rsidR="00E07DAC" w:rsidRPr="00F434C5" w:rsidRDefault="00DB6C5D" w:rsidP="00DB6C5D">
      <w:pPr>
        <w:pStyle w:val="Position"/>
        <w:rPr>
          <w:rStyle w:val="CompanyChar"/>
          <w:rFonts w:eastAsiaTheme="minorHAnsi"/>
          <w:b/>
          <w:caps w:val="0"/>
          <w:spacing w:val="0"/>
          <w:lang w:val="en-US"/>
        </w:rPr>
      </w:pPr>
      <w:r w:rsidRPr="00F434C5">
        <w:rPr>
          <w:rStyle w:val="CompanyChar"/>
          <w:rFonts w:eastAsiaTheme="minorHAnsi"/>
          <w:b/>
          <w:caps w:val="0"/>
          <w:spacing w:val="0"/>
          <w:lang w:val="en-US"/>
        </w:rPr>
        <w:tab/>
      </w:r>
    </w:p>
    <w:p w:rsidR="00B54425" w:rsidRPr="00B54425" w:rsidRDefault="001F58E3" w:rsidP="00DB6C5D">
      <w:pPr>
        <w:pStyle w:val="Position"/>
        <w:rPr>
          <w:rStyle w:val="CompanyChar"/>
          <w:rFonts w:eastAsiaTheme="minorHAnsi"/>
          <w:caps w:val="0"/>
          <w:color w:val="auto"/>
          <w:spacing w:val="0"/>
          <w:lang w:val="en-US"/>
        </w:rPr>
      </w:pPr>
      <w:r w:rsidRPr="00F434C5">
        <w:rPr>
          <w:rStyle w:val="CompanyChar"/>
          <w:rFonts w:eastAsiaTheme="minorHAnsi"/>
          <w:b/>
          <w:caps w:val="0"/>
          <w:spacing w:val="0"/>
          <w:lang w:val="en-US"/>
        </w:rPr>
        <w:tab/>
      </w:r>
      <w:r w:rsidR="00B54425" w:rsidRPr="00B54425">
        <w:rPr>
          <w:rStyle w:val="CompanyChar"/>
          <w:rFonts w:eastAsiaTheme="minorHAnsi"/>
          <w:caps w:val="0"/>
          <w:color w:val="auto"/>
          <w:spacing w:val="0"/>
          <w:lang w:val="en-US"/>
        </w:rPr>
        <w:t>Znanstveni asistent</w:t>
      </w:r>
    </w:p>
    <w:p w:rsidR="00DB6C5D" w:rsidRPr="00F434C5" w:rsidRDefault="00B54425" w:rsidP="00DB6C5D">
      <w:pPr>
        <w:pStyle w:val="Position"/>
        <w:rPr>
          <w:rStyle w:val="CompanyChar"/>
          <w:rFonts w:eastAsiaTheme="minorHAnsi"/>
          <w:caps w:val="0"/>
          <w:color w:val="auto"/>
          <w:spacing w:val="0"/>
          <w:lang w:val="en-US"/>
        </w:rPr>
      </w:pPr>
      <w:r w:rsidRPr="00B54425">
        <w:rPr>
          <w:rStyle w:val="CompanyChar"/>
          <w:rFonts w:eastAsiaTheme="minorHAnsi"/>
          <w:caps w:val="0"/>
          <w:color w:val="auto"/>
          <w:spacing w:val="0"/>
          <w:lang w:val="en-US"/>
        </w:rPr>
        <w:tab/>
        <w:t>Viši znanstveni asistent</w:t>
      </w:r>
      <w:r w:rsidR="00DB6C5D" w:rsidRPr="00F434C5">
        <w:rPr>
          <w:rStyle w:val="CompanyChar"/>
          <w:rFonts w:eastAsiaTheme="minorHAnsi"/>
          <w:caps w:val="0"/>
          <w:color w:val="auto"/>
          <w:spacing w:val="0"/>
          <w:lang w:val="en-US"/>
        </w:rPr>
        <w:t xml:space="preserve"> </w:t>
      </w:r>
      <w:r w:rsidR="00DB6C5D" w:rsidRPr="00F434C5">
        <w:rPr>
          <w:rStyle w:val="CompanyChar"/>
          <w:rFonts w:eastAsiaTheme="minorHAnsi"/>
          <w:caps w:val="0"/>
          <w:color w:val="auto"/>
          <w:spacing w:val="0"/>
          <w:lang w:val="en-US"/>
        </w:rPr>
        <w:br/>
        <w:t xml:space="preserve"> </w:t>
      </w:r>
    </w:p>
    <w:p w:rsidR="00DB6C5D" w:rsidRPr="00F434C5" w:rsidRDefault="00B54425" w:rsidP="006D4600">
      <w:pPr>
        <w:pStyle w:val="Position"/>
        <w:numPr>
          <w:ilvl w:val="0"/>
          <w:numId w:val="9"/>
        </w:numPr>
        <w:ind w:left="2694" w:hanging="284"/>
        <w:rPr>
          <w:lang w:val="en-US"/>
        </w:rPr>
      </w:pPr>
      <w:r>
        <w:rPr>
          <w:lang w:val="en-US"/>
        </w:rPr>
        <w:lastRenderedPageBreak/>
        <w:t xml:space="preserve">Utvrđivanje Biokemijskih/kemijskih profila (metabolita, enzima, hormona, </w:t>
      </w:r>
      <w:r w:rsidR="00DB6C5D" w:rsidRPr="00F434C5">
        <w:rPr>
          <w:lang w:val="en-US"/>
        </w:rPr>
        <w:t xml:space="preserve">  carcass composition </w:t>
      </w:r>
      <w:r>
        <w:rPr>
          <w:lang w:val="en-US"/>
        </w:rPr>
        <w:t xml:space="preserve">riba I rakova, </w:t>
      </w:r>
      <w:r w:rsidR="00DB6C5D" w:rsidRPr="00F434C5">
        <w:rPr>
          <w:lang w:val="en-US"/>
        </w:rPr>
        <w:t xml:space="preserve">Sea water challenge test </w:t>
      </w:r>
      <w:r>
        <w:rPr>
          <w:lang w:val="en-US"/>
        </w:rPr>
        <w:t xml:space="preserve">of </w:t>
      </w:r>
      <w:r w:rsidR="00DB6C5D" w:rsidRPr="00F434C5">
        <w:rPr>
          <w:lang w:val="en-US"/>
        </w:rPr>
        <w:t>coho salmon</w:t>
      </w:r>
      <w:r>
        <w:rPr>
          <w:lang w:val="en-US"/>
        </w:rPr>
        <w:t>)</w:t>
      </w:r>
      <w:r w:rsidR="00DB6C5D" w:rsidRPr="00F434C5">
        <w:rPr>
          <w:lang w:val="en-US"/>
        </w:rPr>
        <w:t xml:space="preserve"> </w:t>
      </w:r>
    </w:p>
    <w:p w:rsidR="00A67ADE" w:rsidRPr="00F434C5" w:rsidRDefault="00A67ADE" w:rsidP="00192584">
      <w:pPr>
        <w:pStyle w:val="ListParagraph"/>
        <w:numPr>
          <w:ilvl w:val="0"/>
          <w:numId w:val="0"/>
        </w:numPr>
        <w:spacing w:line="220" w:lineRule="atLeast"/>
        <w:rPr>
          <w:rStyle w:val="DatesChar"/>
          <w:rFonts w:eastAsiaTheme="minorHAnsi"/>
          <w:sz w:val="22"/>
          <w:lang w:val="en-US"/>
        </w:rPr>
      </w:pPr>
    </w:p>
    <w:p w:rsidR="00A67ADE" w:rsidRPr="00F434C5" w:rsidRDefault="00A67ADE" w:rsidP="00192584">
      <w:pPr>
        <w:pStyle w:val="ListParagraph"/>
        <w:numPr>
          <w:ilvl w:val="0"/>
          <w:numId w:val="0"/>
        </w:numPr>
        <w:spacing w:line="220" w:lineRule="atLeast"/>
        <w:rPr>
          <w:rStyle w:val="DatesChar"/>
          <w:rFonts w:eastAsiaTheme="minorHAnsi"/>
          <w:b/>
          <w:sz w:val="22"/>
          <w:lang w:val="en-US"/>
        </w:rPr>
      </w:pPr>
      <w:r w:rsidRPr="00F434C5">
        <w:rPr>
          <w:rStyle w:val="DatesChar"/>
          <w:rFonts w:eastAsiaTheme="minorHAnsi"/>
          <w:sz w:val="22"/>
          <w:lang w:val="en-US"/>
        </w:rPr>
        <w:t>1984-1988</w:t>
      </w:r>
      <w:r w:rsidRPr="00F434C5">
        <w:rPr>
          <w:rStyle w:val="DatesChar"/>
          <w:rFonts w:eastAsiaTheme="minorHAnsi"/>
          <w:sz w:val="22"/>
          <w:lang w:val="en-US"/>
        </w:rPr>
        <w:tab/>
      </w:r>
      <w:r w:rsidRPr="00F434C5">
        <w:rPr>
          <w:rStyle w:val="DatesChar"/>
          <w:rFonts w:eastAsiaTheme="minorHAnsi"/>
          <w:b/>
          <w:sz w:val="22"/>
          <w:lang w:val="en-US"/>
        </w:rPr>
        <w:t xml:space="preserve">“Sljeme” – </w:t>
      </w:r>
      <w:r w:rsidR="00B54425">
        <w:rPr>
          <w:rStyle w:val="DatesChar"/>
          <w:rFonts w:eastAsiaTheme="minorHAnsi"/>
          <w:b/>
          <w:sz w:val="22"/>
          <w:lang w:val="en-US"/>
        </w:rPr>
        <w:t>VANJSKA TRGOVINA</w:t>
      </w:r>
    </w:p>
    <w:p w:rsidR="00DF65E3" w:rsidRPr="00F434C5" w:rsidRDefault="00DF65E3" w:rsidP="00192584">
      <w:pPr>
        <w:pStyle w:val="ListParagraph"/>
        <w:numPr>
          <w:ilvl w:val="0"/>
          <w:numId w:val="0"/>
        </w:numPr>
        <w:spacing w:line="220" w:lineRule="atLeast"/>
        <w:rPr>
          <w:rStyle w:val="DatesChar"/>
          <w:rFonts w:eastAsiaTheme="minorHAnsi"/>
          <w:sz w:val="22"/>
          <w:lang w:val="en-US"/>
        </w:rPr>
      </w:pPr>
      <w:r w:rsidRPr="00F434C5">
        <w:rPr>
          <w:rStyle w:val="DatesChar"/>
          <w:rFonts w:eastAsiaTheme="minorHAnsi"/>
          <w:b/>
          <w:sz w:val="22"/>
          <w:lang w:val="en-US"/>
        </w:rPr>
        <w:tab/>
      </w:r>
      <w:r w:rsidR="00B54425">
        <w:rPr>
          <w:rStyle w:val="DatesChar"/>
          <w:rFonts w:eastAsiaTheme="minorHAnsi"/>
          <w:caps w:val="0"/>
          <w:sz w:val="22"/>
          <w:lang w:val="en-US"/>
        </w:rPr>
        <w:t>Komercijalni menađer</w:t>
      </w:r>
    </w:p>
    <w:p w:rsidR="00A67ADE" w:rsidRPr="00F434C5" w:rsidRDefault="00A67ADE" w:rsidP="00DF65E3">
      <w:pPr>
        <w:pStyle w:val="ListParagraph"/>
        <w:numPr>
          <w:ilvl w:val="0"/>
          <w:numId w:val="0"/>
        </w:numPr>
        <w:tabs>
          <w:tab w:val="left" w:pos="3345"/>
        </w:tabs>
        <w:spacing w:line="220" w:lineRule="atLeast"/>
        <w:rPr>
          <w:rStyle w:val="DatesChar"/>
          <w:rFonts w:eastAsiaTheme="minorHAnsi"/>
          <w:sz w:val="22"/>
          <w:lang w:val="en-US"/>
        </w:rPr>
      </w:pPr>
      <w:r w:rsidRPr="00F434C5">
        <w:rPr>
          <w:rStyle w:val="DatesChar"/>
          <w:rFonts w:eastAsiaTheme="minorHAnsi"/>
          <w:sz w:val="22"/>
          <w:lang w:val="en-US"/>
        </w:rPr>
        <w:tab/>
      </w:r>
      <w:r w:rsidR="00DF65E3" w:rsidRPr="00F434C5">
        <w:rPr>
          <w:rStyle w:val="DatesChar"/>
          <w:rFonts w:eastAsiaTheme="minorHAnsi"/>
          <w:sz w:val="22"/>
          <w:lang w:val="en-US"/>
        </w:rPr>
        <w:tab/>
      </w:r>
    </w:p>
    <w:p w:rsidR="00E5036E" w:rsidRPr="00F434C5" w:rsidRDefault="00E5036E" w:rsidP="00192584">
      <w:pPr>
        <w:pStyle w:val="ListParagraph"/>
        <w:numPr>
          <w:ilvl w:val="0"/>
          <w:numId w:val="0"/>
        </w:numPr>
        <w:spacing w:line="220" w:lineRule="atLeast"/>
        <w:rPr>
          <w:rStyle w:val="DatesChar"/>
          <w:rFonts w:eastAsiaTheme="minorHAnsi"/>
          <w:sz w:val="22"/>
          <w:lang w:val="en-US"/>
        </w:rPr>
      </w:pPr>
    </w:p>
    <w:p w:rsidR="00E171BA" w:rsidRPr="00F434C5" w:rsidRDefault="00E171BA" w:rsidP="00E171BA">
      <w:pPr>
        <w:pStyle w:val="ListParagraph"/>
        <w:numPr>
          <w:ilvl w:val="0"/>
          <w:numId w:val="0"/>
        </w:numPr>
        <w:ind w:left="2700"/>
      </w:pPr>
    </w:p>
    <w:p w:rsidR="00227C6D" w:rsidRPr="00F434C5" w:rsidRDefault="00227C6D" w:rsidP="00227C6D">
      <w:pPr>
        <w:pStyle w:val="Heading1"/>
        <w:rPr>
          <w:lang w:val="en-US" w:eastAsia="de-DE"/>
        </w:rPr>
      </w:pPr>
      <w:r w:rsidRPr="00F434C5">
        <w:rPr>
          <w:lang w:val="en-US" w:eastAsia="de-DE"/>
        </w:rPr>
        <w:t>EDUCATION</w:t>
      </w:r>
    </w:p>
    <w:p w:rsidR="00227C6D" w:rsidRPr="00F434C5" w:rsidRDefault="00227C6D" w:rsidP="00227C6D">
      <w:pPr>
        <w:tabs>
          <w:tab w:val="left" w:pos="2410"/>
        </w:tabs>
        <w:autoSpaceDE w:val="0"/>
        <w:autoSpaceDN w:val="0"/>
        <w:rPr>
          <w:rFonts w:eastAsia="Times New Roman" w:cs="Arial"/>
          <w:lang w:eastAsia="de-DE"/>
        </w:rPr>
      </w:pPr>
    </w:p>
    <w:p w:rsidR="004511EF" w:rsidRPr="00F434C5" w:rsidRDefault="004511EF" w:rsidP="00DB6C5D">
      <w:pPr>
        <w:pStyle w:val="ListParagraph"/>
        <w:numPr>
          <w:ilvl w:val="0"/>
          <w:numId w:val="0"/>
        </w:numPr>
        <w:spacing w:line="220" w:lineRule="atLeast"/>
        <w:ind w:left="2410" w:hanging="2410"/>
        <w:rPr>
          <w:rStyle w:val="DatesChar"/>
          <w:rFonts w:eastAsiaTheme="minorHAnsi"/>
          <w:b/>
          <w:sz w:val="22"/>
          <w:lang w:val="en-US"/>
        </w:rPr>
      </w:pPr>
      <w:r w:rsidRPr="00F434C5">
        <w:rPr>
          <w:rStyle w:val="DatesChar"/>
          <w:rFonts w:eastAsiaTheme="minorHAnsi"/>
          <w:b/>
          <w:sz w:val="22"/>
          <w:lang w:val="en-US"/>
        </w:rPr>
        <w:t>Academic</w:t>
      </w:r>
    </w:p>
    <w:p w:rsidR="004511EF" w:rsidRPr="00F434C5" w:rsidRDefault="004511EF" w:rsidP="00DB6C5D">
      <w:pPr>
        <w:pStyle w:val="ListParagraph"/>
        <w:numPr>
          <w:ilvl w:val="0"/>
          <w:numId w:val="0"/>
        </w:numPr>
        <w:spacing w:line="220" w:lineRule="atLeast"/>
        <w:ind w:left="2410" w:hanging="2410"/>
        <w:rPr>
          <w:rStyle w:val="DatesChar"/>
          <w:rFonts w:eastAsiaTheme="minorHAnsi"/>
          <w:b/>
          <w:sz w:val="22"/>
          <w:lang w:val="en-US"/>
        </w:rPr>
      </w:pPr>
    </w:p>
    <w:p w:rsidR="00DB6C5D" w:rsidRPr="00F434C5" w:rsidRDefault="00DB6C5D" w:rsidP="00DB6C5D">
      <w:pPr>
        <w:pStyle w:val="ListParagraph"/>
        <w:numPr>
          <w:ilvl w:val="0"/>
          <w:numId w:val="0"/>
        </w:numPr>
        <w:spacing w:line="220" w:lineRule="atLeast"/>
        <w:ind w:left="2410" w:hanging="2410"/>
        <w:rPr>
          <w:b/>
        </w:rPr>
      </w:pPr>
      <w:r w:rsidRPr="00F434C5">
        <w:rPr>
          <w:rStyle w:val="DatesChar"/>
          <w:rFonts w:eastAsiaTheme="minorHAnsi"/>
          <w:sz w:val="22"/>
          <w:lang w:val="en-US"/>
        </w:rPr>
        <w:t>1992 - 1997</w:t>
      </w:r>
      <w:r w:rsidRPr="00F434C5">
        <w:rPr>
          <w:lang w:val="en-US"/>
        </w:rPr>
        <w:tab/>
      </w:r>
      <w:r w:rsidRPr="00F434C5">
        <w:rPr>
          <w:b/>
        </w:rPr>
        <w:t>UNIVERSITY OF ZAGREB, FACULTY OF VETERINARY MEDICINE, ZAGREB,</w:t>
      </w:r>
    </w:p>
    <w:p w:rsidR="00DB6C5D" w:rsidRPr="00F434C5" w:rsidRDefault="00DB6C5D" w:rsidP="00DB6C5D">
      <w:pPr>
        <w:ind w:left="2700" w:hanging="264"/>
        <w:rPr>
          <w:rFonts w:cs="Arial"/>
        </w:rPr>
      </w:pPr>
      <w:r w:rsidRPr="00F434C5">
        <w:rPr>
          <w:rFonts w:cs="Arial"/>
        </w:rPr>
        <w:t xml:space="preserve">PhD in Biomedical Sciences: </w:t>
      </w:r>
    </w:p>
    <w:p w:rsidR="00DB6C5D" w:rsidRPr="00F434C5" w:rsidRDefault="00DB6C5D" w:rsidP="00DB6C5D">
      <w:pPr>
        <w:ind w:left="2410" w:firstLine="26"/>
        <w:rPr>
          <w:rFonts w:cs="Arial"/>
          <w:b/>
          <w:color w:val="808080" w:themeColor="background1" w:themeShade="80"/>
        </w:rPr>
      </w:pPr>
    </w:p>
    <w:p w:rsidR="00DB6C5D" w:rsidRPr="00F434C5" w:rsidRDefault="00DB6C5D" w:rsidP="00DB6C5D">
      <w:pPr>
        <w:ind w:left="2410" w:firstLine="26"/>
        <w:rPr>
          <w:rFonts w:cs="Arial"/>
          <w:b/>
          <w:color w:val="808080" w:themeColor="background1" w:themeShade="80"/>
        </w:rPr>
      </w:pPr>
      <w:r w:rsidRPr="00F434C5">
        <w:rPr>
          <w:rFonts w:cs="Arial"/>
          <w:b/>
          <w:color w:val="808080" w:themeColor="background1" w:themeShade="80"/>
        </w:rPr>
        <w:t>Dissertation Title: In</w:t>
      </w:r>
      <w:r w:rsidRPr="00F434C5">
        <w:rPr>
          <w:rStyle w:val="hps"/>
          <w:rFonts w:cs="Arial"/>
          <w:b/>
          <w:color w:val="808080" w:themeColor="background1" w:themeShade="80"/>
        </w:rPr>
        <w:t>fluence of</w:t>
      </w:r>
      <w:r w:rsidRPr="00F434C5">
        <w:rPr>
          <w:rFonts w:cs="Arial"/>
          <w:b/>
          <w:color w:val="808080" w:themeColor="background1" w:themeShade="80"/>
        </w:rPr>
        <w:t xml:space="preserve"> </w:t>
      </w:r>
      <w:r w:rsidRPr="00F434C5">
        <w:rPr>
          <w:rStyle w:val="hps"/>
          <w:rFonts w:cs="Arial"/>
          <w:b/>
          <w:color w:val="808080" w:themeColor="background1" w:themeShade="80"/>
        </w:rPr>
        <w:t>physical and</w:t>
      </w:r>
      <w:r w:rsidRPr="00F434C5">
        <w:rPr>
          <w:rFonts w:cs="Arial"/>
          <w:b/>
          <w:color w:val="808080" w:themeColor="background1" w:themeShade="80"/>
        </w:rPr>
        <w:t xml:space="preserve"> </w:t>
      </w:r>
      <w:r w:rsidRPr="00F434C5">
        <w:rPr>
          <w:rStyle w:val="hps"/>
          <w:rFonts w:cs="Arial"/>
          <w:b/>
          <w:color w:val="808080" w:themeColor="background1" w:themeShade="80"/>
        </w:rPr>
        <w:t>chemical</w:t>
      </w:r>
      <w:r w:rsidRPr="00F434C5">
        <w:rPr>
          <w:rFonts w:cs="Arial"/>
          <w:b/>
          <w:color w:val="808080" w:themeColor="background1" w:themeShade="80"/>
        </w:rPr>
        <w:t xml:space="preserve"> </w:t>
      </w:r>
      <w:r w:rsidRPr="00F434C5">
        <w:rPr>
          <w:rStyle w:val="hps"/>
          <w:rFonts w:cs="Arial"/>
          <w:b/>
          <w:color w:val="808080" w:themeColor="background1" w:themeShade="80"/>
        </w:rPr>
        <w:t>water quality</w:t>
      </w:r>
      <w:r w:rsidRPr="00F434C5">
        <w:rPr>
          <w:rFonts w:cs="Arial"/>
          <w:b/>
          <w:color w:val="808080" w:themeColor="background1" w:themeShade="80"/>
        </w:rPr>
        <w:t xml:space="preserve"> </w:t>
      </w:r>
      <w:r w:rsidRPr="00F434C5">
        <w:rPr>
          <w:rStyle w:val="hps"/>
          <w:rFonts w:cs="Arial"/>
          <w:b/>
          <w:color w:val="808080" w:themeColor="background1" w:themeShade="80"/>
        </w:rPr>
        <w:t>at</w:t>
      </w:r>
      <w:r w:rsidRPr="00F434C5">
        <w:rPr>
          <w:rFonts w:cs="Arial"/>
          <w:b/>
          <w:color w:val="808080" w:themeColor="background1" w:themeShade="80"/>
        </w:rPr>
        <w:t xml:space="preserve"> </w:t>
      </w:r>
      <w:r w:rsidRPr="00F434C5">
        <w:rPr>
          <w:rStyle w:val="hps"/>
          <w:rFonts w:cs="Arial"/>
          <w:b/>
          <w:color w:val="808080" w:themeColor="background1" w:themeShade="80"/>
        </w:rPr>
        <w:t xml:space="preserve">the level </w:t>
      </w:r>
      <w:proofErr w:type="gramStart"/>
      <w:r w:rsidRPr="00F434C5">
        <w:rPr>
          <w:rStyle w:val="hps"/>
          <w:rFonts w:cs="Arial"/>
          <w:b/>
          <w:color w:val="808080" w:themeColor="background1" w:themeShade="80"/>
        </w:rPr>
        <w:t>of  diploid</w:t>
      </w:r>
      <w:proofErr w:type="gramEnd"/>
      <w:r w:rsidRPr="00F434C5">
        <w:rPr>
          <w:rFonts w:cs="Arial"/>
          <w:b/>
          <w:color w:val="808080" w:themeColor="background1" w:themeShade="80"/>
        </w:rPr>
        <w:t xml:space="preserve"> </w:t>
      </w:r>
      <w:r w:rsidRPr="00F434C5">
        <w:rPr>
          <w:rStyle w:val="hps"/>
          <w:rFonts w:cs="Arial"/>
          <w:b/>
          <w:color w:val="808080" w:themeColor="background1" w:themeShade="80"/>
        </w:rPr>
        <w:t>and</w:t>
      </w:r>
      <w:r w:rsidRPr="00F434C5">
        <w:rPr>
          <w:rFonts w:cs="Arial"/>
          <w:b/>
          <w:color w:val="808080" w:themeColor="background1" w:themeShade="80"/>
        </w:rPr>
        <w:t xml:space="preserve"> </w:t>
      </w:r>
      <w:r w:rsidRPr="00F434C5">
        <w:rPr>
          <w:rStyle w:val="hps"/>
          <w:rFonts w:cs="Arial"/>
          <w:b/>
          <w:color w:val="808080" w:themeColor="background1" w:themeShade="80"/>
        </w:rPr>
        <w:t>triploid</w:t>
      </w:r>
      <w:r w:rsidRPr="00F434C5">
        <w:rPr>
          <w:rFonts w:cs="Arial"/>
          <w:b/>
          <w:color w:val="808080" w:themeColor="background1" w:themeShade="80"/>
        </w:rPr>
        <w:t xml:space="preserve"> </w:t>
      </w:r>
      <w:r w:rsidRPr="00F434C5">
        <w:rPr>
          <w:rStyle w:val="hps"/>
          <w:rFonts w:cs="Arial"/>
          <w:b/>
          <w:color w:val="808080" w:themeColor="background1" w:themeShade="80"/>
        </w:rPr>
        <w:t>coho salmon</w:t>
      </w:r>
      <w:r w:rsidRPr="00F434C5">
        <w:rPr>
          <w:rFonts w:cs="Arial"/>
          <w:b/>
          <w:color w:val="808080" w:themeColor="background1" w:themeShade="80"/>
        </w:rPr>
        <w:t xml:space="preserve"> </w:t>
      </w:r>
      <w:r w:rsidRPr="00F434C5">
        <w:rPr>
          <w:rStyle w:val="hps"/>
          <w:rFonts w:cs="Arial"/>
          <w:b/>
          <w:color w:val="808080" w:themeColor="background1" w:themeShade="80"/>
        </w:rPr>
        <w:t>(</w:t>
      </w:r>
      <w:r w:rsidRPr="00F434C5">
        <w:rPr>
          <w:rFonts w:cs="Arial"/>
          <w:b/>
          <w:color w:val="808080" w:themeColor="background1" w:themeShade="80"/>
        </w:rPr>
        <w:t xml:space="preserve">Oncorhynchus kisutch, </w:t>
      </w:r>
      <w:r w:rsidRPr="00F434C5">
        <w:rPr>
          <w:rStyle w:val="hps"/>
          <w:rFonts w:cs="Arial"/>
          <w:b/>
          <w:color w:val="808080" w:themeColor="background1" w:themeShade="80"/>
        </w:rPr>
        <w:t>Walbaum) blood enzymes</w:t>
      </w:r>
    </w:p>
    <w:p w:rsidR="00DB6C5D" w:rsidRPr="00F434C5" w:rsidRDefault="00DB6C5D" w:rsidP="00DB6C5D">
      <w:pPr>
        <w:ind w:left="2410" w:firstLine="26"/>
        <w:rPr>
          <w:rFonts w:cs="Arial"/>
        </w:rPr>
      </w:pPr>
    </w:p>
    <w:p w:rsidR="00DB6C5D" w:rsidRPr="00F434C5" w:rsidRDefault="00DB6C5D" w:rsidP="00DB6C5D">
      <w:pPr>
        <w:pStyle w:val="ListParagraph"/>
        <w:numPr>
          <w:ilvl w:val="0"/>
          <w:numId w:val="0"/>
        </w:numPr>
        <w:spacing w:line="220" w:lineRule="atLeast"/>
        <w:ind w:left="2410" w:hanging="2410"/>
        <w:rPr>
          <w:b/>
        </w:rPr>
      </w:pPr>
      <w:r w:rsidRPr="00F434C5">
        <w:rPr>
          <w:rStyle w:val="DatesChar"/>
          <w:rFonts w:eastAsiaTheme="minorHAnsi"/>
          <w:sz w:val="22"/>
          <w:lang w:val="en-US"/>
        </w:rPr>
        <w:t>1989 – 1991</w:t>
      </w:r>
      <w:r w:rsidRPr="00F434C5">
        <w:rPr>
          <w:lang w:val="en-US"/>
        </w:rPr>
        <w:tab/>
      </w:r>
      <w:r w:rsidRPr="00F434C5">
        <w:rPr>
          <w:b/>
        </w:rPr>
        <w:t>UNIVERSITY OF ZAGREB, FACULTY OF VETERINARY MEDICINE, ZAGREB,</w:t>
      </w:r>
    </w:p>
    <w:p w:rsidR="00DB6C5D" w:rsidRPr="00F434C5" w:rsidRDefault="00DB6C5D" w:rsidP="00DB6C5D">
      <w:pPr>
        <w:pStyle w:val="Position"/>
        <w:rPr>
          <w:b w:val="0"/>
          <w:color w:val="auto"/>
        </w:rPr>
      </w:pPr>
      <w:r w:rsidRPr="00F434C5">
        <w:rPr>
          <w:rStyle w:val="CompanyChar"/>
          <w:rFonts w:eastAsiaTheme="minorHAnsi"/>
          <w:lang w:val="en-US"/>
        </w:rPr>
        <w:tab/>
      </w:r>
      <w:r w:rsidRPr="00F434C5">
        <w:rPr>
          <w:b w:val="0"/>
          <w:color w:val="auto"/>
        </w:rPr>
        <w:t>MSc in Oceanology</w:t>
      </w:r>
    </w:p>
    <w:p w:rsidR="00DB6C5D" w:rsidRPr="00F434C5" w:rsidRDefault="00DB6C5D" w:rsidP="00DB6C5D">
      <w:pPr>
        <w:pStyle w:val="Position"/>
      </w:pPr>
      <w:r w:rsidRPr="00F434C5">
        <w:tab/>
        <w:t xml:space="preserve">Thesis Title: </w:t>
      </w:r>
      <w:r w:rsidRPr="00F434C5">
        <w:rPr>
          <w:rStyle w:val="hps"/>
        </w:rPr>
        <w:t>Biochemical</w:t>
      </w:r>
      <w:r w:rsidRPr="00F434C5">
        <w:t xml:space="preserve"> </w:t>
      </w:r>
      <w:r w:rsidRPr="00F434C5">
        <w:rPr>
          <w:rStyle w:val="hps"/>
        </w:rPr>
        <w:t>changes in</w:t>
      </w:r>
      <w:r w:rsidRPr="00F434C5">
        <w:t xml:space="preserve"> </w:t>
      </w:r>
      <w:r w:rsidRPr="00F434C5">
        <w:rPr>
          <w:rStyle w:val="hps"/>
        </w:rPr>
        <w:t xml:space="preserve"> coho salmon</w:t>
      </w:r>
      <w:r w:rsidRPr="00F434C5">
        <w:t xml:space="preserve"> </w:t>
      </w:r>
      <w:r w:rsidRPr="00F434C5">
        <w:rPr>
          <w:rStyle w:val="hps"/>
        </w:rPr>
        <w:t>(</w:t>
      </w:r>
      <w:r w:rsidRPr="00F434C5">
        <w:rPr>
          <w:i/>
        </w:rPr>
        <w:t>Oncorhynchus kisutch</w:t>
      </w:r>
      <w:r w:rsidRPr="00F434C5">
        <w:t xml:space="preserve">, </w:t>
      </w:r>
      <w:r w:rsidRPr="00F434C5">
        <w:rPr>
          <w:rStyle w:val="hps"/>
        </w:rPr>
        <w:t>Walbaum)</w:t>
      </w:r>
      <w:r w:rsidRPr="00F434C5">
        <w:t xml:space="preserve"> </w:t>
      </w:r>
      <w:r w:rsidRPr="00F434C5">
        <w:rPr>
          <w:rStyle w:val="hps"/>
        </w:rPr>
        <w:t xml:space="preserve"> tissue occurred</w:t>
      </w:r>
      <w:r w:rsidRPr="00F434C5">
        <w:t xml:space="preserve"> </w:t>
      </w:r>
      <w:r w:rsidRPr="00F434C5">
        <w:rPr>
          <w:rStyle w:val="hps"/>
        </w:rPr>
        <w:t>during transfer from fresh to</w:t>
      </w:r>
      <w:r w:rsidRPr="00F434C5">
        <w:t xml:space="preserve"> </w:t>
      </w:r>
      <w:r w:rsidRPr="00F434C5">
        <w:rPr>
          <w:rStyle w:val="hps"/>
        </w:rPr>
        <w:t>salt water</w:t>
      </w:r>
    </w:p>
    <w:p w:rsidR="00E5036E" w:rsidRPr="00F434C5" w:rsidRDefault="00E5036E" w:rsidP="00E5036E">
      <w:pPr>
        <w:tabs>
          <w:tab w:val="left" w:pos="2410"/>
        </w:tabs>
        <w:autoSpaceDE w:val="0"/>
        <w:autoSpaceDN w:val="0"/>
        <w:ind w:left="2410" w:hanging="2410"/>
        <w:rPr>
          <w:rFonts w:eastAsia="Times New Roman" w:cs="Arial"/>
          <w:lang w:eastAsia="de-DE"/>
        </w:rPr>
      </w:pPr>
    </w:p>
    <w:p w:rsidR="00E5036E" w:rsidRPr="00F434C5" w:rsidRDefault="00DB6C5D" w:rsidP="00E5036E">
      <w:pPr>
        <w:pStyle w:val="ListParagraph"/>
        <w:numPr>
          <w:ilvl w:val="0"/>
          <w:numId w:val="0"/>
        </w:numPr>
        <w:spacing w:line="220" w:lineRule="atLeast"/>
        <w:ind w:left="2410" w:hanging="2410"/>
        <w:rPr>
          <w:b/>
        </w:rPr>
      </w:pPr>
      <w:r w:rsidRPr="00F434C5">
        <w:rPr>
          <w:rStyle w:val="DatesChar"/>
          <w:rFonts w:eastAsiaTheme="minorHAnsi"/>
          <w:sz w:val="22"/>
          <w:lang w:val="en-US"/>
        </w:rPr>
        <w:t>1975-</w:t>
      </w:r>
      <w:r w:rsidR="00E5036E" w:rsidRPr="00F434C5">
        <w:rPr>
          <w:rStyle w:val="DatesChar"/>
          <w:rFonts w:eastAsiaTheme="minorHAnsi"/>
          <w:sz w:val="22"/>
          <w:lang w:val="en-US"/>
        </w:rPr>
        <w:t>198</w:t>
      </w:r>
      <w:r w:rsidR="00DF65E3" w:rsidRPr="00F434C5">
        <w:rPr>
          <w:rStyle w:val="DatesChar"/>
          <w:rFonts w:eastAsiaTheme="minorHAnsi"/>
          <w:sz w:val="22"/>
          <w:lang w:val="en-US"/>
        </w:rPr>
        <w:t>2</w:t>
      </w:r>
      <w:r w:rsidR="00E5036E" w:rsidRPr="00F434C5">
        <w:rPr>
          <w:rStyle w:val="DatesChar"/>
          <w:rFonts w:eastAsiaTheme="minorHAnsi"/>
          <w:sz w:val="22"/>
          <w:lang w:val="en-US"/>
        </w:rPr>
        <w:tab/>
      </w:r>
      <w:r w:rsidR="00E5036E" w:rsidRPr="00F434C5">
        <w:rPr>
          <w:b/>
        </w:rPr>
        <w:t>UNIVERSITY OF ZAGREB, FACULTY OF VETERINARY MEDICINE, ZAGREB,</w:t>
      </w:r>
    </w:p>
    <w:p w:rsidR="00E5036E" w:rsidRPr="00F434C5" w:rsidRDefault="00E5036E" w:rsidP="00E5036E">
      <w:pPr>
        <w:pStyle w:val="ListParagraph"/>
        <w:numPr>
          <w:ilvl w:val="0"/>
          <w:numId w:val="0"/>
        </w:numPr>
        <w:spacing w:line="220" w:lineRule="atLeast"/>
        <w:ind w:left="2410" w:hanging="2410"/>
      </w:pPr>
      <w:r w:rsidRPr="00F434C5">
        <w:rPr>
          <w:rStyle w:val="DatesChar"/>
          <w:rFonts w:eastAsiaTheme="minorHAnsi"/>
          <w:sz w:val="22"/>
          <w:lang w:val="en-US"/>
        </w:rPr>
        <w:tab/>
      </w:r>
      <w:r w:rsidRPr="00F434C5">
        <w:t>Doctor of Veterinary Medicine, DVM</w:t>
      </w:r>
    </w:p>
    <w:p w:rsidR="00514C95" w:rsidRPr="00F434C5" w:rsidRDefault="00514C95" w:rsidP="00E5036E">
      <w:pPr>
        <w:pStyle w:val="ListParagraph"/>
        <w:numPr>
          <w:ilvl w:val="0"/>
          <w:numId w:val="0"/>
        </w:numPr>
        <w:spacing w:line="220" w:lineRule="atLeast"/>
        <w:ind w:left="2410" w:hanging="2410"/>
      </w:pPr>
      <w:r w:rsidRPr="00F434C5">
        <w:tab/>
      </w:r>
    </w:p>
    <w:p w:rsidR="00514C95" w:rsidRPr="00F434C5" w:rsidRDefault="00514C95" w:rsidP="00EA1D14">
      <w:pPr>
        <w:pStyle w:val="ListParagraph"/>
        <w:numPr>
          <w:ilvl w:val="0"/>
          <w:numId w:val="0"/>
        </w:numPr>
        <w:spacing w:line="220" w:lineRule="atLeast"/>
        <w:ind w:left="2410" w:hanging="2410"/>
        <w:jc w:val="both"/>
        <w:rPr>
          <w:b/>
          <w:color w:val="808080" w:themeColor="background1" w:themeShade="80"/>
        </w:rPr>
      </w:pPr>
      <w:r w:rsidRPr="00F434C5">
        <w:tab/>
      </w:r>
      <w:r w:rsidRPr="00F434C5">
        <w:rPr>
          <w:b/>
          <w:color w:val="808080" w:themeColor="background1" w:themeShade="80"/>
        </w:rPr>
        <w:t>Broad-based education in all of the veterinary medicine subjects with training to develop an area of greater expertise. Comprehensive, interdisciplinary curriculum with strong foundation in biomedical and clinical disciplines.</w:t>
      </w:r>
    </w:p>
    <w:p w:rsidR="004511EF" w:rsidRPr="00F434C5" w:rsidRDefault="004511EF" w:rsidP="00E5036E">
      <w:pPr>
        <w:pStyle w:val="ListParagraph"/>
        <w:numPr>
          <w:ilvl w:val="0"/>
          <w:numId w:val="0"/>
        </w:numPr>
        <w:spacing w:line="220" w:lineRule="atLeast"/>
        <w:ind w:left="2410" w:hanging="2410"/>
        <w:rPr>
          <w:rStyle w:val="DatesChar"/>
          <w:rFonts w:eastAsiaTheme="minorHAnsi"/>
          <w:b/>
          <w:color w:val="808080" w:themeColor="background1" w:themeShade="80"/>
          <w:sz w:val="22"/>
          <w:lang w:val="en-US"/>
        </w:rPr>
      </w:pPr>
    </w:p>
    <w:p w:rsidR="004511EF" w:rsidRPr="00F434C5" w:rsidRDefault="004511EF" w:rsidP="004511EF">
      <w:pPr>
        <w:pStyle w:val="Position"/>
        <w:rPr>
          <w:rStyle w:val="hps"/>
          <w:color w:val="auto"/>
        </w:rPr>
      </w:pPr>
      <w:r w:rsidRPr="00F434C5">
        <w:rPr>
          <w:rStyle w:val="hps"/>
          <w:color w:val="auto"/>
        </w:rPr>
        <w:t xml:space="preserve">OTHER </w:t>
      </w:r>
    </w:p>
    <w:p w:rsidR="00401D44" w:rsidRDefault="005F0D5A" w:rsidP="00C52ABD">
      <w:pPr>
        <w:widowControl w:val="0"/>
        <w:adjustRightInd w:val="0"/>
        <w:ind w:left="2410" w:hanging="2410"/>
        <w:textAlignment w:val="baseline"/>
        <w:rPr>
          <w:rFonts w:cs="Arial"/>
          <w:b/>
        </w:rPr>
      </w:pPr>
      <w:r w:rsidRPr="00F434C5">
        <w:rPr>
          <w:rStyle w:val="hps"/>
          <w:rFonts w:cs="Arial"/>
        </w:rPr>
        <w:t>2017</w:t>
      </w:r>
      <w:r w:rsidRPr="00F434C5">
        <w:rPr>
          <w:rStyle w:val="hps"/>
          <w:rFonts w:cs="Arial"/>
        </w:rPr>
        <w:tab/>
      </w:r>
      <w:r w:rsidR="000E430C" w:rsidRPr="000E430C">
        <w:rPr>
          <w:rFonts w:cs="Arial"/>
          <w:b/>
        </w:rPr>
        <w:t>T</w:t>
      </w:r>
      <w:r w:rsidR="00113898">
        <w:rPr>
          <w:rFonts w:cs="Arial"/>
          <w:b/>
        </w:rPr>
        <w:t>ečaj</w:t>
      </w:r>
      <w:r w:rsidR="000E430C" w:rsidRPr="000E430C">
        <w:rPr>
          <w:rFonts w:cs="Arial"/>
          <w:b/>
        </w:rPr>
        <w:t xml:space="preserve"> </w:t>
      </w:r>
      <w:r w:rsidR="00113898">
        <w:rPr>
          <w:rFonts w:cs="Arial"/>
          <w:b/>
        </w:rPr>
        <w:t>–</w:t>
      </w:r>
      <w:r w:rsidR="000E430C" w:rsidRPr="000E430C">
        <w:rPr>
          <w:rFonts w:cs="Arial"/>
          <w:b/>
        </w:rPr>
        <w:t xml:space="preserve"> </w:t>
      </w:r>
      <w:r w:rsidR="00113898">
        <w:rPr>
          <w:rFonts w:cs="Arial"/>
          <w:b/>
        </w:rPr>
        <w:t>Certifikat stručnosti</w:t>
      </w:r>
      <w:r w:rsidR="00401D44">
        <w:rPr>
          <w:rFonts w:cs="Arial"/>
          <w:b/>
        </w:rPr>
        <w:t xml:space="preserve"> </w:t>
      </w:r>
    </w:p>
    <w:p w:rsidR="00C52ABD" w:rsidRPr="00401D44" w:rsidRDefault="00113898" w:rsidP="00401D44">
      <w:pPr>
        <w:widowControl w:val="0"/>
        <w:adjustRightInd w:val="0"/>
        <w:ind w:left="2410"/>
        <w:textAlignment w:val="baseline"/>
        <w:rPr>
          <w:rFonts w:cs="Arial"/>
        </w:rPr>
      </w:pPr>
      <w:r>
        <w:rPr>
          <w:rFonts w:cs="Arial"/>
        </w:rPr>
        <w:t>VETERINARSKI FAKULTET SVEUČILIŠTA U ZAGREBU</w:t>
      </w:r>
    </w:p>
    <w:p w:rsidR="00C52ABD" w:rsidRPr="00F434C5" w:rsidRDefault="00C52ABD" w:rsidP="00C52ABD">
      <w:pPr>
        <w:widowControl w:val="0"/>
        <w:adjustRightInd w:val="0"/>
        <w:ind w:left="2410" w:hanging="2410"/>
        <w:textAlignment w:val="baseline"/>
        <w:rPr>
          <w:rFonts w:cs="Arial"/>
          <w:lang w:val="hr-HR"/>
        </w:rPr>
      </w:pPr>
    </w:p>
    <w:p w:rsidR="00EE336E" w:rsidRDefault="00EE336E" w:rsidP="00EA1D14">
      <w:pPr>
        <w:widowControl w:val="0"/>
        <w:adjustRightInd w:val="0"/>
        <w:ind w:left="2410"/>
        <w:jc w:val="both"/>
        <w:textAlignment w:val="baseline"/>
        <w:rPr>
          <w:rFonts w:cs="Arial"/>
          <w:b/>
          <w:color w:val="808080" w:themeColor="background1" w:themeShade="80"/>
          <w:lang w:val="hr-HR"/>
        </w:rPr>
      </w:pPr>
      <w:r>
        <w:rPr>
          <w:rFonts w:cs="Arial"/>
          <w:b/>
          <w:color w:val="808080" w:themeColor="background1" w:themeShade="80"/>
        </w:rPr>
        <w:t>Program Tečaja za osobe koje rade sa pokusnim životinjama</w:t>
      </w:r>
      <w:r w:rsidR="00C52ABD" w:rsidRPr="00F434C5">
        <w:rPr>
          <w:rFonts w:cs="Arial"/>
          <w:b/>
          <w:color w:val="808080" w:themeColor="background1" w:themeShade="80"/>
        </w:rPr>
        <w:t xml:space="preserve">; </w:t>
      </w:r>
      <w:r>
        <w:rPr>
          <w:rFonts w:cs="Arial"/>
          <w:b/>
          <w:color w:val="808080" w:themeColor="background1" w:themeShade="80"/>
        </w:rPr>
        <w:t xml:space="preserve">Certifikat stručnosti za planiranje i brigu o pokusima koji se izvode na životinjama </w:t>
      </w:r>
      <w:r w:rsidR="00C52ABD" w:rsidRPr="00F434C5">
        <w:rPr>
          <w:rFonts w:cs="Arial"/>
          <w:b/>
          <w:color w:val="808080" w:themeColor="background1" w:themeShade="80"/>
        </w:rPr>
        <w:t>(catego</w:t>
      </w:r>
      <w:r>
        <w:rPr>
          <w:rFonts w:cs="Arial"/>
          <w:b/>
          <w:color w:val="808080" w:themeColor="background1" w:themeShade="80"/>
        </w:rPr>
        <w:t xml:space="preserve">rija </w:t>
      </w:r>
      <w:r w:rsidR="00C52ABD" w:rsidRPr="00F434C5">
        <w:rPr>
          <w:rFonts w:cs="Arial"/>
          <w:b/>
          <w:color w:val="808080" w:themeColor="background1" w:themeShade="80"/>
        </w:rPr>
        <w:t>C); HR 191/01 / P (14.3.2017)</w:t>
      </w:r>
      <w:proofErr w:type="gramStart"/>
      <w:r w:rsidR="00C52ABD" w:rsidRPr="00F434C5">
        <w:rPr>
          <w:rFonts w:cs="Arial"/>
          <w:b/>
          <w:color w:val="808080" w:themeColor="background1" w:themeShade="80"/>
        </w:rPr>
        <w:t>,</w:t>
      </w:r>
      <w:r w:rsidR="00A01B5C" w:rsidRPr="00F434C5">
        <w:rPr>
          <w:rFonts w:cs="Arial"/>
          <w:b/>
          <w:color w:val="808080" w:themeColor="background1" w:themeShade="80"/>
          <w:lang w:val="hr-HR"/>
        </w:rPr>
        <w:t>2017</w:t>
      </w:r>
      <w:proofErr w:type="gramEnd"/>
      <w:r w:rsidR="00A01B5C" w:rsidRPr="00F434C5">
        <w:rPr>
          <w:rFonts w:cs="Arial"/>
          <w:b/>
          <w:color w:val="808080" w:themeColor="background1" w:themeShade="80"/>
          <w:lang w:val="hr-HR"/>
        </w:rPr>
        <w:t xml:space="preserve">. </w:t>
      </w:r>
    </w:p>
    <w:p w:rsidR="00A01B5C" w:rsidRPr="00F434C5" w:rsidRDefault="00C52ABD" w:rsidP="00EA1D14">
      <w:pPr>
        <w:widowControl w:val="0"/>
        <w:adjustRightInd w:val="0"/>
        <w:ind w:left="2410"/>
        <w:jc w:val="both"/>
        <w:textAlignment w:val="baseline"/>
        <w:rPr>
          <w:rFonts w:cs="Arial"/>
          <w:b/>
          <w:color w:val="808080" w:themeColor="background1" w:themeShade="80"/>
        </w:rPr>
      </w:pPr>
      <w:r w:rsidRPr="00EE336E">
        <w:rPr>
          <w:rFonts w:cs="Arial"/>
          <w:b/>
          <w:color w:val="808080" w:themeColor="background1" w:themeShade="80"/>
          <w:highlight w:val="yellow"/>
          <w:lang w:val="hr-HR"/>
        </w:rPr>
        <w:t>S</w:t>
      </w:r>
      <w:r w:rsidRPr="00EE336E">
        <w:rPr>
          <w:rFonts w:cs="Arial"/>
          <w:b/>
          <w:color w:val="808080" w:themeColor="background1" w:themeShade="80"/>
          <w:highlight w:val="yellow"/>
        </w:rPr>
        <w:t>hellfish farming -</w:t>
      </w:r>
      <w:r w:rsidR="00A01B5C" w:rsidRPr="00EE336E">
        <w:rPr>
          <w:rFonts w:cs="Arial"/>
          <w:b/>
          <w:color w:val="808080" w:themeColor="background1" w:themeShade="80"/>
          <w:highlight w:val="yellow"/>
          <w:lang w:val="hr-HR"/>
        </w:rPr>
        <w:t>abalone (</w:t>
      </w:r>
      <w:r w:rsidR="00A01B5C" w:rsidRPr="00EE336E">
        <w:rPr>
          <w:rFonts w:cs="Arial"/>
          <w:b/>
          <w:i/>
          <w:color w:val="808080" w:themeColor="background1" w:themeShade="80"/>
          <w:highlight w:val="yellow"/>
          <w:lang w:val="hr-HR"/>
        </w:rPr>
        <w:t>Haliotis midae</w:t>
      </w:r>
      <w:r w:rsidR="00A01B5C" w:rsidRPr="00EE336E">
        <w:rPr>
          <w:rFonts w:cs="Arial"/>
          <w:b/>
          <w:color w:val="808080" w:themeColor="background1" w:themeShade="80"/>
          <w:highlight w:val="yellow"/>
          <w:lang w:val="hr-HR"/>
        </w:rPr>
        <w:t xml:space="preserve">), </w:t>
      </w:r>
      <w:r w:rsidRPr="00EE336E">
        <w:rPr>
          <w:rFonts w:cs="Arial"/>
          <w:b/>
          <w:color w:val="808080" w:themeColor="background1" w:themeShade="80"/>
          <w:highlight w:val="yellow"/>
        </w:rPr>
        <w:t>professional visit related to breeding</w:t>
      </w:r>
      <w:r w:rsidR="00A01B5C" w:rsidRPr="00EE336E">
        <w:rPr>
          <w:rFonts w:cs="Arial"/>
          <w:b/>
          <w:color w:val="808080" w:themeColor="background1" w:themeShade="80"/>
          <w:highlight w:val="yellow"/>
          <w:lang w:val="hr-HR"/>
        </w:rPr>
        <w:t xml:space="preserve">, Hermanus, </w:t>
      </w:r>
      <w:r w:rsidRPr="00EE336E">
        <w:rPr>
          <w:rFonts w:cs="Arial"/>
          <w:b/>
          <w:color w:val="808080" w:themeColor="background1" w:themeShade="80"/>
          <w:highlight w:val="yellow"/>
          <w:lang w:val="hr-HR"/>
        </w:rPr>
        <w:t>JAR</w:t>
      </w:r>
      <w:r w:rsidR="00A01B5C" w:rsidRPr="00EE336E">
        <w:rPr>
          <w:rFonts w:cs="Arial"/>
          <w:b/>
          <w:color w:val="808080" w:themeColor="background1" w:themeShade="80"/>
          <w:highlight w:val="yellow"/>
          <w:lang w:val="hr-HR"/>
        </w:rPr>
        <w:t xml:space="preserve">  1.7.2017.</w:t>
      </w:r>
      <w:r w:rsidRPr="00F434C5">
        <w:rPr>
          <w:rFonts w:cs="Arial"/>
          <w:b/>
          <w:color w:val="808080" w:themeColor="background1" w:themeShade="80"/>
        </w:rPr>
        <w:t xml:space="preserve"> </w:t>
      </w:r>
    </w:p>
    <w:p w:rsidR="006D308F" w:rsidRPr="00F434C5" w:rsidRDefault="006D308F" w:rsidP="006D308F">
      <w:pPr>
        <w:widowControl w:val="0"/>
        <w:adjustRightInd w:val="0"/>
        <w:jc w:val="both"/>
        <w:textAlignment w:val="baseline"/>
        <w:rPr>
          <w:rFonts w:cs="Arial"/>
          <w:b/>
          <w:color w:val="808080" w:themeColor="background1" w:themeShade="80"/>
        </w:rPr>
      </w:pPr>
    </w:p>
    <w:p w:rsidR="00401D44" w:rsidRDefault="00773445" w:rsidP="00773445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Style w:val="DatesChar"/>
          <w:rFonts w:eastAsiaTheme="minorHAnsi"/>
          <w:b/>
          <w:color w:val="808080" w:themeColor="background1" w:themeShade="80"/>
          <w:sz w:val="22"/>
          <w:lang w:val="en-US"/>
        </w:rPr>
      </w:pPr>
      <w:r w:rsidRPr="00F434C5">
        <w:rPr>
          <w:rFonts w:cs="Arial"/>
          <w:lang w:val="hr-HR"/>
        </w:rPr>
        <w:t>2017</w:t>
      </w:r>
      <w:r w:rsidRPr="00F434C5">
        <w:rPr>
          <w:rFonts w:cs="Arial"/>
          <w:lang w:val="hr-HR"/>
        </w:rPr>
        <w:tab/>
      </w:r>
      <w:r w:rsidR="00401D44" w:rsidRPr="00401D44">
        <w:rPr>
          <w:rFonts w:cs="Arial"/>
          <w:b/>
          <w:lang w:val="hr-HR"/>
        </w:rPr>
        <w:t>Workshop/</w:t>
      </w:r>
      <w:r w:rsidR="00401D44" w:rsidRPr="00401D44">
        <w:rPr>
          <w:rFonts w:cs="Arial"/>
          <w:b/>
        </w:rPr>
        <w:t xml:space="preserve"> </w:t>
      </w:r>
      <w:r w:rsidR="00401D44" w:rsidRPr="00401D44">
        <w:rPr>
          <w:rStyle w:val="DatesChar"/>
          <w:rFonts w:eastAsiaTheme="minorHAnsi"/>
          <w:b/>
          <w:sz w:val="22"/>
          <w:lang w:val="en-US"/>
        </w:rPr>
        <w:t>B</w:t>
      </w:r>
      <w:r w:rsidR="00401D44" w:rsidRPr="00401D44">
        <w:rPr>
          <w:rStyle w:val="DatesChar"/>
          <w:rFonts w:eastAsiaTheme="minorHAnsi"/>
          <w:b/>
          <w:caps w:val="0"/>
          <w:sz w:val="22"/>
          <w:lang w:val="en-US"/>
        </w:rPr>
        <w:t>ioeconomy</w:t>
      </w:r>
      <w:r w:rsidR="00401D44" w:rsidRPr="00F434C5">
        <w:rPr>
          <w:rStyle w:val="DatesChar"/>
          <w:rFonts w:eastAsiaTheme="minorHAnsi"/>
          <w:b/>
          <w:color w:val="808080" w:themeColor="background1" w:themeShade="80"/>
          <w:sz w:val="22"/>
          <w:lang w:val="en-US"/>
        </w:rPr>
        <w:t xml:space="preserve"> </w:t>
      </w:r>
    </w:p>
    <w:p w:rsidR="00773445" w:rsidRPr="00401D44" w:rsidRDefault="00401D44" w:rsidP="00773445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cs="Arial"/>
          <w:lang w:val="hr-HR"/>
        </w:rPr>
      </w:pPr>
      <w:r>
        <w:rPr>
          <w:rFonts w:cs="Arial"/>
          <w:lang w:val="hr-HR"/>
        </w:rPr>
        <w:tab/>
      </w:r>
      <w:r w:rsidR="00773445" w:rsidRPr="00401D44">
        <w:rPr>
          <w:rFonts w:cs="Arial"/>
        </w:rPr>
        <w:t>CONFERENCE ON MARINE BIOPROSPECTING BIOPROSP_17</w:t>
      </w:r>
      <w:r>
        <w:rPr>
          <w:rFonts w:cs="Arial"/>
        </w:rPr>
        <w:t xml:space="preserve">, </w:t>
      </w:r>
      <w:r w:rsidR="00773445" w:rsidRPr="00401D44">
        <w:rPr>
          <w:rFonts w:cs="Arial"/>
          <w:bCs/>
        </w:rPr>
        <w:t>BIOPROSP_1</w:t>
      </w:r>
      <w:r w:rsidR="00EA1D14" w:rsidRPr="00401D44">
        <w:rPr>
          <w:rFonts w:cs="Arial"/>
          <w:bCs/>
        </w:rPr>
        <w:t>7</w:t>
      </w:r>
      <w:r w:rsidR="00773445" w:rsidRPr="00401D44">
        <w:rPr>
          <w:rFonts w:cs="Arial"/>
          <w:bCs/>
        </w:rPr>
        <w:t xml:space="preserve">, 7th International conference on marine bioprospecting, </w:t>
      </w:r>
      <w:r w:rsidR="00EA1D14" w:rsidRPr="00401D44">
        <w:rPr>
          <w:rFonts w:cs="Arial"/>
          <w:bCs/>
        </w:rPr>
        <w:t>Marth,</w:t>
      </w:r>
      <w:r w:rsidR="00773445" w:rsidRPr="00401D44">
        <w:rPr>
          <w:rFonts w:cs="Arial"/>
        </w:rPr>
        <w:t xml:space="preserve"> 8</w:t>
      </w:r>
      <w:r w:rsidR="00773445" w:rsidRPr="00401D44">
        <w:rPr>
          <w:rFonts w:cs="Arial"/>
          <w:vertAlign w:val="superscript"/>
        </w:rPr>
        <w:t>th</w:t>
      </w:r>
      <w:r w:rsidR="00773445" w:rsidRPr="00401D44">
        <w:rPr>
          <w:rFonts w:cs="Arial"/>
        </w:rPr>
        <w:t xml:space="preserve"> - </w:t>
      </w:r>
      <w:r w:rsidR="00EA1D14" w:rsidRPr="00401D44">
        <w:rPr>
          <w:rFonts w:cs="Arial"/>
        </w:rPr>
        <w:t>1</w:t>
      </w:r>
      <w:r w:rsidR="00773445" w:rsidRPr="00401D44">
        <w:rPr>
          <w:rFonts w:cs="Arial"/>
        </w:rPr>
        <w:t>0</w:t>
      </w:r>
      <w:r w:rsidR="00773445" w:rsidRPr="00401D44">
        <w:rPr>
          <w:rFonts w:cs="Arial"/>
          <w:vertAlign w:val="superscript"/>
        </w:rPr>
        <w:t>th</w:t>
      </w:r>
      <w:r w:rsidR="00773445" w:rsidRPr="00401D44">
        <w:rPr>
          <w:rFonts w:cs="Arial"/>
        </w:rPr>
        <w:t>, Tromsø, Norway</w:t>
      </w:r>
    </w:p>
    <w:p w:rsidR="00EA1D14" w:rsidRPr="00F434C5" w:rsidRDefault="00773445" w:rsidP="00773445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cs="Arial"/>
          <w:lang w:val="hr-HR"/>
        </w:rPr>
      </w:pPr>
      <w:r w:rsidRPr="00F434C5">
        <w:rPr>
          <w:rFonts w:cs="Arial"/>
          <w:lang w:val="hr-HR"/>
        </w:rPr>
        <w:tab/>
      </w:r>
    </w:p>
    <w:p w:rsidR="00773445" w:rsidRPr="00F434C5" w:rsidRDefault="00EA1D14" w:rsidP="00773445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cs="Arial"/>
        </w:rPr>
      </w:pPr>
      <w:r w:rsidRPr="00F434C5">
        <w:rPr>
          <w:rFonts w:cs="Arial"/>
          <w:lang w:val="hr-HR"/>
        </w:rPr>
        <w:tab/>
      </w:r>
      <w:r w:rsidR="00773445" w:rsidRPr="00F434C5">
        <w:rPr>
          <w:rStyle w:val="DatesChar"/>
          <w:rFonts w:eastAsiaTheme="minorHAnsi"/>
          <w:b/>
          <w:color w:val="808080" w:themeColor="background1" w:themeShade="80"/>
          <w:sz w:val="22"/>
          <w:lang w:val="en-US"/>
        </w:rPr>
        <w:t xml:space="preserve"> </w:t>
      </w:r>
    </w:p>
    <w:p w:rsidR="00240A08" w:rsidRDefault="00773445" w:rsidP="00773445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eastAsia="Times New Roman" w:cs="Arial"/>
          <w:b/>
          <w:bCs/>
          <w:i/>
          <w:kern w:val="36"/>
          <w:lang w:eastAsia="hr-HR"/>
        </w:rPr>
      </w:pPr>
      <w:r w:rsidRPr="00F434C5">
        <w:rPr>
          <w:rFonts w:cs="Arial"/>
        </w:rPr>
        <w:lastRenderedPageBreak/>
        <w:t>2015</w:t>
      </w:r>
      <w:r w:rsidRPr="00F434C5">
        <w:rPr>
          <w:rFonts w:cs="Arial"/>
        </w:rPr>
        <w:tab/>
      </w:r>
      <w:r w:rsidR="00240A08" w:rsidRPr="00F434C5">
        <w:rPr>
          <w:rFonts w:eastAsia="Times New Roman" w:cs="Arial"/>
          <w:b/>
          <w:i/>
          <w:kern w:val="36"/>
          <w:lang w:eastAsia="hr-HR"/>
        </w:rPr>
        <w:t xml:space="preserve">Workshop 1: </w:t>
      </w:r>
      <w:r w:rsidR="00240A08" w:rsidRPr="00F434C5">
        <w:rPr>
          <w:rFonts w:eastAsia="Times New Roman" w:cs="Arial"/>
          <w:b/>
          <w:bCs/>
          <w:i/>
          <w:kern w:val="36"/>
          <w:lang w:eastAsia="hr-HR"/>
        </w:rPr>
        <w:t>Disruptive Bio-Technologies</w:t>
      </w:r>
      <w:r w:rsidR="00240A08">
        <w:rPr>
          <w:rFonts w:eastAsia="Times New Roman" w:cs="Arial"/>
          <w:b/>
          <w:bCs/>
          <w:i/>
          <w:kern w:val="36"/>
          <w:lang w:eastAsia="hr-HR"/>
        </w:rPr>
        <w:t xml:space="preserve">; </w:t>
      </w:r>
    </w:p>
    <w:p w:rsidR="00240A08" w:rsidRDefault="00240A08" w:rsidP="00773445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cs="Arial"/>
        </w:rPr>
      </w:pPr>
      <w:r>
        <w:rPr>
          <w:rFonts w:cs="Arial"/>
        </w:rPr>
        <w:tab/>
      </w:r>
      <w:r w:rsidRPr="00F434C5">
        <w:rPr>
          <w:rFonts w:eastAsia="Times New Roman" w:cs="Arial"/>
          <w:b/>
          <w:i/>
          <w:kern w:val="36"/>
          <w:lang w:eastAsia="hr-HR"/>
        </w:rPr>
        <w:t>Workshop 2</w:t>
      </w:r>
      <w:r>
        <w:rPr>
          <w:rFonts w:eastAsia="Times New Roman" w:cs="Arial"/>
          <w:b/>
          <w:i/>
          <w:kern w:val="36"/>
          <w:lang w:eastAsia="hr-HR"/>
        </w:rPr>
        <w:t xml:space="preserve">: </w:t>
      </w:r>
      <w:r w:rsidRPr="00240A08">
        <w:rPr>
          <w:rFonts w:eastAsia="Times New Roman" w:cs="Arial"/>
          <w:b/>
          <w:kern w:val="36"/>
          <w:lang w:eastAsia="hr-HR"/>
        </w:rPr>
        <w:t>Biotech as business</w:t>
      </w:r>
    </w:p>
    <w:p w:rsidR="00240A08" w:rsidRDefault="00240A08" w:rsidP="00773445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cs="Arial"/>
        </w:rPr>
      </w:pPr>
    </w:p>
    <w:p w:rsidR="00773445" w:rsidRPr="00240A08" w:rsidRDefault="00240A08" w:rsidP="00773445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Style w:val="DatesChar"/>
          <w:rFonts w:eastAsiaTheme="minorHAnsi"/>
          <w:sz w:val="22"/>
          <w:lang w:val="en-US"/>
        </w:rPr>
      </w:pPr>
      <w:r>
        <w:rPr>
          <w:rFonts w:cs="Arial"/>
          <w:b/>
        </w:rPr>
        <w:tab/>
      </w:r>
      <w:r w:rsidR="00773445" w:rsidRPr="00240A08">
        <w:rPr>
          <w:rFonts w:cs="Arial"/>
        </w:rPr>
        <w:t>CONFERENCE ON MARINE BIOPROSPECTING BIOPROSP_15</w:t>
      </w:r>
    </w:p>
    <w:p w:rsidR="00773445" w:rsidRPr="00F434C5" w:rsidRDefault="00773445" w:rsidP="00773445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Style w:val="DatesChar"/>
          <w:rFonts w:eastAsiaTheme="minorHAnsi"/>
          <w:sz w:val="22"/>
          <w:lang w:val="en-US"/>
        </w:rPr>
      </w:pPr>
      <w:r w:rsidRPr="00F434C5">
        <w:rPr>
          <w:rStyle w:val="DatesChar"/>
          <w:rFonts w:eastAsiaTheme="minorHAnsi"/>
          <w:sz w:val="22"/>
          <w:lang w:val="en-US"/>
        </w:rPr>
        <w:tab/>
      </w:r>
      <w:r w:rsidRPr="00F434C5">
        <w:rPr>
          <w:rFonts w:cs="Arial"/>
          <w:bCs/>
        </w:rPr>
        <w:t xml:space="preserve">BIOPROSP_15, 7th International conference on marine bioprospecting, </w:t>
      </w:r>
      <w:r w:rsidRPr="00F434C5">
        <w:rPr>
          <w:rFonts w:cs="Arial"/>
        </w:rPr>
        <w:t>February 18</w:t>
      </w:r>
      <w:r w:rsidRPr="00F434C5">
        <w:rPr>
          <w:rFonts w:cs="Arial"/>
          <w:vertAlign w:val="superscript"/>
        </w:rPr>
        <w:t>th</w:t>
      </w:r>
      <w:r w:rsidRPr="00F434C5">
        <w:rPr>
          <w:rFonts w:cs="Arial"/>
        </w:rPr>
        <w:t xml:space="preserve"> - 20</w:t>
      </w:r>
      <w:r w:rsidRPr="00F434C5">
        <w:rPr>
          <w:rFonts w:cs="Arial"/>
          <w:vertAlign w:val="superscript"/>
        </w:rPr>
        <w:t>th</w:t>
      </w:r>
      <w:r w:rsidRPr="00F434C5">
        <w:rPr>
          <w:rFonts w:cs="Arial"/>
        </w:rPr>
        <w:t>, Tromsø, Norway</w:t>
      </w:r>
    </w:p>
    <w:p w:rsidR="00EE336E" w:rsidRDefault="00773445" w:rsidP="00EA1D14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jc w:val="both"/>
        <w:rPr>
          <w:rFonts w:eastAsia="Times New Roman" w:cs="Arial"/>
          <w:b/>
          <w:bCs/>
          <w:color w:val="808080" w:themeColor="background1" w:themeShade="80"/>
          <w:kern w:val="36"/>
          <w:lang w:eastAsia="hr-HR"/>
        </w:rPr>
      </w:pPr>
      <w:r w:rsidRPr="00F434C5">
        <w:rPr>
          <w:rStyle w:val="DatesChar"/>
          <w:rFonts w:eastAsiaTheme="minorHAnsi"/>
          <w:sz w:val="22"/>
          <w:lang w:val="en-US"/>
        </w:rPr>
        <w:tab/>
      </w:r>
      <w:r w:rsidR="006D308F" w:rsidRPr="00F434C5">
        <w:rPr>
          <w:rFonts w:eastAsia="Times New Roman" w:cs="Arial"/>
          <w:b/>
          <w:i/>
          <w:kern w:val="36"/>
          <w:lang w:eastAsia="hr-HR"/>
        </w:rPr>
        <w:t xml:space="preserve">Pre-Conference Workshop 1: </w:t>
      </w:r>
      <w:r w:rsidR="00EA1D14" w:rsidRPr="00F434C5">
        <w:rPr>
          <w:rFonts w:eastAsia="Times New Roman" w:cs="Arial"/>
          <w:b/>
          <w:bCs/>
          <w:i/>
          <w:kern w:val="36"/>
          <w:lang w:eastAsia="hr-HR"/>
        </w:rPr>
        <w:t>Disruptive Bio-Technologies</w:t>
      </w:r>
      <w:r w:rsidR="00EA1D14" w:rsidRPr="00F434C5">
        <w:rPr>
          <w:rFonts w:eastAsia="Times New Roman" w:cs="Arial"/>
          <w:b/>
          <w:bCs/>
          <w:color w:val="808080" w:themeColor="background1" w:themeShade="80"/>
          <w:kern w:val="36"/>
          <w:lang w:eastAsia="hr-HR"/>
        </w:rPr>
        <w:t xml:space="preserve"> </w:t>
      </w:r>
    </w:p>
    <w:p w:rsidR="00773445" w:rsidRPr="00F434C5" w:rsidRDefault="00EE336E" w:rsidP="00EA1D14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jc w:val="both"/>
        <w:rPr>
          <w:rFonts w:cs="Arial"/>
          <w:b/>
          <w:color w:val="808080" w:themeColor="background1" w:themeShade="80"/>
          <w:lang w:val="hr-HR"/>
        </w:rPr>
      </w:pPr>
      <w:r>
        <w:rPr>
          <w:rFonts w:eastAsia="Times New Roman" w:cs="Arial"/>
          <w:b/>
          <w:bCs/>
          <w:color w:val="808080" w:themeColor="background1" w:themeShade="80"/>
          <w:kern w:val="36"/>
          <w:lang w:eastAsia="hr-HR"/>
        </w:rPr>
        <w:tab/>
        <w:t xml:space="preserve">Interaktivni </w:t>
      </w:r>
      <w:r w:rsidR="00EA1D14" w:rsidRPr="00F434C5">
        <w:rPr>
          <w:rFonts w:cs="Arial"/>
          <w:b/>
          <w:color w:val="808080" w:themeColor="background1" w:themeShade="80"/>
        </w:rPr>
        <w:t xml:space="preserve">workshop </w:t>
      </w:r>
      <w:r w:rsidR="004A18D8">
        <w:rPr>
          <w:rFonts w:cs="Arial"/>
          <w:b/>
          <w:color w:val="808080" w:themeColor="background1" w:themeShade="80"/>
        </w:rPr>
        <w:t xml:space="preserve">u kojem se diskutiralo o razornim tehnologijama </w:t>
      </w:r>
      <w:proofErr w:type="gramStart"/>
      <w:r w:rsidR="004A18D8">
        <w:rPr>
          <w:rFonts w:cs="Arial"/>
          <w:b/>
          <w:color w:val="808080" w:themeColor="background1" w:themeShade="80"/>
        </w:rPr>
        <w:t xml:space="preserve">te negativnom utjecaju </w:t>
      </w:r>
      <w:r>
        <w:rPr>
          <w:rFonts w:cs="Arial"/>
          <w:b/>
          <w:color w:val="808080" w:themeColor="background1" w:themeShade="80"/>
        </w:rPr>
        <w:t>na morski b</w:t>
      </w:r>
      <w:r w:rsidR="00EA1D14" w:rsidRPr="00F434C5">
        <w:rPr>
          <w:rFonts w:cs="Arial"/>
          <w:b/>
          <w:color w:val="808080" w:themeColor="background1" w:themeShade="80"/>
        </w:rPr>
        <w:t>ioprospecting, bioeconom</w:t>
      </w:r>
      <w:r>
        <w:rPr>
          <w:rFonts w:cs="Arial"/>
          <w:b/>
          <w:color w:val="808080" w:themeColor="background1" w:themeShade="80"/>
        </w:rPr>
        <w:t>iju</w:t>
      </w:r>
      <w:r w:rsidR="004A18D8">
        <w:rPr>
          <w:rFonts w:cs="Arial"/>
          <w:b/>
          <w:color w:val="808080" w:themeColor="background1" w:themeShade="80"/>
        </w:rPr>
        <w:t xml:space="preserve"> i povezana područja znanosti </w:t>
      </w:r>
      <w:r w:rsidR="00EA1D14" w:rsidRPr="00F434C5">
        <w:rPr>
          <w:rFonts w:eastAsia="Times New Roman" w:cs="Arial"/>
          <w:b/>
          <w:i/>
          <w:kern w:val="36"/>
          <w:lang w:eastAsia="hr-HR"/>
        </w:rPr>
        <w:t xml:space="preserve">Pre-Conference Workshop </w:t>
      </w:r>
      <w:r w:rsidR="006D308F" w:rsidRPr="00F434C5">
        <w:rPr>
          <w:rFonts w:eastAsia="Times New Roman" w:cs="Arial"/>
          <w:b/>
          <w:i/>
          <w:kern w:val="36"/>
          <w:lang w:eastAsia="hr-HR"/>
        </w:rPr>
        <w:t>2</w:t>
      </w:r>
      <w:r w:rsidR="00EA1D14" w:rsidRPr="00F434C5">
        <w:rPr>
          <w:rFonts w:eastAsia="Times New Roman" w:cs="Arial"/>
          <w:b/>
          <w:color w:val="808080" w:themeColor="background1" w:themeShade="80"/>
          <w:kern w:val="36"/>
          <w:lang w:eastAsia="hr-HR"/>
        </w:rPr>
        <w:t>: Biotech as business - how to develop leads to the market?</w:t>
      </w:r>
      <w:proofErr w:type="gramEnd"/>
      <w:r w:rsidR="00EA1D14" w:rsidRPr="00F434C5">
        <w:rPr>
          <w:rFonts w:eastAsia="Times New Roman" w:cs="Arial"/>
          <w:b/>
          <w:color w:val="808080" w:themeColor="background1" w:themeShade="80"/>
          <w:kern w:val="36"/>
          <w:lang w:eastAsia="hr-HR"/>
        </w:rPr>
        <w:t>,</w:t>
      </w:r>
      <w:r w:rsidR="00EA1D14" w:rsidRPr="00F434C5">
        <w:rPr>
          <w:rFonts w:cs="Arial"/>
          <w:b/>
          <w:color w:val="808080" w:themeColor="background1" w:themeShade="80"/>
        </w:rPr>
        <w:t xml:space="preserve"> </w:t>
      </w:r>
      <w:r w:rsidR="004A18D8">
        <w:rPr>
          <w:rFonts w:cs="Arial"/>
          <w:b/>
          <w:color w:val="808080" w:themeColor="background1" w:themeShade="80"/>
        </w:rPr>
        <w:t xml:space="preserve">Ovaj </w:t>
      </w:r>
      <w:r w:rsidR="00EA1D14" w:rsidRPr="00F434C5">
        <w:rPr>
          <w:rFonts w:cs="Arial"/>
          <w:b/>
          <w:color w:val="808080" w:themeColor="background1" w:themeShade="80"/>
        </w:rPr>
        <w:t xml:space="preserve">workshop </w:t>
      </w:r>
      <w:r w:rsidR="004A18D8">
        <w:rPr>
          <w:rFonts w:cs="Arial"/>
          <w:b/>
          <w:color w:val="808080" w:themeColor="background1" w:themeShade="80"/>
        </w:rPr>
        <w:t xml:space="preserve">je bio fokusiran na elemente koji su uključeni u ostvarivanje profitabilnih ideja na tržištu </w:t>
      </w:r>
    </w:p>
    <w:p w:rsidR="00A01B5C" w:rsidRPr="00F434C5" w:rsidRDefault="00A01B5C" w:rsidP="00A01B5C">
      <w:pPr>
        <w:widowControl w:val="0"/>
        <w:adjustRightInd w:val="0"/>
        <w:ind w:left="2400" w:hanging="2400"/>
        <w:textAlignment w:val="baseline"/>
        <w:rPr>
          <w:rFonts w:cs="Arial"/>
          <w:lang w:val="hr-HR"/>
        </w:rPr>
      </w:pPr>
    </w:p>
    <w:p w:rsidR="000E430C" w:rsidRDefault="000E430C" w:rsidP="000E430C">
      <w:pPr>
        <w:widowControl w:val="0"/>
        <w:adjustRightInd w:val="0"/>
        <w:ind w:left="2400" w:hanging="2400"/>
        <w:textAlignment w:val="baseline"/>
        <w:rPr>
          <w:rFonts w:cs="Arial"/>
          <w:b/>
          <w:lang w:val="hr-HR"/>
        </w:rPr>
      </w:pPr>
      <w:r>
        <w:rPr>
          <w:rFonts w:cs="Arial"/>
          <w:lang w:val="hr-HR"/>
        </w:rPr>
        <w:t>2015</w:t>
      </w:r>
      <w:r>
        <w:rPr>
          <w:rFonts w:cs="Arial"/>
          <w:lang w:val="hr-HR"/>
        </w:rPr>
        <w:tab/>
      </w:r>
      <w:r w:rsidRPr="000E430C">
        <w:rPr>
          <w:rFonts w:eastAsia="Times New Roman" w:cs="Arial"/>
          <w:b/>
          <w:i/>
          <w:kern w:val="36"/>
          <w:lang w:eastAsia="hr-HR"/>
        </w:rPr>
        <w:t>Workshop</w:t>
      </w:r>
      <w:r w:rsidRPr="000E430C">
        <w:rPr>
          <w:rFonts w:cs="Arial"/>
          <w:b/>
          <w:lang w:val="hr-HR"/>
        </w:rPr>
        <w:t>: Fish health in mediterranean aquaculture, past mistakes and future challenges</w:t>
      </w:r>
    </w:p>
    <w:p w:rsidR="000E430C" w:rsidRDefault="000E430C" w:rsidP="000E430C">
      <w:pPr>
        <w:widowControl w:val="0"/>
        <w:adjustRightInd w:val="0"/>
        <w:ind w:left="2400"/>
        <w:textAlignment w:val="baseline"/>
        <w:rPr>
          <w:rFonts w:cs="Arial"/>
          <w:b/>
          <w:color w:val="808080" w:themeColor="background1" w:themeShade="80"/>
          <w:lang w:val="hr-HR"/>
        </w:rPr>
      </w:pPr>
    </w:p>
    <w:p w:rsidR="00773445" w:rsidRPr="000E430C" w:rsidRDefault="004A18D8" w:rsidP="000E430C">
      <w:pPr>
        <w:widowControl w:val="0"/>
        <w:adjustRightInd w:val="0"/>
        <w:ind w:left="2400"/>
        <w:textAlignment w:val="baseline"/>
        <w:rPr>
          <w:rFonts w:cs="Arial"/>
          <w:color w:val="808080" w:themeColor="background1" w:themeShade="80"/>
          <w:lang w:val="hr-HR"/>
        </w:rPr>
      </w:pPr>
      <w:r>
        <w:rPr>
          <w:rFonts w:cs="Arial"/>
          <w:b/>
          <w:color w:val="808080" w:themeColor="background1" w:themeShade="80"/>
          <w:lang w:val="hr-HR"/>
        </w:rPr>
        <w:t xml:space="preserve">Cilj </w:t>
      </w:r>
      <w:r w:rsidR="000E430C" w:rsidRPr="000E430C">
        <w:rPr>
          <w:rFonts w:cs="Arial"/>
          <w:b/>
          <w:color w:val="808080" w:themeColor="background1" w:themeShade="80"/>
          <w:lang w:val="hr-HR"/>
        </w:rPr>
        <w:t>workshop</w:t>
      </w:r>
      <w:r w:rsidR="007F1941">
        <w:rPr>
          <w:rFonts w:cs="Arial"/>
          <w:b/>
          <w:color w:val="808080" w:themeColor="background1" w:themeShade="80"/>
          <w:lang w:val="hr-HR"/>
        </w:rPr>
        <w:t>-a je integriranje znanja i aktivnosti koja su provedena od strane drugih organizacija</w:t>
      </w:r>
      <w:r w:rsidR="000E430C">
        <w:rPr>
          <w:rFonts w:cs="Arial"/>
          <w:b/>
          <w:color w:val="808080" w:themeColor="background1" w:themeShade="80"/>
          <w:lang w:val="hr-HR"/>
        </w:rPr>
        <w:t xml:space="preserve"> (EA Tip, EAS, FEAP) </w:t>
      </w:r>
      <w:r w:rsidR="007F1941">
        <w:rPr>
          <w:rFonts w:cs="Arial"/>
          <w:b/>
          <w:color w:val="808080" w:themeColor="background1" w:themeShade="80"/>
          <w:lang w:val="hr-HR"/>
        </w:rPr>
        <w:t xml:space="preserve">sa znanjima eksperata i stručnjaka na </w:t>
      </w:r>
      <w:r w:rsidR="000E430C">
        <w:rPr>
          <w:rFonts w:cs="Arial"/>
          <w:b/>
          <w:color w:val="808080" w:themeColor="background1" w:themeShade="80"/>
          <w:lang w:val="hr-HR"/>
        </w:rPr>
        <w:t>workshop</w:t>
      </w:r>
      <w:r w:rsidR="007F1941">
        <w:rPr>
          <w:rFonts w:cs="Arial"/>
          <w:b/>
          <w:color w:val="808080" w:themeColor="background1" w:themeShade="80"/>
          <w:lang w:val="hr-HR"/>
        </w:rPr>
        <w:t>-u</w:t>
      </w:r>
      <w:r w:rsidR="000E430C">
        <w:rPr>
          <w:rFonts w:cs="Arial"/>
          <w:b/>
          <w:color w:val="808080" w:themeColor="background1" w:themeShade="80"/>
          <w:lang w:val="hr-HR"/>
        </w:rPr>
        <w:t>.</w:t>
      </w:r>
    </w:p>
    <w:p w:rsidR="000E430C" w:rsidRPr="000E430C" w:rsidRDefault="000E430C" w:rsidP="00A01B5C">
      <w:pPr>
        <w:widowControl w:val="0"/>
        <w:adjustRightInd w:val="0"/>
        <w:ind w:left="2400" w:hanging="2400"/>
        <w:textAlignment w:val="baseline"/>
        <w:rPr>
          <w:rFonts w:cs="Arial"/>
          <w:color w:val="808080" w:themeColor="background1" w:themeShade="80"/>
          <w:lang w:val="hr-HR"/>
        </w:rPr>
      </w:pPr>
    </w:p>
    <w:p w:rsidR="00401D44" w:rsidRDefault="00A01B5C" w:rsidP="00A01B5C">
      <w:pPr>
        <w:widowControl w:val="0"/>
        <w:adjustRightInd w:val="0"/>
        <w:ind w:left="2400" w:hanging="2400"/>
        <w:textAlignment w:val="baseline"/>
        <w:rPr>
          <w:rFonts w:cs="Arial"/>
          <w:b/>
          <w:lang w:val="hr-HR"/>
        </w:rPr>
      </w:pPr>
      <w:r w:rsidRPr="00F434C5">
        <w:rPr>
          <w:rFonts w:cs="Arial"/>
          <w:lang w:val="hr-HR"/>
        </w:rPr>
        <w:t xml:space="preserve">2011. </w:t>
      </w:r>
      <w:r w:rsidRPr="00F434C5">
        <w:rPr>
          <w:rFonts w:cs="Arial"/>
          <w:lang w:val="hr-HR"/>
        </w:rPr>
        <w:tab/>
      </w:r>
      <w:r w:rsidR="00401D44" w:rsidRPr="00240A08">
        <w:rPr>
          <w:rFonts w:cs="Arial"/>
          <w:b/>
          <w:lang w:val="hr-HR"/>
        </w:rPr>
        <w:t>Workshop</w:t>
      </w:r>
      <w:r w:rsidR="00401D44">
        <w:rPr>
          <w:rFonts w:cs="Arial"/>
          <w:b/>
          <w:lang w:val="hr-HR"/>
        </w:rPr>
        <w:t>:</w:t>
      </w:r>
      <w:r w:rsidR="00240A08" w:rsidRPr="00240A08">
        <w:rPr>
          <w:rFonts w:cs="Arial"/>
          <w:b/>
          <w:lang w:val="hr-HR"/>
        </w:rPr>
        <w:t xml:space="preserve"> </w:t>
      </w:r>
      <w:r w:rsidR="00240A08" w:rsidRPr="00240A08">
        <w:rPr>
          <w:rFonts w:cs="Arial"/>
          <w:b/>
          <w:i/>
          <w:lang w:val="hr-HR"/>
        </w:rPr>
        <w:t>Immunostimulation</w:t>
      </w:r>
      <w:r w:rsidR="00240A08" w:rsidRPr="00240A08">
        <w:rPr>
          <w:rFonts w:cs="Arial"/>
          <w:b/>
          <w:lang w:val="hr-HR"/>
        </w:rPr>
        <w:t xml:space="preserve"> , </w:t>
      </w:r>
    </w:p>
    <w:p w:rsidR="00A01B5C" w:rsidRPr="00F434C5" w:rsidRDefault="00A01B5C" w:rsidP="00401D44">
      <w:pPr>
        <w:widowControl w:val="0"/>
        <w:adjustRightInd w:val="0"/>
        <w:ind w:left="2400"/>
        <w:textAlignment w:val="baseline"/>
        <w:rPr>
          <w:rFonts w:cs="Arial"/>
          <w:color w:val="000000"/>
          <w:lang w:val="hr-HR"/>
        </w:rPr>
      </w:pPr>
      <w:r w:rsidRPr="00240A08">
        <w:rPr>
          <w:rFonts w:cs="Arial"/>
          <w:lang w:val="hr-HR"/>
        </w:rPr>
        <w:t xml:space="preserve">EUROPEAN ASSOCIATION OF FISH PATHOLOGISTS, </w:t>
      </w:r>
      <w:r w:rsidRPr="00240A08">
        <w:rPr>
          <w:rFonts w:cs="Arial"/>
          <w:color w:val="000000"/>
          <w:lang w:val="hr-HR"/>
        </w:rPr>
        <w:t>15</w:t>
      </w:r>
      <w:r w:rsidRPr="00240A08">
        <w:rPr>
          <w:rFonts w:cs="Arial"/>
          <w:color w:val="000000"/>
          <w:vertAlign w:val="superscript"/>
          <w:lang w:val="hr-HR"/>
        </w:rPr>
        <w:t>TH</w:t>
      </w:r>
      <w:r w:rsidRPr="00240A08">
        <w:rPr>
          <w:rFonts w:cs="Arial"/>
          <w:color w:val="000000"/>
          <w:lang w:val="hr-HR"/>
        </w:rPr>
        <w:t xml:space="preserve"> EAFP INTERNATIONAL CONFERENCE ON DISEASES OF FISH AND SHELLFISH, SPLIT.</w:t>
      </w:r>
      <w:r w:rsidRPr="00F434C5">
        <w:rPr>
          <w:rFonts w:cs="Arial"/>
          <w:color w:val="000000"/>
          <w:lang w:val="hr-HR"/>
        </w:rPr>
        <w:t xml:space="preserve"> </w:t>
      </w:r>
    </w:p>
    <w:p w:rsidR="00401D44" w:rsidRDefault="00401D44" w:rsidP="00401D44">
      <w:pPr>
        <w:pStyle w:val="Position"/>
        <w:rPr>
          <w:rStyle w:val="hps"/>
          <w:b w:val="0"/>
          <w:color w:val="auto"/>
        </w:rPr>
      </w:pPr>
    </w:p>
    <w:p w:rsidR="00401D44" w:rsidRPr="00F434C5" w:rsidRDefault="00E07DAC" w:rsidP="00401D44">
      <w:pPr>
        <w:pStyle w:val="Position"/>
        <w:rPr>
          <w:rStyle w:val="hps"/>
          <w:color w:val="auto"/>
        </w:rPr>
      </w:pPr>
      <w:r w:rsidRPr="00F434C5">
        <w:rPr>
          <w:rStyle w:val="hps"/>
          <w:b w:val="0"/>
          <w:color w:val="auto"/>
        </w:rPr>
        <w:t>2009</w:t>
      </w:r>
      <w:r w:rsidRPr="00F434C5">
        <w:rPr>
          <w:rStyle w:val="hps"/>
          <w:color w:val="auto"/>
        </w:rPr>
        <w:tab/>
      </w:r>
      <w:r w:rsidR="00401D44" w:rsidRPr="00401D44">
        <w:rPr>
          <w:i/>
          <w:color w:val="auto"/>
          <w:kern w:val="36"/>
          <w:lang w:eastAsia="hr-HR"/>
        </w:rPr>
        <w:t>Workshop:</w:t>
      </w:r>
      <w:r w:rsidR="00401D44">
        <w:rPr>
          <w:i/>
          <w:kern w:val="36"/>
          <w:lang w:eastAsia="hr-HR"/>
        </w:rPr>
        <w:t xml:space="preserve"> </w:t>
      </w:r>
      <w:r w:rsidR="00401D44" w:rsidRPr="00401D44">
        <w:rPr>
          <w:color w:val="auto"/>
          <w:lang w:val="hr-HR"/>
        </w:rPr>
        <w:t>Zoonotic Infections from Fish and Shellfish</w:t>
      </w:r>
    </w:p>
    <w:p w:rsidR="00E07DAC" w:rsidRPr="00401D44" w:rsidRDefault="00E07DAC" w:rsidP="00401D44">
      <w:pPr>
        <w:widowControl w:val="0"/>
        <w:adjustRightInd w:val="0"/>
        <w:ind w:left="2400"/>
        <w:textAlignment w:val="baseline"/>
        <w:rPr>
          <w:rStyle w:val="hps"/>
          <w:rFonts w:cs="Arial"/>
          <w:color w:val="000000"/>
          <w:lang w:val="hr-HR"/>
        </w:rPr>
      </w:pPr>
      <w:r w:rsidRPr="00401D44">
        <w:rPr>
          <w:lang w:val="hr-HR"/>
        </w:rPr>
        <w:t xml:space="preserve">CENTRAL VETERINARY INSTITUTE OF WAGENINGEN, NRL FOR FISH AND SHELLFISH  DISEASES, </w:t>
      </w:r>
      <w:r w:rsidR="00721D0C" w:rsidRPr="00401D44">
        <w:rPr>
          <w:lang w:val="hr-HR"/>
        </w:rPr>
        <w:t>NETHERLANDS</w:t>
      </w:r>
      <w:r w:rsidR="00DB1F92">
        <w:rPr>
          <w:lang w:val="hr-HR"/>
        </w:rPr>
        <w:t xml:space="preserve"> at the </w:t>
      </w:r>
      <w:r w:rsidR="00401D44" w:rsidRPr="00401D44">
        <w:rPr>
          <w:rFonts w:cs="Arial"/>
          <w:color w:val="000000"/>
          <w:lang w:val="hr-HR"/>
        </w:rPr>
        <w:t>EAFP INTERNATIONAL CONFERENCE ON DISEASES</w:t>
      </w:r>
      <w:r w:rsidR="00401D44" w:rsidRPr="00240A08">
        <w:rPr>
          <w:rFonts w:cs="Arial"/>
          <w:color w:val="000000"/>
          <w:lang w:val="hr-HR"/>
        </w:rPr>
        <w:t xml:space="preserve"> OF FISH AND SHELLFISH, SPLIT</w:t>
      </w:r>
      <w:r w:rsidR="00401D44">
        <w:rPr>
          <w:rFonts w:cs="Arial"/>
          <w:color w:val="000000"/>
          <w:lang w:val="hr-HR"/>
        </w:rPr>
        <w:t>,</w:t>
      </w:r>
      <w:r w:rsidR="00401D44" w:rsidRPr="00F434C5">
        <w:rPr>
          <w:rFonts w:cs="Arial"/>
          <w:color w:val="000000"/>
          <w:lang w:val="hr-HR"/>
        </w:rPr>
        <w:t xml:space="preserve"> </w:t>
      </w:r>
      <w:r w:rsidR="00401D44" w:rsidRPr="00401D44">
        <w:rPr>
          <w:lang w:val="hr-HR"/>
        </w:rPr>
        <w:t>PRAG, CZECH REPUBLIC</w:t>
      </w:r>
    </w:p>
    <w:p w:rsidR="00E07DAC" w:rsidRPr="00F434C5" w:rsidRDefault="00E07DAC" w:rsidP="004511EF">
      <w:pPr>
        <w:pStyle w:val="Position"/>
        <w:rPr>
          <w:lang w:val="hr-HR"/>
        </w:rPr>
      </w:pPr>
      <w:r w:rsidRPr="00F434C5">
        <w:rPr>
          <w:rStyle w:val="hps"/>
          <w:color w:val="auto"/>
        </w:rPr>
        <w:tab/>
      </w:r>
    </w:p>
    <w:p w:rsidR="00DB1F92" w:rsidRPr="00DB1F92" w:rsidRDefault="00721D0C" w:rsidP="004511EF">
      <w:pPr>
        <w:pStyle w:val="Position"/>
        <w:rPr>
          <w:color w:val="auto"/>
          <w:lang w:val="hr-HR"/>
        </w:rPr>
      </w:pPr>
      <w:r w:rsidRPr="00F434C5">
        <w:rPr>
          <w:b w:val="0"/>
          <w:color w:val="auto"/>
          <w:lang w:val="hr-HR"/>
        </w:rPr>
        <w:t>2009</w:t>
      </w:r>
      <w:r w:rsidRPr="00F434C5">
        <w:rPr>
          <w:lang w:val="hr-HR"/>
        </w:rPr>
        <w:tab/>
      </w:r>
      <w:r w:rsidR="00DB1F92" w:rsidRPr="00DB1F92">
        <w:rPr>
          <w:i/>
          <w:color w:val="auto"/>
          <w:kern w:val="36"/>
          <w:lang w:eastAsia="hr-HR"/>
        </w:rPr>
        <w:t>Workshop</w:t>
      </w:r>
      <w:r w:rsidR="00DB1F92" w:rsidRPr="00DB1F92">
        <w:rPr>
          <w:color w:val="auto"/>
          <w:lang w:val="hr-HR"/>
        </w:rPr>
        <w:t>: Gill Health</w:t>
      </w:r>
    </w:p>
    <w:p w:rsidR="00DB1F92" w:rsidRPr="00DB1F92" w:rsidRDefault="00DB1F92" w:rsidP="00DB1F92">
      <w:pPr>
        <w:widowControl w:val="0"/>
        <w:adjustRightInd w:val="0"/>
        <w:ind w:left="2400"/>
        <w:textAlignment w:val="baseline"/>
        <w:rPr>
          <w:rStyle w:val="hps"/>
          <w:rFonts w:cs="Arial"/>
          <w:color w:val="000000"/>
          <w:lang w:val="hr-HR"/>
        </w:rPr>
      </w:pPr>
      <w:r w:rsidRPr="00DB1F92">
        <w:rPr>
          <w:lang w:val="hr-HR"/>
        </w:rPr>
        <w:t>UNIVERSITY COLLEGE ,  FACULTY OF BIOSCIENCES AND AQUACULTURE, NORWEGIAN</w:t>
      </w:r>
      <w:r>
        <w:rPr>
          <w:lang w:val="hr-HR"/>
        </w:rPr>
        <w:t xml:space="preserve"> at the </w:t>
      </w:r>
      <w:r w:rsidRPr="00DB1F92">
        <w:rPr>
          <w:lang w:val="hr-HR"/>
        </w:rPr>
        <w:t xml:space="preserve"> </w:t>
      </w:r>
      <w:r w:rsidRPr="00DB1F92">
        <w:rPr>
          <w:rFonts w:cs="Arial"/>
          <w:color w:val="000000"/>
          <w:lang w:val="hr-HR"/>
        </w:rPr>
        <w:t xml:space="preserve">EAFP INTERNATIONAL CONFERENCE ON DISEASES OF FISH AND SHELLFISH, SPLIT, </w:t>
      </w:r>
      <w:r w:rsidRPr="00DB1F92">
        <w:rPr>
          <w:lang w:val="hr-HR"/>
        </w:rPr>
        <w:t>PRAG, CZECH REPUBLIC</w:t>
      </w:r>
    </w:p>
    <w:p w:rsidR="00721D0C" w:rsidRPr="00DB1F92" w:rsidRDefault="00721D0C" w:rsidP="004511EF">
      <w:pPr>
        <w:pStyle w:val="Position"/>
        <w:rPr>
          <w:b w:val="0"/>
          <w:color w:val="auto"/>
          <w:lang w:val="hr-HR"/>
        </w:rPr>
      </w:pPr>
    </w:p>
    <w:p w:rsidR="009F4506" w:rsidRDefault="004511EF" w:rsidP="004511EF">
      <w:pPr>
        <w:pStyle w:val="Position"/>
        <w:rPr>
          <w:rStyle w:val="hps"/>
        </w:rPr>
      </w:pPr>
      <w:r w:rsidRPr="00F434C5">
        <w:rPr>
          <w:rStyle w:val="hps"/>
          <w:b w:val="0"/>
          <w:color w:val="auto"/>
        </w:rPr>
        <w:t>2004</w:t>
      </w:r>
      <w:r w:rsidRPr="00F434C5">
        <w:rPr>
          <w:rStyle w:val="hps"/>
        </w:rPr>
        <w:tab/>
      </w:r>
      <w:r w:rsidR="009F4506" w:rsidRPr="009F4506">
        <w:rPr>
          <w:color w:val="auto"/>
        </w:rPr>
        <w:t>T</w:t>
      </w:r>
      <w:r w:rsidR="00686E61">
        <w:rPr>
          <w:color w:val="auto"/>
        </w:rPr>
        <w:t>ečaj</w:t>
      </w:r>
      <w:r w:rsidR="009F4506" w:rsidRPr="009F4506">
        <w:rPr>
          <w:color w:val="auto"/>
        </w:rPr>
        <w:t xml:space="preserve"> </w:t>
      </w:r>
      <w:r w:rsidR="00686E61">
        <w:rPr>
          <w:color w:val="auto"/>
        </w:rPr>
        <w:t>–</w:t>
      </w:r>
      <w:r w:rsidR="009F4506" w:rsidRPr="00F434C5">
        <w:rPr>
          <w:color w:val="auto"/>
        </w:rPr>
        <w:t xml:space="preserve"> </w:t>
      </w:r>
      <w:r w:rsidR="009F4506" w:rsidRPr="00B3294A">
        <w:rPr>
          <w:color w:val="auto"/>
        </w:rPr>
        <w:t>Certifi</w:t>
      </w:r>
      <w:r w:rsidR="00686E61">
        <w:rPr>
          <w:color w:val="auto"/>
        </w:rPr>
        <w:t>kat stručnosti</w:t>
      </w:r>
      <w:r w:rsidR="009F4506" w:rsidRPr="00B3294A">
        <w:rPr>
          <w:color w:val="auto"/>
        </w:rPr>
        <w:t xml:space="preserve">  </w:t>
      </w:r>
    </w:p>
    <w:p w:rsidR="00B3294A" w:rsidRPr="009F4506" w:rsidRDefault="009F4506" w:rsidP="004511EF">
      <w:pPr>
        <w:pStyle w:val="Position"/>
        <w:rPr>
          <w:b w:val="0"/>
          <w:color w:val="auto"/>
          <w:lang w:val="hr-HR"/>
        </w:rPr>
      </w:pPr>
      <w:r>
        <w:rPr>
          <w:rStyle w:val="hps"/>
        </w:rPr>
        <w:tab/>
      </w:r>
      <w:r w:rsidR="00DB1F92" w:rsidRPr="009F4506">
        <w:rPr>
          <w:b w:val="0"/>
          <w:color w:val="auto"/>
          <w:lang w:val="hr-HR"/>
        </w:rPr>
        <w:t>GRADUATE SCHOOL OF ECONOMICS AND BUSINES</w:t>
      </w:r>
      <w:r w:rsidR="00B3294A" w:rsidRPr="009F4506">
        <w:rPr>
          <w:b w:val="0"/>
          <w:color w:val="auto"/>
          <w:lang w:val="hr-HR"/>
        </w:rPr>
        <w:t>S</w:t>
      </w:r>
      <w:r w:rsidR="00DB1F92" w:rsidRPr="009F4506">
        <w:rPr>
          <w:b w:val="0"/>
          <w:color w:val="auto"/>
          <w:lang w:val="hr-HR"/>
        </w:rPr>
        <w:t>, UNIVERSITY OF ZAGREB</w:t>
      </w:r>
    </w:p>
    <w:p w:rsidR="004511EF" w:rsidRDefault="00B3294A" w:rsidP="004511EF">
      <w:pPr>
        <w:pStyle w:val="Position"/>
      </w:pPr>
      <w:r>
        <w:rPr>
          <w:b w:val="0"/>
          <w:color w:val="auto"/>
          <w:lang w:val="hr-HR"/>
        </w:rPr>
        <w:tab/>
      </w:r>
      <w:r w:rsidRPr="00B3294A">
        <w:rPr>
          <w:color w:val="auto"/>
        </w:rPr>
        <w:t xml:space="preserve"> </w:t>
      </w:r>
      <w:r w:rsidR="004511EF" w:rsidRPr="00F434C5">
        <w:rPr>
          <w:lang w:val="hr-HR"/>
        </w:rPr>
        <w:t>Marketing, Human resources, Management, Legal Issues and financial Analysis and Project Evaluation for the R&amp; D Institutes</w:t>
      </w:r>
      <w:r w:rsidR="004511EF" w:rsidRPr="00F434C5">
        <w:t xml:space="preserve"> -</w:t>
      </w:r>
      <w:r w:rsidR="00E25F7B" w:rsidRPr="00F434C5">
        <w:t>COOPERATION PROGRAMME</w:t>
      </w:r>
    </w:p>
    <w:p w:rsidR="00686E61" w:rsidRPr="00F434C5" w:rsidRDefault="00686E61" w:rsidP="004511EF">
      <w:pPr>
        <w:pStyle w:val="Position"/>
      </w:pPr>
    </w:p>
    <w:p w:rsidR="009F4506" w:rsidRDefault="004511EF" w:rsidP="004511EF">
      <w:pPr>
        <w:pStyle w:val="Position"/>
        <w:rPr>
          <w:b w:val="0"/>
          <w:color w:val="auto"/>
        </w:rPr>
      </w:pPr>
      <w:r w:rsidRPr="00F434C5">
        <w:rPr>
          <w:b w:val="0"/>
          <w:color w:val="auto"/>
        </w:rPr>
        <w:t>2002-2003</w:t>
      </w:r>
      <w:r w:rsidRPr="00F434C5">
        <w:rPr>
          <w:b w:val="0"/>
          <w:color w:val="auto"/>
        </w:rPr>
        <w:tab/>
      </w:r>
      <w:r w:rsidR="009F4506" w:rsidRPr="009F4506">
        <w:rPr>
          <w:color w:val="auto"/>
        </w:rPr>
        <w:t>T</w:t>
      </w:r>
      <w:r w:rsidR="00686E61">
        <w:rPr>
          <w:color w:val="auto"/>
        </w:rPr>
        <w:t>ečaj</w:t>
      </w:r>
      <w:r w:rsidR="009F4506" w:rsidRPr="009F4506">
        <w:rPr>
          <w:color w:val="auto"/>
        </w:rPr>
        <w:t xml:space="preserve"> </w:t>
      </w:r>
      <w:r w:rsidR="00686E61">
        <w:rPr>
          <w:color w:val="auto"/>
        </w:rPr>
        <w:t>–</w:t>
      </w:r>
      <w:r w:rsidR="009F4506">
        <w:rPr>
          <w:color w:val="auto"/>
        </w:rPr>
        <w:t xml:space="preserve"> </w:t>
      </w:r>
      <w:r w:rsidR="009F4506" w:rsidRPr="009F4506">
        <w:rPr>
          <w:color w:val="auto"/>
        </w:rPr>
        <w:t>Certifi</w:t>
      </w:r>
      <w:r w:rsidR="00686E61">
        <w:rPr>
          <w:color w:val="auto"/>
        </w:rPr>
        <w:t>kat stručnosti</w:t>
      </w:r>
      <w:r w:rsidR="009F4506" w:rsidRPr="000E430C">
        <w:rPr>
          <w:color w:val="auto"/>
        </w:rPr>
        <w:t xml:space="preserve">  </w:t>
      </w:r>
    </w:p>
    <w:p w:rsidR="00E25F7B" w:rsidRPr="009F4506" w:rsidRDefault="009F4506" w:rsidP="004511EF">
      <w:pPr>
        <w:pStyle w:val="Position"/>
        <w:rPr>
          <w:b w:val="0"/>
          <w:color w:val="auto"/>
        </w:rPr>
      </w:pPr>
      <w:r>
        <w:rPr>
          <w:b w:val="0"/>
          <w:color w:val="auto"/>
        </w:rPr>
        <w:tab/>
      </w:r>
      <w:r w:rsidR="00E25F7B" w:rsidRPr="009F4506">
        <w:rPr>
          <w:b w:val="0"/>
          <w:color w:val="auto"/>
        </w:rPr>
        <w:t xml:space="preserve">VETERINARY RESEARCH INSTITUTE, BRNO, CZECH REPUBLIC </w:t>
      </w:r>
    </w:p>
    <w:p w:rsidR="004511EF" w:rsidRPr="00F434C5" w:rsidRDefault="00E25F7B" w:rsidP="004511EF">
      <w:pPr>
        <w:pStyle w:val="Position"/>
        <w:rPr>
          <w:rStyle w:val="hps"/>
          <w:b w:val="0"/>
          <w:color w:val="auto"/>
        </w:rPr>
      </w:pPr>
      <w:r w:rsidRPr="00F434C5">
        <w:rPr>
          <w:b w:val="0"/>
          <w:color w:val="auto"/>
        </w:rPr>
        <w:lastRenderedPageBreak/>
        <w:tab/>
      </w:r>
      <w:r w:rsidR="004511EF" w:rsidRPr="000E430C">
        <w:rPr>
          <w:color w:val="auto"/>
        </w:rPr>
        <w:t xml:space="preserve"> </w:t>
      </w:r>
      <w:r w:rsidR="004511EF" w:rsidRPr="00F434C5">
        <w:t>Internet-based distance workshop on Good Research Practice; communication, databases (PUBMED, BioMail, WOS), CENTAUR network, ethics in scientific research</w:t>
      </w:r>
    </w:p>
    <w:p w:rsidR="00E5036E" w:rsidRPr="00F434C5" w:rsidRDefault="00E5036E" w:rsidP="00E5036E">
      <w:pPr>
        <w:pStyle w:val="ListParagraph"/>
        <w:numPr>
          <w:ilvl w:val="0"/>
          <w:numId w:val="0"/>
        </w:numPr>
        <w:spacing w:line="220" w:lineRule="atLeast"/>
        <w:rPr>
          <w:rStyle w:val="DatesChar"/>
          <w:rFonts w:eastAsiaTheme="minorHAnsi"/>
          <w:sz w:val="22"/>
          <w:lang w:val="en-US"/>
        </w:rPr>
      </w:pPr>
    </w:p>
    <w:p w:rsidR="00E5036E" w:rsidRPr="00F434C5" w:rsidRDefault="00644C09" w:rsidP="00CE3875">
      <w:pPr>
        <w:pStyle w:val="Company"/>
        <w:rPr>
          <w:rStyle w:val="DatesChar"/>
          <w:rFonts w:eastAsiaTheme="minorHAnsi"/>
          <w:b w:val="0"/>
          <w:sz w:val="22"/>
          <w:lang w:val="en-US"/>
        </w:rPr>
      </w:pPr>
      <w:r w:rsidRPr="00F434C5">
        <w:rPr>
          <w:rStyle w:val="DatesChar"/>
          <w:rFonts w:eastAsiaTheme="minorHAnsi"/>
          <w:b w:val="0"/>
          <w:sz w:val="22"/>
          <w:lang w:val="en-US"/>
        </w:rPr>
        <w:t>1984</w:t>
      </w:r>
      <w:r w:rsidR="00F41A60" w:rsidRPr="00F434C5">
        <w:rPr>
          <w:rStyle w:val="DatesChar"/>
          <w:rFonts w:eastAsiaTheme="minorHAnsi"/>
          <w:b w:val="0"/>
          <w:sz w:val="22"/>
          <w:lang w:val="en-US"/>
        </w:rPr>
        <w:t>-1988</w:t>
      </w:r>
      <w:r w:rsidRPr="00F434C5">
        <w:rPr>
          <w:rStyle w:val="DatesChar"/>
          <w:rFonts w:eastAsiaTheme="minorHAnsi"/>
          <w:b w:val="0"/>
          <w:sz w:val="22"/>
          <w:lang w:val="en-US"/>
        </w:rPr>
        <w:tab/>
      </w:r>
      <w:r w:rsidR="009F4506" w:rsidRPr="009F4506">
        <w:rPr>
          <w:rStyle w:val="DatesChar"/>
          <w:rFonts w:eastAsiaTheme="minorHAnsi"/>
          <w:sz w:val="22"/>
          <w:lang w:val="en-US"/>
        </w:rPr>
        <w:t>C</w:t>
      </w:r>
      <w:r w:rsidR="009F4506" w:rsidRPr="009F4506">
        <w:rPr>
          <w:rStyle w:val="shorttext"/>
          <w:caps w:val="0"/>
        </w:rPr>
        <w:t>ertifi</w:t>
      </w:r>
      <w:r w:rsidR="00686E61">
        <w:rPr>
          <w:rStyle w:val="shorttext"/>
          <w:caps w:val="0"/>
        </w:rPr>
        <w:t>kat prava rada u vanjskoj trgovini</w:t>
      </w:r>
    </w:p>
    <w:p w:rsidR="00E5036E" w:rsidRPr="00F434C5" w:rsidRDefault="00DF65E3" w:rsidP="00CE3875">
      <w:pPr>
        <w:pStyle w:val="Company"/>
        <w:rPr>
          <w:rStyle w:val="DatesChar"/>
          <w:rFonts w:eastAsiaTheme="minorHAnsi"/>
          <w:b w:val="0"/>
          <w:sz w:val="22"/>
          <w:lang w:val="en-US"/>
        </w:rPr>
      </w:pPr>
      <w:r w:rsidRPr="00F434C5">
        <w:rPr>
          <w:rStyle w:val="DatesChar"/>
          <w:rFonts w:eastAsiaTheme="minorHAnsi"/>
          <w:b w:val="0"/>
          <w:sz w:val="22"/>
          <w:lang w:val="en-US"/>
        </w:rPr>
        <w:tab/>
      </w:r>
      <w:r w:rsidRPr="00F434C5">
        <w:rPr>
          <w:rStyle w:val="shorttext"/>
          <w:b w:val="0"/>
          <w:caps w:val="0"/>
        </w:rPr>
        <w:t xml:space="preserve"> </w:t>
      </w:r>
    </w:p>
    <w:p w:rsidR="00E5036E" w:rsidRPr="00686E61" w:rsidRDefault="009F4506" w:rsidP="00CE3875">
      <w:pPr>
        <w:pStyle w:val="Company"/>
        <w:rPr>
          <w:rStyle w:val="DatesChar"/>
          <w:rFonts w:eastAsiaTheme="minorHAnsi"/>
          <w:b w:val="0"/>
          <w:sz w:val="22"/>
          <w:lang w:val="en-US"/>
        </w:rPr>
      </w:pPr>
      <w:r>
        <w:rPr>
          <w:bCs/>
        </w:rPr>
        <w:tab/>
      </w:r>
      <w:r w:rsidR="00686E61" w:rsidRPr="00686E61">
        <w:rPr>
          <w:b w:val="0"/>
          <w:bCs/>
        </w:rPr>
        <w:t>Fakultet vanjske trgovine</w:t>
      </w:r>
    </w:p>
    <w:p w:rsidR="0014605C" w:rsidRDefault="0014605C" w:rsidP="00953ACE">
      <w:pPr>
        <w:pStyle w:val="Position"/>
        <w:rPr>
          <w:b w:val="0"/>
          <w:lang w:val="en-US"/>
        </w:rPr>
      </w:pPr>
    </w:p>
    <w:p w:rsidR="008825B2" w:rsidRPr="009F4506" w:rsidRDefault="008825B2" w:rsidP="00953ACE">
      <w:pPr>
        <w:pStyle w:val="Position"/>
        <w:rPr>
          <w:b w:val="0"/>
          <w:lang w:val="en-US"/>
        </w:rPr>
      </w:pPr>
    </w:p>
    <w:p w:rsidR="00E53057" w:rsidRPr="00F434C5" w:rsidRDefault="00E53057" w:rsidP="00E53057">
      <w:pPr>
        <w:pStyle w:val="Heading1"/>
        <w:rPr>
          <w:lang w:val="en-US" w:eastAsia="de-DE"/>
        </w:rPr>
      </w:pPr>
      <w:r w:rsidRPr="00F434C5">
        <w:rPr>
          <w:lang w:val="en-US" w:eastAsia="de-DE"/>
        </w:rPr>
        <w:t>research Visits and fellowships</w:t>
      </w:r>
    </w:p>
    <w:p w:rsidR="00730B6F" w:rsidRPr="00F434C5" w:rsidRDefault="00730B6F" w:rsidP="00514C95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Style w:val="DatesChar"/>
          <w:rFonts w:eastAsiaTheme="minorHAnsi"/>
          <w:sz w:val="22"/>
          <w:lang w:val="en-US"/>
        </w:rPr>
      </w:pPr>
    </w:p>
    <w:p w:rsidR="00E75406" w:rsidRPr="00E75406" w:rsidRDefault="00DB1F92" w:rsidP="00E75406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Style w:val="shorttext"/>
          <w:b/>
        </w:rPr>
      </w:pPr>
      <w:r>
        <w:rPr>
          <w:rStyle w:val="DatesChar"/>
          <w:rFonts w:eastAsiaTheme="minorHAnsi"/>
          <w:sz w:val="22"/>
          <w:lang w:val="en-US"/>
        </w:rPr>
        <w:t>2017</w:t>
      </w:r>
      <w:r>
        <w:rPr>
          <w:rStyle w:val="DatesChar"/>
          <w:rFonts w:eastAsiaTheme="minorHAnsi"/>
          <w:sz w:val="22"/>
          <w:lang w:val="en-US"/>
        </w:rPr>
        <w:tab/>
      </w:r>
      <w:r w:rsidR="008825B2" w:rsidRPr="00B3294A">
        <w:rPr>
          <w:rStyle w:val="DatesChar"/>
          <w:rFonts w:eastAsiaTheme="minorHAnsi"/>
          <w:b/>
          <w:caps w:val="0"/>
          <w:sz w:val="22"/>
          <w:lang w:val="en-US"/>
        </w:rPr>
        <w:t>S</w:t>
      </w:r>
      <w:r w:rsidR="008825B2" w:rsidRPr="00B3294A">
        <w:rPr>
          <w:b/>
        </w:rPr>
        <w:t>EL</w:t>
      </w:r>
      <w:r w:rsidR="008825B2" w:rsidRPr="00E75406">
        <w:rPr>
          <w:b/>
        </w:rPr>
        <w:t xml:space="preserve">LFISH FARMS, ABALONE </w:t>
      </w:r>
      <w:r w:rsidR="008825B2" w:rsidRPr="00E75406">
        <w:rPr>
          <w:rFonts w:ascii="Calibri" w:hAnsi="Calibri"/>
          <w:b/>
          <w:lang w:val="hr-HR"/>
        </w:rPr>
        <w:t>(</w:t>
      </w:r>
      <w:r w:rsidR="008825B2" w:rsidRPr="00E75406">
        <w:rPr>
          <w:rFonts w:ascii="Calibri" w:hAnsi="Calibri"/>
          <w:b/>
          <w:i/>
          <w:lang w:val="hr-HR"/>
        </w:rPr>
        <w:t>HALIOTIS MIDAE</w:t>
      </w:r>
      <w:r w:rsidR="008825B2" w:rsidRPr="00E75406">
        <w:rPr>
          <w:rFonts w:ascii="Calibri" w:hAnsi="Calibri"/>
          <w:b/>
          <w:lang w:val="hr-HR"/>
        </w:rPr>
        <w:t>)</w:t>
      </w:r>
      <w:r w:rsidR="008825B2" w:rsidRPr="00E75406">
        <w:rPr>
          <w:b/>
        </w:rPr>
        <w:t xml:space="preserve">, </w:t>
      </w:r>
      <w:r w:rsidR="008825B2">
        <w:rPr>
          <w:rStyle w:val="shorttext"/>
          <w:b/>
        </w:rPr>
        <w:t>SOUTH AFRICAN REPUBLIC</w:t>
      </w:r>
    </w:p>
    <w:p w:rsidR="00E75406" w:rsidRDefault="00E75406" w:rsidP="00E75406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Style w:val="DatesChar"/>
          <w:rFonts w:eastAsiaTheme="minorHAnsi"/>
          <w:sz w:val="22"/>
          <w:lang w:val="en-US"/>
        </w:rPr>
      </w:pPr>
    </w:p>
    <w:p w:rsidR="00E75406" w:rsidRPr="00E75406" w:rsidRDefault="00E75406" w:rsidP="00514C95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Style w:val="DatesChar"/>
          <w:rFonts w:eastAsiaTheme="minorHAnsi"/>
          <w:color w:val="808080" w:themeColor="background1" w:themeShade="80"/>
          <w:sz w:val="22"/>
          <w:lang w:val="en-US"/>
        </w:rPr>
      </w:pPr>
      <w:r>
        <w:rPr>
          <w:rStyle w:val="DatesChar"/>
          <w:rFonts w:eastAsiaTheme="minorHAnsi"/>
          <w:b/>
          <w:sz w:val="22"/>
          <w:lang w:val="en-US"/>
        </w:rPr>
        <w:tab/>
      </w:r>
      <w:r w:rsidR="00D53B40">
        <w:rPr>
          <w:b/>
          <w:color w:val="808080" w:themeColor="background1" w:themeShade="80"/>
        </w:rPr>
        <w:t xml:space="preserve">Tečaj vezan za uzgojne tehnologije </w:t>
      </w:r>
      <w:r w:rsidRPr="00E75406">
        <w:rPr>
          <w:rStyle w:val="DatesChar"/>
          <w:rFonts w:eastAsiaTheme="minorHAnsi"/>
          <w:color w:val="808080" w:themeColor="background1" w:themeShade="80"/>
          <w:sz w:val="22"/>
          <w:lang w:val="en-US"/>
        </w:rPr>
        <w:t xml:space="preserve"> </w:t>
      </w:r>
    </w:p>
    <w:p w:rsidR="00E75406" w:rsidRDefault="00E75406" w:rsidP="00E75406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Style w:val="DatesChar"/>
          <w:rFonts w:eastAsiaTheme="minorHAnsi"/>
          <w:sz w:val="22"/>
          <w:lang w:val="en-US"/>
        </w:rPr>
      </w:pPr>
      <w:r>
        <w:rPr>
          <w:rStyle w:val="DatesChar"/>
          <w:rFonts w:eastAsiaTheme="minorHAnsi"/>
          <w:sz w:val="22"/>
          <w:lang w:val="en-US"/>
        </w:rPr>
        <w:tab/>
      </w:r>
    </w:p>
    <w:p w:rsidR="00730B6F" w:rsidRPr="00F434C5" w:rsidRDefault="00B3294A" w:rsidP="00E75406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cs="Arial"/>
          <w:b/>
          <w:bCs/>
          <w:lang w:val="hr-HR"/>
        </w:rPr>
      </w:pPr>
      <w:r>
        <w:rPr>
          <w:rStyle w:val="DatesChar"/>
          <w:rFonts w:eastAsiaTheme="minorHAnsi"/>
          <w:sz w:val="22"/>
          <w:lang w:val="en-US"/>
        </w:rPr>
        <w:t>2003</w:t>
      </w:r>
      <w:r w:rsidR="00E75406">
        <w:rPr>
          <w:rStyle w:val="DatesChar"/>
          <w:rFonts w:eastAsiaTheme="minorHAnsi"/>
          <w:sz w:val="22"/>
          <w:lang w:val="en-US"/>
        </w:rPr>
        <w:tab/>
      </w:r>
      <w:r w:rsidR="008825B2" w:rsidRPr="008825B2">
        <w:rPr>
          <w:rStyle w:val="DatesChar"/>
          <w:rFonts w:eastAsiaTheme="minorHAnsi"/>
          <w:b/>
          <w:sz w:val="22"/>
          <w:lang w:val="en-US"/>
        </w:rPr>
        <w:t>T</w:t>
      </w:r>
      <w:r w:rsidR="00730B6F" w:rsidRPr="008825B2">
        <w:rPr>
          <w:rFonts w:cs="Arial"/>
          <w:b/>
          <w:lang w:val="hr-HR"/>
        </w:rPr>
        <w:t>H</w:t>
      </w:r>
      <w:r w:rsidR="00730B6F" w:rsidRPr="00F434C5">
        <w:rPr>
          <w:rFonts w:cs="Arial"/>
          <w:b/>
          <w:lang w:val="hr-HR"/>
        </w:rPr>
        <w:t xml:space="preserve">E NETHERLANDS INSTITUTE FOR FISHERIES RESEARCH – </w:t>
      </w:r>
      <w:r w:rsidR="00166E6B">
        <w:rPr>
          <w:rFonts w:cs="Arial"/>
          <w:b/>
          <w:lang w:val="hr-HR"/>
        </w:rPr>
        <w:t>I</w:t>
      </w:r>
      <w:r w:rsidR="00730B6F" w:rsidRPr="00F434C5">
        <w:rPr>
          <w:rFonts w:cs="Arial"/>
          <w:b/>
          <w:lang w:val="hr-HR"/>
        </w:rPr>
        <w:t xml:space="preserve">JMUIDEN I YERSEKE, </w:t>
      </w:r>
      <w:r>
        <w:rPr>
          <w:b/>
          <w:lang w:val="hr-HR"/>
        </w:rPr>
        <w:t>THE NETHERLANDS</w:t>
      </w:r>
    </w:p>
    <w:p w:rsidR="00E75406" w:rsidRDefault="00E75406" w:rsidP="00730B6F">
      <w:pPr>
        <w:pStyle w:val="ListParagraph"/>
        <w:numPr>
          <w:ilvl w:val="0"/>
          <w:numId w:val="0"/>
        </w:numPr>
        <w:ind w:left="2410"/>
        <w:rPr>
          <w:b/>
          <w:color w:val="808080" w:themeColor="background1" w:themeShade="80"/>
        </w:rPr>
      </w:pPr>
    </w:p>
    <w:p w:rsidR="008825B2" w:rsidRDefault="00D53B40" w:rsidP="00D53B40">
      <w:pPr>
        <w:pStyle w:val="ListParagraph"/>
        <w:numPr>
          <w:ilvl w:val="0"/>
          <w:numId w:val="0"/>
        </w:numPr>
        <w:ind w:left="2410"/>
        <w:rPr>
          <w:b/>
          <w:color w:val="808080" w:themeColor="background1" w:themeShade="80"/>
        </w:rPr>
      </w:pPr>
      <w:r>
        <w:rPr>
          <w:b/>
          <w:color w:val="808080" w:themeColor="background1" w:themeShade="80"/>
        </w:rPr>
        <w:t xml:space="preserve">Razvoj, uvođenje i prilagodba novih dijagnostičkih metoda /tehnika za procjenu i otkrivanje fizioloških/metaboličkih reakcija </w:t>
      </w:r>
    </w:p>
    <w:p w:rsidR="00D53B40" w:rsidRDefault="00D53B40" w:rsidP="00D53B40">
      <w:pPr>
        <w:pStyle w:val="ListParagraph"/>
        <w:numPr>
          <w:ilvl w:val="0"/>
          <w:numId w:val="0"/>
        </w:numPr>
        <w:ind w:left="2410"/>
        <w:rPr>
          <w:b/>
        </w:rPr>
      </w:pPr>
    </w:p>
    <w:p w:rsidR="00730B6F" w:rsidRPr="008825B2" w:rsidRDefault="00730B6F" w:rsidP="008825B2">
      <w:pPr>
        <w:ind w:left="2436"/>
        <w:jc w:val="both"/>
        <w:rPr>
          <w:lang w:val="hr-HR"/>
        </w:rPr>
      </w:pPr>
      <w:r w:rsidRPr="008825B2">
        <w:rPr>
          <w:b/>
        </w:rPr>
        <w:t>C</w:t>
      </w:r>
      <w:r w:rsidRPr="008825B2">
        <w:rPr>
          <w:b/>
          <w:lang w:val="hr-HR"/>
        </w:rPr>
        <w:t>ENTRAL INSTITUTE FOR ANIMAL DISEASE CONTROL</w:t>
      </w:r>
      <w:r w:rsidR="008825B2">
        <w:rPr>
          <w:b/>
          <w:lang w:val="hr-HR"/>
        </w:rPr>
        <w:t xml:space="preserve"> </w:t>
      </w:r>
      <w:r w:rsidRPr="008825B2">
        <w:rPr>
          <w:b/>
          <w:lang w:val="hr-HR"/>
        </w:rPr>
        <w:t xml:space="preserve">- LELYSTAD, </w:t>
      </w:r>
      <w:r w:rsidR="00B3294A" w:rsidRPr="008825B2">
        <w:rPr>
          <w:b/>
          <w:lang w:val="hr-HR"/>
        </w:rPr>
        <w:t>THE NETHERLANDS</w:t>
      </w:r>
    </w:p>
    <w:p w:rsidR="008825B2" w:rsidRDefault="008825B2" w:rsidP="00730B6F">
      <w:pPr>
        <w:pStyle w:val="ListParagraph"/>
        <w:numPr>
          <w:ilvl w:val="0"/>
          <w:numId w:val="0"/>
        </w:numPr>
        <w:ind w:left="2410"/>
        <w:rPr>
          <w:b/>
          <w:color w:val="808080" w:themeColor="background1" w:themeShade="80"/>
        </w:rPr>
      </w:pPr>
    </w:p>
    <w:p w:rsidR="00730B6F" w:rsidRPr="00F434C5" w:rsidRDefault="00D53B40" w:rsidP="00730B6F">
      <w:pPr>
        <w:pStyle w:val="ListParagraph"/>
        <w:numPr>
          <w:ilvl w:val="0"/>
          <w:numId w:val="0"/>
        </w:numPr>
        <w:ind w:left="2410"/>
        <w:rPr>
          <w:b/>
          <w:color w:val="808080" w:themeColor="background1" w:themeShade="80"/>
        </w:rPr>
      </w:pPr>
      <w:r>
        <w:rPr>
          <w:b/>
          <w:color w:val="808080" w:themeColor="background1" w:themeShade="80"/>
        </w:rPr>
        <w:t xml:space="preserve">Razvoj, uvođenje i prilagodba novih dijagnostičkih metoda /tehnika za procjenu i otkrivanje fizioloških/metaboličkih reakcija </w:t>
      </w:r>
    </w:p>
    <w:p w:rsidR="00730B6F" w:rsidRPr="00F434C5" w:rsidRDefault="00730B6F" w:rsidP="00514C95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Style w:val="DatesChar"/>
          <w:rFonts w:eastAsiaTheme="minorHAnsi"/>
          <w:sz w:val="22"/>
          <w:lang w:val="en-US"/>
        </w:rPr>
      </w:pPr>
    </w:p>
    <w:p w:rsidR="00730B6F" w:rsidRPr="00F434C5" w:rsidRDefault="00730B6F" w:rsidP="00730B6F">
      <w:pPr>
        <w:pStyle w:val="Position"/>
        <w:rPr>
          <w:color w:val="auto"/>
        </w:rPr>
      </w:pPr>
      <w:r w:rsidRPr="00F434C5">
        <w:rPr>
          <w:rStyle w:val="CompanyChar"/>
          <w:rFonts w:eastAsiaTheme="minorHAnsi"/>
          <w:caps w:val="0"/>
          <w:color w:val="auto"/>
          <w:spacing w:val="0"/>
          <w:lang w:val="en-US"/>
        </w:rPr>
        <w:t>199</w:t>
      </w:r>
      <w:r w:rsidR="00495D6C">
        <w:rPr>
          <w:rStyle w:val="CompanyChar"/>
          <w:rFonts w:eastAsiaTheme="minorHAnsi"/>
          <w:caps w:val="0"/>
          <w:color w:val="auto"/>
          <w:spacing w:val="0"/>
          <w:lang w:val="en-US"/>
        </w:rPr>
        <w:t>1</w:t>
      </w:r>
      <w:r w:rsidRPr="00F434C5">
        <w:rPr>
          <w:rStyle w:val="CompanyChar"/>
          <w:rFonts w:eastAsiaTheme="minorHAnsi"/>
          <w:caps w:val="0"/>
          <w:color w:val="auto"/>
          <w:spacing w:val="0"/>
          <w:lang w:val="en-US"/>
        </w:rPr>
        <w:t>-199</w:t>
      </w:r>
      <w:r w:rsidR="00495D6C">
        <w:rPr>
          <w:rStyle w:val="CompanyChar"/>
          <w:rFonts w:eastAsiaTheme="minorHAnsi"/>
          <w:caps w:val="0"/>
          <w:color w:val="auto"/>
          <w:spacing w:val="0"/>
          <w:lang w:val="en-US"/>
        </w:rPr>
        <w:t>2</w:t>
      </w:r>
      <w:r w:rsidRPr="00F434C5">
        <w:rPr>
          <w:rStyle w:val="CompanyChar"/>
          <w:rFonts w:eastAsiaTheme="minorHAnsi"/>
          <w:b/>
          <w:caps w:val="0"/>
          <w:spacing w:val="0"/>
          <w:lang w:val="en-US"/>
        </w:rPr>
        <w:tab/>
      </w:r>
      <w:r w:rsidR="00D4534B">
        <w:rPr>
          <w:color w:val="auto"/>
        </w:rPr>
        <w:t xml:space="preserve">ODJEL ZA </w:t>
      </w:r>
      <w:r w:rsidR="008825B2" w:rsidRPr="00F434C5">
        <w:rPr>
          <w:color w:val="auto"/>
        </w:rPr>
        <w:t>ANATOM</w:t>
      </w:r>
      <w:r w:rsidR="00D4534B">
        <w:rPr>
          <w:color w:val="auto"/>
        </w:rPr>
        <w:t>IJU I EMBRIOLOGIJU, MEDICINSKI FAKULTET SVEUČILIŠTA U ZAGREBU</w:t>
      </w:r>
    </w:p>
    <w:p w:rsidR="00730B6F" w:rsidRPr="00E75406" w:rsidRDefault="00495D6C" w:rsidP="00730B6F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Style w:val="DatesChar"/>
          <w:rFonts w:eastAsiaTheme="minorHAnsi"/>
          <w:b/>
          <w:color w:val="808080" w:themeColor="background1" w:themeShade="80"/>
          <w:sz w:val="22"/>
          <w:lang w:val="en-US"/>
        </w:rPr>
      </w:pPr>
      <w:r>
        <w:rPr>
          <w:rStyle w:val="CompanyChar"/>
          <w:rFonts w:eastAsiaTheme="minorHAnsi"/>
          <w:caps w:val="0"/>
          <w:spacing w:val="0"/>
          <w:lang w:val="en-US"/>
        </w:rPr>
        <w:tab/>
      </w:r>
      <w:r w:rsidRPr="00495D6C">
        <w:rPr>
          <w:rStyle w:val="CompanyChar"/>
          <w:rFonts w:eastAsiaTheme="minorHAnsi"/>
          <w:caps w:val="0"/>
          <w:color w:val="808080" w:themeColor="background1" w:themeShade="80"/>
          <w:spacing w:val="0"/>
          <w:lang w:val="en-US"/>
        </w:rPr>
        <w:t>D</w:t>
      </w:r>
      <w:r>
        <w:rPr>
          <w:rStyle w:val="CompanyChar"/>
          <w:rFonts w:eastAsiaTheme="minorHAnsi"/>
          <w:caps w:val="0"/>
          <w:color w:val="808080" w:themeColor="background1" w:themeShade="80"/>
          <w:spacing w:val="0"/>
          <w:lang w:val="en-US"/>
        </w:rPr>
        <w:t xml:space="preserve">vogodišnja specijalizacija vezana za histolološke i patohistološke metode / tehnike i tumačenja rezultata </w:t>
      </w:r>
    </w:p>
    <w:p w:rsidR="00730B6F" w:rsidRPr="00E75406" w:rsidRDefault="00730B6F" w:rsidP="00514C95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Style w:val="DatesChar"/>
          <w:rFonts w:eastAsiaTheme="minorHAnsi"/>
          <w:b/>
          <w:color w:val="808080" w:themeColor="background1" w:themeShade="80"/>
          <w:sz w:val="22"/>
          <w:lang w:val="en-US"/>
        </w:rPr>
      </w:pPr>
    </w:p>
    <w:p w:rsidR="00E53057" w:rsidRPr="00F434C5" w:rsidRDefault="00E53057" w:rsidP="00514C95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cs="Arial"/>
        </w:rPr>
      </w:pPr>
      <w:r w:rsidRPr="00F434C5">
        <w:rPr>
          <w:rStyle w:val="DatesChar"/>
          <w:rFonts w:eastAsiaTheme="minorHAnsi"/>
          <w:sz w:val="22"/>
          <w:lang w:val="en-US"/>
        </w:rPr>
        <w:t>199</w:t>
      </w:r>
      <w:r w:rsidR="00514C95" w:rsidRPr="00F434C5">
        <w:rPr>
          <w:rStyle w:val="DatesChar"/>
          <w:rFonts w:eastAsiaTheme="minorHAnsi"/>
          <w:sz w:val="22"/>
          <w:lang w:val="en-US"/>
        </w:rPr>
        <w:t>0</w:t>
      </w:r>
      <w:r w:rsidRPr="00F434C5">
        <w:rPr>
          <w:rFonts w:eastAsia="Times New Roman" w:cs="Arial"/>
          <w:lang w:eastAsia="de-DE"/>
        </w:rPr>
        <w:tab/>
      </w:r>
      <w:r w:rsidR="008825B2" w:rsidRPr="00F434C5">
        <w:rPr>
          <w:rFonts w:cs="Arial"/>
          <w:b/>
        </w:rPr>
        <w:t>UNDP SCHOLAR</w:t>
      </w:r>
      <w:r w:rsidR="008825B2" w:rsidRPr="00F434C5">
        <w:rPr>
          <w:rFonts w:eastAsia="Times New Roman" w:cs="Arial"/>
          <w:lang w:eastAsia="de-DE"/>
        </w:rPr>
        <w:t xml:space="preserve">, </w:t>
      </w:r>
      <w:r w:rsidR="008825B2" w:rsidRPr="00B3294A">
        <w:rPr>
          <w:rFonts w:cs="Arial"/>
          <w:b/>
        </w:rPr>
        <w:t>U.S.FISH AND WILDLIFE SERVICES, NATIONAL FISHERY    RESEARCH CENTER, NAVAL STATION</w:t>
      </w:r>
      <w:r w:rsidR="008825B2">
        <w:rPr>
          <w:rFonts w:cs="Arial"/>
          <w:b/>
        </w:rPr>
        <w:t>, CANADA</w:t>
      </w:r>
    </w:p>
    <w:p w:rsidR="00D346CD" w:rsidRPr="00F434C5" w:rsidRDefault="00514C95" w:rsidP="00514C95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cs="Arial"/>
        </w:rPr>
      </w:pPr>
      <w:r w:rsidRPr="00F434C5">
        <w:rPr>
          <w:rFonts w:cs="Arial"/>
        </w:rPr>
        <w:tab/>
      </w:r>
    </w:p>
    <w:p w:rsidR="00514C95" w:rsidRPr="00772143" w:rsidRDefault="00D346CD" w:rsidP="00514C95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eastAsia="Times New Roman" w:cs="Arial"/>
          <w:b/>
          <w:color w:val="808080" w:themeColor="background1" w:themeShade="80"/>
          <w:lang w:eastAsia="de-DE"/>
        </w:rPr>
      </w:pPr>
      <w:r w:rsidRPr="00F434C5">
        <w:rPr>
          <w:rFonts w:cs="Arial"/>
        </w:rPr>
        <w:tab/>
      </w:r>
      <w:r w:rsidR="00495D6C" w:rsidRPr="00772143">
        <w:rPr>
          <w:rFonts w:cs="Arial"/>
          <w:b/>
          <w:color w:val="808080" w:themeColor="background1" w:themeShade="80"/>
        </w:rPr>
        <w:t>Specijalizacija i istraživanja vezana za patologiju, histologiju I histokemiju</w:t>
      </w:r>
      <w:r w:rsidR="00772143" w:rsidRPr="00772143">
        <w:rPr>
          <w:rFonts w:cs="Arial"/>
          <w:b/>
          <w:color w:val="808080" w:themeColor="background1" w:themeShade="80"/>
        </w:rPr>
        <w:t xml:space="preserve"> organizama u vodi</w:t>
      </w:r>
    </w:p>
    <w:p w:rsidR="00514C95" w:rsidRPr="00F434C5" w:rsidRDefault="00514C95" w:rsidP="00E53057">
      <w:pPr>
        <w:tabs>
          <w:tab w:val="left" w:pos="2410"/>
        </w:tabs>
        <w:autoSpaceDE w:val="0"/>
        <w:autoSpaceDN w:val="0"/>
        <w:spacing w:line="220" w:lineRule="atLeast"/>
        <w:rPr>
          <w:rStyle w:val="CompanyChar"/>
          <w:rFonts w:eastAsiaTheme="minorHAnsi"/>
          <w:lang w:val="en-US"/>
        </w:rPr>
      </w:pPr>
    </w:p>
    <w:p w:rsidR="00E53057" w:rsidRPr="00F434C5" w:rsidRDefault="00E53057" w:rsidP="00D346CD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Style w:val="CompanyChar"/>
          <w:rFonts w:eastAsiaTheme="minorHAnsi"/>
          <w:lang w:val="en-US"/>
        </w:rPr>
      </w:pPr>
      <w:r w:rsidRPr="00F434C5">
        <w:rPr>
          <w:rStyle w:val="DatesChar"/>
          <w:rFonts w:eastAsiaTheme="minorHAnsi"/>
          <w:sz w:val="22"/>
          <w:lang w:val="en-US"/>
        </w:rPr>
        <w:t>199</w:t>
      </w:r>
      <w:r w:rsidR="00D346CD" w:rsidRPr="00F434C5">
        <w:rPr>
          <w:rStyle w:val="DatesChar"/>
          <w:rFonts w:eastAsiaTheme="minorHAnsi"/>
          <w:sz w:val="22"/>
          <w:lang w:val="en-US"/>
        </w:rPr>
        <w:t>0</w:t>
      </w:r>
      <w:r w:rsidRPr="00F434C5">
        <w:rPr>
          <w:rFonts w:eastAsia="Times New Roman" w:cs="Arial"/>
          <w:lang w:eastAsia="de-DE"/>
        </w:rPr>
        <w:tab/>
      </w:r>
      <w:r w:rsidR="008825B2" w:rsidRPr="00B3294A">
        <w:rPr>
          <w:rFonts w:cs="Arial"/>
          <w:b/>
        </w:rPr>
        <w:t>UNDP SCHOLAR</w:t>
      </w:r>
      <w:r w:rsidR="008825B2" w:rsidRPr="00B3294A">
        <w:rPr>
          <w:rFonts w:eastAsia="Times New Roman" w:cs="Arial"/>
          <w:b/>
          <w:lang w:eastAsia="de-DE"/>
        </w:rPr>
        <w:t xml:space="preserve">, </w:t>
      </w:r>
      <w:r w:rsidR="008825B2" w:rsidRPr="00B3294A">
        <w:rPr>
          <w:rFonts w:cs="Arial"/>
          <w:b/>
        </w:rPr>
        <w:t>DEPARTMENT OF FISHERIES AND OCEANS, WEST VANCOUVER LABORATORY, VANCOUVER, CANADA</w:t>
      </w:r>
    </w:p>
    <w:p w:rsidR="00D346CD" w:rsidRPr="00F434C5" w:rsidRDefault="00D346CD" w:rsidP="00D346CD">
      <w:pPr>
        <w:tabs>
          <w:tab w:val="left" w:pos="2410"/>
        </w:tabs>
        <w:autoSpaceDE w:val="0"/>
        <w:autoSpaceDN w:val="0"/>
        <w:spacing w:line="220" w:lineRule="atLeast"/>
        <w:ind w:left="2410"/>
        <w:rPr>
          <w:rFonts w:cs="Arial"/>
          <w:b/>
          <w:color w:val="808080" w:themeColor="background1" w:themeShade="80"/>
        </w:rPr>
      </w:pPr>
    </w:p>
    <w:p w:rsidR="00D346CD" w:rsidRDefault="00772143" w:rsidP="00D346CD">
      <w:pPr>
        <w:pStyle w:val="Position"/>
      </w:pPr>
      <w:r w:rsidRPr="00772143">
        <w:tab/>
        <w:t>Specijalizacija i istraživanja vezana za patologiju, histologiju I histokemiju organizama u vodi</w:t>
      </w:r>
    </w:p>
    <w:p w:rsidR="00217F65" w:rsidRDefault="00217F65" w:rsidP="00D346CD">
      <w:pPr>
        <w:pStyle w:val="Position"/>
        <w:rPr>
          <w:color w:val="auto"/>
        </w:rPr>
      </w:pPr>
      <w:r>
        <w:t>1990</w:t>
      </w:r>
      <w:r>
        <w:tab/>
      </w:r>
      <w:r w:rsidRPr="00724198">
        <w:rPr>
          <w:color w:val="auto"/>
        </w:rPr>
        <w:t xml:space="preserve">UNDP SCHOLAR -  </w:t>
      </w:r>
      <w:r w:rsidR="00724198" w:rsidRPr="00724198">
        <w:rPr>
          <w:color w:val="auto"/>
        </w:rPr>
        <w:t>NATIONAL OCEANIC AND ATMOSPHERIC ADMINISTRATION, NATIONAL MARINE FISHERIES SERVICES, SEATLE WA, USA; FISH PRO.INC. PORT ORCHARD, WA,  USA</w:t>
      </w:r>
    </w:p>
    <w:p w:rsidR="00724198" w:rsidRPr="00724198" w:rsidRDefault="00724198" w:rsidP="00D346CD">
      <w:pPr>
        <w:pStyle w:val="Position"/>
      </w:pPr>
      <w:r>
        <w:rPr>
          <w:color w:val="auto"/>
        </w:rPr>
        <w:tab/>
      </w:r>
      <w:r w:rsidRPr="00724198">
        <w:t>Kratka edukacija – histologija/histopatologija organizama u vodi</w:t>
      </w:r>
    </w:p>
    <w:p w:rsidR="00A038FC" w:rsidRPr="00772143" w:rsidRDefault="00A038FC" w:rsidP="00D346CD">
      <w:pPr>
        <w:pStyle w:val="Position"/>
      </w:pPr>
    </w:p>
    <w:p w:rsidR="00A038FC" w:rsidRPr="00F434C5" w:rsidRDefault="00A038FC" w:rsidP="00D346CD">
      <w:pPr>
        <w:pStyle w:val="Position"/>
      </w:pPr>
    </w:p>
    <w:p w:rsidR="00772143" w:rsidRDefault="00772143" w:rsidP="00197EDB">
      <w:pPr>
        <w:pStyle w:val="Heading1"/>
        <w:rPr>
          <w:lang w:val="en-US" w:eastAsia="de-DE"/>
        </w:rPr>
      </w:pPr>
    </w:p>
    <w:p w:rsidR="00772143" w:rsidRDefault="00772143" w:rsidP="00197EDB">
      <w:pPr>
        <w:pStyle w:val="Heading1"/>
        <w:rPr>
          <w:lang w:val="en-US" w:eastAsia="de-DE"/>
        </w:rPr>
      </w:pPr>
    </w:p>
    <w:p w:rsidR="00772143" w:rsidRDefault="00772143" w:rsidP="00197EDB">
      <w:pPr>
        <w:pStyle w:val="Heading1"/>
        <w:rPr>
          <w:lang w:val="en-US" w:eastAsia="de-DE"/>
        </w:rPr>
      </w:pPr>
    </w:p>
    <w:p w:rsidR="00772143" w:rsidRDefault="00772143" w:rsidP="00197EDB">
      <w:pPr>
        <w:pStyle w:val="Heading1"/>
        <w:rPr>
          <w:lang w:val="en-US" w:eastAsia="de-DE"/>
        </w:rPr>
      </w:pPr>
    </w:p>
    <w:p w:rsidR="00197EDB" w:rsidRPr="00F434C5" w:rsidRDefault="00197EDB" w:rsidP="00197EDB">
      <w:pPr>
        <w:pStyle w:val="Heading1"/>
        <w:rPr>
          <w:lang w:val="en-US" w:eastAsia="de-DE"/>
        </w:rPr>
      </w:pPr>
      <w:r w:rsidRPr="00F434C5">
        <w:rPr>
          <w:lang w:val="en-US" w:eastAsia="de-DE"/>
        </w:rPr>
        <w:t>projects</w:t>
      </w:r>
    </w:p>
    <w:p w:rsidR="00BD3EB6" w:rsidRDefault="00BD3EB6" w:rsidP="00BD3EB6">
      <w:pPr>
        <w:pStyle w:val="Default"/>
        <w:jc w:val="both"/>
        <w:rPr>
          <w:b/>
          <w:sz w:val="22"/>
          <w:szCs w:val="22"/>
        </w:rPr>
      </w:pPr>
    </w:p>
    <w:p w:rsidR="00300702" w:rsidRPr="00D82554" w:rsidRDefault="00300702" w:rsidP="00BD3EB6">
      <w:pPr>
        <w:pStyle w:val="Default"/>
        <w:jc w:val="both"/>
        <w:rPr>
          <w:b/>
          <w:color w:val="auto"/>
          <w:sz w:val="22"/>
          <w:szCs w:val="22"/>
        </w:rPr>
      </w:pPr>
      <w:r w:rsidRPr="00D82554">
        <w:rPr>
          <w:rStyle w:val="shorttext"/>
          <w:b/>
          <w:color w:val="auto"/>
          <w:sz w:val="22"/>
          <w:szCs w:val="22"/>
        </w:rPr>
        <w:t>PROJECTS IN IMPLEMENTATION</w:t>
      </w:r>
    </w:p>
    <w:p w:rsidR="00300702" w:rsidRPr="00D82554" w:rsidRDefault="00300702" w:rsidP="00BD3EB6">
      <w:pPr>
        <w:pStyle w:val="Default"/>
        <w:jc w:val="both"/>
        <w:rPr>
          <w:b/>
          <w:color w:val="auto"/>
          <w:sz w:val="22"/>
          <w:szCs w:val="22"/>
        </w:rPr>
      </w:pPr>
    </w:p>
    <w:p w:rsidR="00BD3EB6" w:rsidRPr="00F434C5" w:rsidRDefault="00BD3EB6" w:rsidP="00BD3EB6">
      <w:pPr>
        <w:pStyle w:val="Default"/>
        <w:jc w:val="both"/>
        <w:rPr>
          <w:sz w:val="22"/>
          <w:szCs w:val="22"/>
        </w:rPr>
      </w:pPr>
      <w:r w:rsidRPr="00F434C5">
        <w:rPr>
          <w:b/>
          <w:sz w:val="22"/>
          <w:szCs w:val="22"/>
        </w:rPr>
        <w:t>2018 -</w:t>
      </w:r>
      <w:r w:rsidR="00166E6B">
        <w:rPr>
          <w:b/>
          <w:sz w:val="22"/>
          <w:szCs w:val="22"/>
        </w:rPr>
        <w:t xml:space="preserve"> </w:t>
      </w:r>
      <w:r w:rsidRPr="00F434C5">
        <w:rPr>
          <w:b/>
          <w:sz w:val="22"/>
          <w:szCs w:val="22"/>
        </w:rPr>
        <w:t xml:space="preserve">2019 </w:t>
      </w:r>
      <w:r w:rsidRPr="00F434C5">
        <w:rPr>
          <w:sz w:val="22"/>
          <w:szCs w:val="22"/>
        </w:rPr>
        <w:tab/>
        <w:t>Interreg Adriatic-Ionian Programme INTERREG V-B Transnational 2014-2020</w:t>
      </w:r>
      <w:r w:rsidRPr="00F434C5">
        <w:rPr>
          <w:b/>
          <w:bCs/>
          <w:sz w:val="22"/>
          <w:szCs w:val="22"/>
        </w:rPr>
        <w:t xml:space="preserve">, </w:t>
      </w:r>
      <w:r w:rsidRPr="00F434C5">
        <w:rPr>
          <w:sz w:val="22"/>
          <w:szCs w:val="22"/>
        </w:rPr>
        <w:t>BIO- ECOnomy Research Driven Innovation (</w:t>
      </w:r>
      <w:r w:rsidRPr="00F434C5">
        <w:rPr>
          <w:b/>
          <w:bCs/>
          <w:sz w:val="22"/>
          <w:szCs w:val="22"/>
        </w:rPr>
        <w:t>BIOECO-R.D.I.</w:t>
      </w:r>
      <w:r w:rsidRPr="00F434C5">
        <w:rPr>
          <w:sz w:val="22"/>
          <w:szCs w:val="22"/>
        </w:rPr>
        <w:t>), WP leader</w:t>
      </w:r>
      <w:r w:rsidR="00E238A7" w:rsidRPr="00F434C5">
        <w:rPr>
          <w:sz w:val="22"/>
          <w:szCs w:val="22"/>
        </w:rPr>
        <w:t>, ( € 1,385.000)</w:t>
      </w:r>
    </w:p>
    <w:p w:rsidR="00BD3EB6" w:rsidRPr="00F434C5" w:rsidRDefault="00BD3EB6" w:rsidP="00BD3EB6">
      <w:pPr>
        <w:rPr>
          <w:rFonts w:cs="Arial"/>
          <w:b/>
          <w:noProof/>
          <w:color w:val="0F243E"/>
        </w:rPr>
      </w:pPr>
    </w:p>
    <w:p w:rsidR="004A0873" w:rsidRPr="00F434C5" w:rsidRDefault="00BD3EB6" w:rsidP="00927D8D">
      <w:pPr>
        <w:widowControl w:val="0"/>
        <w:autoSpaceDE w:val="0"/>
        <w:autoSpaceDN w:val="0"/>
        <w:adjustRightInd w:val="0"/>
        <w:jc w:val="both"/>
        <w:rPr>
          <w:rFonts w:cs="Arial"/>
          <w:noProof/>
          <w:color w:val="0F243E"/>
        </w:rPr>
      </w:pPr>
      <w:r w:rsidRPr="00F434C5">
        <w:rPr>
          <w:rFonts w:cs="Arial"/>
          <w:b/>
          <w:noProof/>
          <w:color w:val="0F243E"/>
        </w:rPr>
        <w:t>2017 – 2022</w:t>
      </w:r>
      <w:r w:rsidR="00991580">
        <w:rPr>
          <w:rFonts w:cs="Arial"/>
          <w:b/>
          <w:noProof/>
          <w:color w:val="0F243E"/>
        </w:rPr>
        <w:tab/>
      </w:r>
      <w:r w:rsidRPr="00EF558E">
        <w:rPr>
          <w:rStyle w:val="shorttext"/>
          <w:rFonts w:cs="Arial"/>
          <w:b/>
        </w:rPr>
        <w:t>B</w:t>
      </w:r>
      <w:r w:rsidR="00F434C5" w:rsidRPr="00EF558E">
        <w:rPr>
          <w:rStyle w:val="shorttext"/>
          <w:rFonts w:cs="Arial"/>
          <w:b/>
        </w:rPr>
        <w:t>i</w:t>
      </w:r>
      <w:r w:rsidRPr="00EF558E">
        <w:rPr>
          <w:rStyle w:val="shorttext"/>
          <w:rFonts w:cs="Arial"/>
          <w:b/>
        </w:rPr>
        <w:t>oprospecting of the Adriatic Sea</w:t>
      </w:r>
      <w:r w:rsidR="00E238A7" w:rsidRPr="00F434C5">
        <w:rPr>
          <w:rFonts w:cs="Arial"/>
          <w:noProof/>
          <w:color w:val="0F243E"/>
        </w:rPr>
        <w:t>,</w:t>
      </w:r>
      <w:r w:rsidRPr="00F434C5">
        <w:rPr>
          <w:rFonts w:cs="Arial"/>
          <w:noProof/>
          <w:color w:val="0F243E"/>
        </w:rPr>
        <w:t xml:space="preserve"> </w:t>
      </w:r>
      <w:r w:rsidR="00772143">
        <w:rPr>
          <w:rFonts w:cs="Arial"/>
          <w:noProof/>
          <w:color w:val="0F243E"/>
        </w:rPr>
        <w:t>ERDF fond (</w:t>
      </w:r>
      <w:r w:rsidR="00781E2A">
        <w:rPr>
          <w:rStyle w:val="shorttext"/>
        </w:rPr>
        <w:t>Euro</w:t>
      </w:r>
      <w:r w:rsidR="00772143">
        <w:rPr>
          <w:rStyle w:val="shorttext"/>
        </w:rPr>
        <w:t>pean Regional Development Fund),</w:t>
      </w:r>
      <w:r w:rsidR="00772143" w:rsidRPr="00772143">
        <w:rPr>
          <w:rFonts w:cs="Arial"/>
        </w:rPr>
        <w:t xml:space="preserve"> </w:t>
      </w:r>
      <w:r w:rsidR="00772143" w:rsidRPr="00F434C5">
        <w:rPr>
          <w:rFonts w:cs="Arial"/>
        </w:rPr>
        <w:t xml:space="preserve">Principal investigator, </w:t>
      </w:r>
      <w:r w:rsidR="00772143" w:rsidRPr="00F434C5">
        <w:rPr>
          <w:rFonts w:cs="Arial"/>
          <w:noProof/>
          <w:color w:val="0F243E"/>
        </w:rPr>
        <w:t>(5,000.000 €</w:t>
      </w:r>
      <w:r w:rsidR="00772143" w:rsidRPr="00F434C5">
        <w:rPr>
          <w:rFonts w:cs="Arial"/>
        </w:rPr>
        <w:t>)</w:t>
      </w:r>
      <w:r w:rsidR="00772143">
        <w:rPr>
          <w:rStyle w:val="shorttext"/>
        </w:rPr>
        <w:t xml:space="preserve"> </w:t>
      </w:r>
    </w:p>
    <w:p w:rsidR="004A0873" w:rsidRPr="00F434C5" w:rsidRDefault="004A0873" w:rsidP="004A0873">
      <w:pPr>
        <w:pStyle w:val="Default"/>
        <w:jc w:val="both"/>
        <w:rPr>
          <w:color w:val="auto"/>
        </w:rPr>
      </w:pPr>
    </w:p>
    <w:p w:rsidR="00BD3EB6" w:rsidRPr="00F434C5" w:rsidRDefault="00BD3EB6" w:rsidP="00BD3EB6">
      <w:pPr>
        <w:rPr>
          <w:rFonts w:cs="Arial"/>
          <w:lang w:val="hr-HR"/>
        </w:rPr>
      </w:pPr>
      <w:r w:rsidRPr="00F434C5">
        <w:rPr>
          <w:rFonts w:cs="Arial"/>
          <w:b/>
          <w:noProof/>
          <w:color w:val="0F243E"/>
        </w:rPr>
        <w:t>2017-2022</w:t>
      </w:r>
      <w:r w:rsidR="00F434C5" w:rsidRPr="00F434C5">
        <w:rPr>
          <w:rFonts w:cs="Arial"/>
          <w:noProof/>
          <w:color w:val="0F243E"/>
        </w:rPr>
        <w:tab/>
      </w:r>
      <w:r w:rsidRPr="00F434C5">
        <w:rPr>
          <w:rFonts w:cs="Arial"/>
          <w:noProof/>
          <w:color w:val="0F243E"/>
        </w:rPr>
        <w:t>HORIZON 2020</w:t>
      </w:r>
      <w:proofErr w:type="gramStart"/>
      <w:r w:rsidRPr="00F434C5">
        <w:rPr>
          <w:rFonts w:cs="Arial"/>
          <w:noProof/>
          <w:color w:val="0F243E"/>
        </w:rPr>
        <w:t xml:space="preserve">,  </w:t>
      </w:r>
      <w:r w:rsidRPr="00F434C5">
        <w:rPr>
          <w:rFonts w:cs="Arial"/>
          <w:b/>
          <w:lang w:val="hr-HR"/>
        </w:rPr>
        <w:t>PerformFISH</w:t>
      </w:r>
      <w:proofErr w:type="gramEnd"/>
      <w:r w:rsidR="00F434C5" w:rsidRPr="00F434C5">
        <w:rPr>
          <w:rFonts w:cs="Arial"/>
          <w:b/>
          <w:lang w:val="hr-HR"/>
        </w:rPr>
        <w:t xml:space="preserve"> </w:t>
      </w:r>
      <w:r w:rsidR="006D308F" w:rsidRPr="00F434C5">
        <w:rPr>
          <w:rFonts w:cs="Arial"/>
          <w:noProof/>
          <w:color w:val="0F243E"/>
        </w:rPr>
        <w:t xml:space="preserve">- </w:t>
      </w:r>
      <w:r w:rsidRPr="00F434C5">
        <w:rPr>
          <w:rFonts w:cs="Arial"/>
          <w:bCs/>
          <w:lang w:val="hr-HR"/>
        </w:rPr>
        <w:t>Research and Innovation Framework Programme SFS-21-23-2016-2017: Consumer driven production: Integrating innovative approaches for competitive and sustainable performance across the Mediterranean aquaculture value chain</w:t>
      </w:r>
      <w:r w:rsidRPr="00F434C5">
        <w:rPr>
          <w:rFonts w:cs="Arial"/>
          <w:lang w:val="hr-HR"/>
        </w:rPr>
        <w:t xml:space="preserve">, </w:t>
      </w:r>
      <w:r w:rsidR="005F616F">
        <w:rPr>
          <w:rFonts w:cs="Arial"/>
          <w:lang w:val="hr-HR"/>
        </w:rPr>
        <w:t>P</w:t>
      </w:r>
      <w:r w:rsidR="00EF558E">
        <w:rPr>
          <w:rFonts w:cs="Arial"/>
          <w:lang w:val="hr-HR"/>
        </w:rPr>
        <w:t xml:space="preserve">rincipal </w:t>
      </w:r>
      <w:r w:rsidR="005F616F">
        <w:rPr>
          <w:rFonts w:cs="Arial"/>
          <w:lang w:val="hr-HR"/>
        </w:rPr>
        <w:t xml:space="preserve">investigator of </w:t>
      </w:r>
      <w:r w:rsidR="00EF558E">
        <w:rPr>
          <w:rFonts w:cs="Arial"/>
          <w:lang w:val="hr-HR"/>
        </w:rPr>
        <w:t xml:space="preserve">RBI </w:t>
      </w:r>
      <w:r w:rsidR="005F616F">
        <w:rPr>
          <w:rFonts w:cs="Arial"/>
          <w:lang w:val="hr-HR"/>
        </w:rPr>
        <w:t>related research</w:t>
      </w:r>
    </w:p>
    <w:p w:rsidR="00EF558E" w:rsidRDefault="00EF558E" w:rsidP="00EF558E">
      <w:pPr>
        <w:widowControl w:val="0"/>
        <w:autoSpaceDE w:val="0"/>
        <w:autoSpaceDN w:val="0"/>
        <w:adjustRightInd w:val="0"/>
        <w:jc w:val="both"/>
        <w:rPr>
          <w:rFonts w:cs="Arial"/>
          <w:b/>
          <w:noProof/>
          <w:color w:val="0F243E"/>
        </w:rPr>
      </w:pPr>
    </w:p>
    <w:p w:rsidR="00EF558E" w:rsidRDefault="00EF558E" w:rsidP="00EF558E">
      <w:pPr>
        <w:widowControl w:val="0"/>
        <w:autoSpaceDE w:val="0"/>
        <w:autoSpaceDN w:val="0"/>
        <w:adjustRightInd w:val="0"/>
        <w:jc w:val="both"/>
        <w:rPr>
          <w:rFonts w:cs="Arial"/>
          <w:noProof/>
          <w:color w:val="0F243E"/>
        </w:rPr>
      </w:pPr>
      <w:r w:rsidRPr="00F434C5">
        <w:rPr>
          <w:rFonts w:cs="Arial"/>
          <w:b/>
          <w:noProof/>
          <w:color w:val="0F243E"/>
        </w:rPr>
        <w:t>2017-2020:</w:t>
      </w:r>
      <w:r w:rsidR="00991580">
        <w:rPr>
          <w:rFonts w:cs="Arial"/>
          <w:noProof/>
          <w:color w:val="0F243E"/>
        </w:rPr>
        <w:tab/>
      </w:r>
      <w:r w:rsidRPr="00EF558E">
        <w:rPr>
          <w:rFonts w:cs="Arial"/>
          <w:b/>
          <w:noProof/>
          <w:color w:val="0F243E"/>
        </w:rPr>
        <w:t>INAgip</w:t>
      </w:r>
      <w:r w:rsidRPr="00F434C5">
        <w:rPr>
          <w:rFonts w:cs="Arial"/>
          <w:noProof/>
          <w:color w:val="0F243E"/>
        </w:rPr>
        <w:t>: Environment protection measures and environment monitoring programme (3,559.934 kn)</w:t>
      </w:r>
    </w:p>
    <w:p w:rsidR="00FA2423" w:rsidRDefault="00FA2423" w:rsidP="00EF558E">
      <w:pPr>
        <w:widowControl w:val="0"/>
        <w:autoSpaceDE w:val="0"/>
        <w:autoSpaceDN w:val="0"/>
        <w:adjustRightInd w:val="0"/>
        <w:jc w:val="both"/>
        <w:rPr>
          <w:rFonts w:cs="Arial"/>
          <w:noProof/>
          <w:color w:val="0F243E"/>
        </w:rPr>
      </w:pPr>
    </w:p>
    <w:p w:rsidR="00FA2423" w:rsidRPr="00781E2A" w:rsidRDefault="00FA2423" w:rsidP="00EF558E">
      <w:pPr>
        <w:widowControl w:val="0"/>
        <w:autoSpaceDE w:val="0"/>
        <w:autoSpaceDN w:val="0"/>
        <w:adjustRightInd w:val="0"/>
        <w:jc w:val="both"/>
        <w:rPr>
          <w:rFonts w:cs="Arial"/>
          <w:noProof/>
          <w:color w:val="0F243E"/>
        </w:rPr>
      </w:pPr>
      <w:r w:rsidRPr="00FA2423">
        <w:rPr>
          <w:rFonts w:cs="Arial"/>
          <w:b/>
          <w:noProof/>
          <w:color w:val="0F243E"/>
        </w:rPr>
        <w:t>2016 -2017:</w:t>
      </w:r>
      <w:r>
        <w:rPr>
          <w:rFonts w:cs="Arial"/>
          <w:noProof/>
          <w:color w:val="0F243E"/>
        </w:rPr>
        <w:tab/>
      </w:r>
      <w:r w:rsidR="00781E2A" w:rsidRPr="00781E2A">
        <w:rPr>
          <w:rFonts w:cs="Arial"/>
          <w:b/>
          <w:noProof/>
          <w:color w:val="0F243E"/>
        </w:rPr>
        <w:t>Project:</w:t>
      </w:r>
      <w:r w:rsidR="00781E2A">
        <w:rPr>
          <w:rFonts w:cs="Arial"/>
          <w:noProof/>
          <w:color w:val="0F243E"/>
        </w:rPr>
        <w:t xml:space="preserve"> </w:t>
      </w:r>
      <w:r w:rsidRPr="00FA2423">
        <w:rPr>
          <w:b/>
        </w:rPr>
        <w:t>Assessment and revision of existing water quality standards for specific pollutants: arsenic, copper, zinc, chromium and their compounds</w:t>
      </w:r>
      <w:r w:rsidR="00781E2A">
        <w:rPr>
          <w:b/>
        </w:rPr>
        <w:t xml:space="preserve">, </w:t>
      </w:r>
      <w:r w:rsidR="00781E2A" w:rsidRPr="00781E2A">
        <w:t>HRVATSKE VODE</w:t>
      </w:r>
      <w:r w:rsidR="005F616F">
        <w:t xml:space="preserve"> -</w:t>
      </w:r>
      <w:r w:rsidR="00781E2A" w:rsidRPr="00781E2A">
        <w:t xml:space="preserve"> legal entity for water management</w:t>
      </w:r>
    </w:p>
    <w:p w:rsidR="004A0873" w:rsidRPr="00F434C5" w:rsidRDefault="004A0873" w:rsidP="00927D8D">
      <w:pPr>
        <w:widowControl w:val="0"/>
        <w:autoSpaceDE w:val="0"/>
        <w:autoSpaceDN w:val="0"/>
        <w:adjustRightInd w:val="0"/>
        <w:jc w:val="both"/>
        <w:rPr>
          <w:rFonts w:cs="Arial"/>
          <w:noProof/>
          <w:color w:val="0F243E"/>
        </w:rPr>
      </w:pPr>
    </w:p>
    <w:p w:rsidR="00927D8D" w:rsidRDefault="00927D8D" w:rsidP="00927D8D">
      <w:pPr>
        <w:widowControl w:val="0"/>
        <w:autoSpaceDE w:val="0"/>
        <w:autoSpaceDN w:val="0"/>
        <w:adjustRightInd w:val="0"/>
        <w:jc w:val="both"/>
        <w:rPr>
          <w:rFonts w:cs="Arial"/>
          <w:noProof/>
          <w:color w:val="0F243E"/>
        </w:rPr>
      </w:pPr>
      <w:r w:rsidRPr="00F434C5">
        <w:rPr>
          <w:rFonts w:cs="Arial"/>
          <w:b/>
          <w:noProof/>
          <w:color w:val="0F243E"/>
        </w:rPr>
        <w:t>2015-2020</w:t>
      </w:r>
      <w:r w:rsidRPr="00F434C5">
        <w:rPr>
          <w:rFonts w:cs="Arial"/>
          <w:noProof/>
          <w:color w:val="0F243E"/>
        </w:rPr>
        <w:t>:</w:t>
      </w:r>
      <w:r w:rsidR="00991580">
        <w:rPr>
          <w:rFonts w:cs="Arial"/>
          <w:noProof/>
          <w:color w:val="0F243E"/>
        </w:rPr>
        <w:tab/>
      </w:r>
      <w:r w:rsidRPr="00EF558E">
        <w:rPr>
          <w:rFonts w:cs="Arial"/>
          <w:b/>
          <w:noProof/>
          <w:color w:val="0F243E"/>
        </w:rPr>
        <w:t xml:space="preserve">Center of excellence for </w:t>
      </w:r>
      <w:r w:rsidR="00F434C5" w:rsidRPr="00EF558E">
        <w:rPr>
          <w:rFonts w:cs="Arial"/>
          <w:b/>
          <w:noProof/>
          <w:color w:val="0F243E"/>
        </w:rPr>
        <w:t>marine Bioprospecting</w:t>
      </w:r>
      <w:r w:rsidR="00F434C5" w:rsidRPr="00F434C5">
        <w:rPr>
          <w:rFonts w:cs="Arial"/>
          <w:noProof/>
          <w:color w:val="0F243E"/>
        </w:rPr>
        <w:t xml:space="preserve">, </w:t>
      </w:r>
      <w:r w:rsidR="00EF558E">
        <w:rPr>
          <w:rFonts w:cs="Arial"/>
          <w:noProof/>
          <w:color w:val="0F243E"/>
        </w:rPr>
        <w:t>(Bio</w:t>
      </w:r>
      <w:r w:rsidR="00772143">
        <w:rPr>
          <w:rFonts w:cs="Arial"/>
          <w:noProof/>
          <w:color w:val="0F243E"/>
        </w:rPr>
        <w:t xml:space="preserve">prospecting </w:t>
      </w:r>
      <w:r w:rsidR="00EF558E">
        <w:rPr>
          <w:rFonts w:cs="Arial"/>
          <w:noProof/>
          <w:color w:val="0F243E"/>
        </w:rPr>
        <w:t>platform),</w:t>
      </w:r>
      <w:r w:rsidR="005F616F">
        <w:rPr>
          <w:rFonts w:cs="Arial"/>
          <w:noProof/>
          <w:color w:val="0F243E"/>
        </w:rPr>
        <w:t xml:space="preserve"> </w:t>
      </w:r>
      <w:r w:rsidR="00EF558E">
        <w:rPr>
          <w:rFonts w:cs="Arial"/>
        </w:rPr>
        <w:t>(</w:t>
      </w:r>
      <w:r w:rsidR="00EF558E" w:rsidRPr="00F434C5">
        <w:rPr>
          <w:rFonts w:cs="Arial"/>
          <w:noProof/>
          <w:color w:val="0F243E"/>
        </w:rPr>
        <w:t>2,500.000 kn</w:t>
      </w:r>
      <w:r w:rsidR="00EF558E">
        <w:rPr>
          <w:rFonts w:cs="Arial"/>
          <w:noProof/>
          <w:color w:val="0F243E"/>
        </w:rPr>
        <w:t>)</w:t>
      </w:r>
      <w:r w:rsidR="00781E2A">
        <w:rPr>
          <w:rFonts w:cs="Arial"/>
          <w:noProof/>
          <w:color w:val="0F243E"/>
        </w:rPr>
        <w:t xml:space="preserve">, </w:t>
      </w:r>
      <w:r w:rsidR="005F616F" w:rsidRPr="00F434C5">
        <w:rPr>
          <w:rFonts w:cs="Arial"/>
        </w:rPr>
        <w:t>Principal investigator</w:t>
      </w:r>
    </w:p>
    <w:p w:rsidR="005F616F" w:rsidRPr="00F434C5" w:rsidRDefault="005F616F" w:rsidP="00927D8D">
      <w:pPr>
        <w:widowControl w:val="0"/>
        <w:autoSpaceDE w:val="0"/>
        <w:autoSpaceDN w:val="0"/>
        <w:adjustRightInd w:val="0"/>
        <w:jc w:val="both"/>
        <w:rPr>
          <w:rFonts w:cs="Arial"/>
          <w:noProof/>
          <w:color w:val="0F243E"/>
        </w:rPr>
      </w:pPr>
    </w:p>
    <w:p w:rsidR="005F616F" w:rsidRPr="00F434C5" w:rsidRDefault="00927D8D" w:rsidP="005F616F">
      <w:pPr>
        <w:rPr>
          <w:rFonts w:cs="Arial"/>
          <w:lang w:val="hr-HR"/>
        </w:rPr>
      </w:pPr>
      <w:r w:rsidRPr="00F434C5">
        <w:rPr>
          <w:rFonts w:cs="Arial"/>
          <w:b/>
          <w:noProof/>
          <w:color w:val="0F243E"/>
          <w:lang w:val="it-IT"/>
        </w:rPr>
        <w:t>2014-2016</w:t>
      </w:r>
      <w:r w:rsidR="00991580">
        <w:rPr>
          <w:rFonts w:cs="Arial"/>
          <w:noProof/>
          <w:color w:val="0F243E"/>
          <w:lang w:val="it-IT"/>
        </w:rPr>
        <w:t>:</w:t>
      </w:r>
      <w:r w:rsidR="00991580">
        <w:rPr>
          <w:rFonts w:cs="Arial"/>
          <w:noProof/>
          <w:color w:val="0F243E"/>
          <w:lang w:val="it-IT"/>
        </w:rPr>
        <w:tab/>
      </w:r>
      <w:r w:rsidRPr="00D82554">
        <w:rPr>
          <w:rFonts w:cs="Arial"/>
          <w:b/>
          <w:noProof/>
          <w:color w:val="0F243E"/>
          <w:lang w:val="it-IT"/>
        </w:rPr>
        <w:t>Panon</w:t>
      </w:r>
      <w:r w:rsidR="00693261" w:rsidRPr="00D82554">
        <w:rPr>
          <w:rFonts w:cs="Arial"/>
          <w:b/>
          <w:noProof/>
          <w:color w:val="0F243E"/>
          <w:lang w:val="it-IT"/>
        </w:rPr>
        <w:t xml:space="preserve">ic Wood Center of </w:t>
      </w:r>
      <w:r w:rsidR="00E238A7" w:rsidRPr="00D82554">
        <w:rPr>
          <w:rFonts w:cs="Arial"/>
          <w:b/>
          <w:noProof/>
          <w:color w:val="0F243E"/>
          <w:lang w:val="it-IT"/>
        </w:rPr>
        <w:t>C</w:t>
      </w:r>
      <w:r w:rsidR="00693261" w:rsidRPr="00D82554">
        <w:rPr>
          <w:rFonts w:cs="Arial"/>
          <w:b/>
          <w:noProof/>
          <w:color w:val="0F243E"/>
          <w:lang w:val="it-IT"/>
        </w:rPr>
        <w:t>ompetence</w:t>
      </w:r>
      <w:r w:rsidR="00693261" w:rsidRPr="00F434C5">
        <w:rPr>
          <w:rFonts w:cs="Arial"/>
          <w:noProof/>
          <w:color w:val="0F243E"/>
          <w:lang w:val="it-IT"/>
        </w:rPr>
        <w:t xml:space="preserve"> (Panonski</w:t>
      </w:r>
      <w:r w:rsidRPr="00F434C5">
        <w:rPr>
          <w:rFonts w:cs="Arial"/>
          <w:noProof/>
          <w:color w:val="0F243E"/>
          <w:lang w:val="it-IT"/>
        </w:rPr>
        <w:t xml:space="preserve"> drvni centar kompetencija (PDCK), </w:t>
      </w:r>
      <w:r w:rsidR="00781E2A">
        <w:rPr>
          <w:rFonts w:cs="Arial"/>
          <w:noProof/>
          <w:color w:val="0F243E"/>
          <w:lang w:val="it-IT"/>
        </w:rPr>
        <w:t>(</w:t>
      </w:r>
      <w:r w:rsidR="00E238A7" w:rsidRPr="00F434C5">
        <w:rPr>
          <w:rFonts w:cs="Arial"/>
          <w:noProof/>
          <w:color w:val="0F243E"/>
          <w:lang w:val="it-IT"/>
        </w:rPr>
        <w:t xml:space="preserve"> € 7,000.000</w:t>
      </w:r>
      <w:r w:rsidR="00781E2A">
        <w:rPr>
          <w:rFonts w:cs="Arial"/>
          <w:noProof/>
          <w:color w:val="0F243E"/>
          <w:lang w:val="it-IT"/>
        </w:rPr>
        <w:t xml:space="preserve">), </w:t>
      </w:r>
      <w:r w:rsidR="00781E2A">
        <w:rPr>
          <w:rStyle w:val="shorttext"/>
        </w:rPr>
        <w:t xml:space="preserve">European Regional Development Fund, ERDF, </w:t>
      </w:r>
      <w:r w:rsidR="00EB39B1">
        <w:rPr>
          <w:rStyle w:val="shorttext"/>
        </w:rPr>
        <w:t>P</w:t>
      </w:r>
      <w:r w:rsidR="005F616F">
        <w:rPr>
          <w:rFonts w:cs="Arial"/>
          <w:lang w:val="hr-HR"/>
        </w:rPr>
        <w:t>rincipal investigator of RBI related research</w:t>
      </w:r>
    </w:p>
    <w:p w:rsidR="00781E2A" w:rsidRPr="00F434C5" w:rsidRDefault="00781E2A" w:rsidP="00781E2A">
      <w:pPr>
        <w:widowControl w:val="0"/>
        <w:autoSpaceDE w:val="0"/>
        <w:autoSpaceDN w:val="0"/>
        <w:adjustRightInd w:val="0"/>
        <w:jc w:val="both"/>
        <w:rPr>
          <w:rFonts w:cs="Arial"/>
          <w:noProof/>
          <w:color w:val="0F243E"/>
        </w:rPr>
      </w:pPr>
    </w:p>
    <w:p w:rsidR="00660589" w:rsidRPr="00F434C5" w:rsidRDefault="00660589" w:rsidP="00660589">
      <w:pPr>
        <w:widowControl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  <w:r w:rsidRPr="00F434C5">
        <w:rPr>
          <w:rFonts w:cs="Arial"/>
          <w:b/>
        </w:rPr>
        <w:t>2012-</w:t>
      </w:r>
      <w:r w:rsidR="00927D8D" w:rsidRPr="00F434C5">
        <w:rPr>
          <w:rFonts w:cs="Arial"/>
          <w:b/>
        </w:rPr>
        <w:t>2014</w:t>
      </w:r>
      <w:r w:rsidRPr="00F434C5">
        <w:rPr>
          <w:rFonts w:cs="Arial"/>
          <w:b/>
        </w:rPr>
        <w:t>:</w:t>
      </w:r>
      <w:r w:rsidR="00051345">
        <w:rPr>
          <w:rFonts w:cs="Arial"/>
        </w:rPr>
        <w:tab/>
      </w:r>
      <w:r w:rsidRPr="00F434C5">
        <w:rPr>
          <w:rFonts w:cs="Arial"/>
        </w:rPr>
        <w:t xml:space="preserve">Council for the Agriculture Research (Vijece istrazivanja u poljoprivredi) project within the Ministry of Agriculture: </w:t>
      </w:r>
      <w:r w:rsidRPr="00F434C5">
        <w:rPr>
          <w:rFonts w:cs="Arial"/>
          <w:b/>
        </w:rPr>
        <w:t>Enhancement of fish production via probiotic administration, in function of enhancing competitiveness</w:t>
      </w:r>
      <w:r w:rsidRPr="00F434C5">
        <w:rPr>
          <w:rFonts w:cs="Arial"/>
        </w:rPr>
        <w:t xml:space="preserve">, </w:t>
      </w:r>
      <w:r w:rsidR="005F616F">
        <w:rPr>
          <w:rFonts w:cs="Arial"/>
        </w:rPr>
        <w:t>(</w:t>
      </w:r>
      <w:r w:rsidR="005F616F" w:rsidRPr="00F434C5">
        <w:rPr>
          <w:rFonts w:cs="Arial"/>
        </w:rPr>
        <w:t>176.000</w:t>
      </w:r>
      <w:proofErr w:type="gramStart"/>
      <w:r w:rsidR="005F616F" w:rsidRPr="00F434C5">
        <w:rPr>
          <w:rFonts w:cs="Arial"/>
        </w:rPr>
        <w:t>,00</w:t>
      </w:r>
      <w:proofErr w:type="gramEnd"/>
      <w:r w:rsidR="005F616F" w:rsidRPr="00F434C5">
        <w:rPr>
          <w:rFonts w:cs="Arial"/>
        </w:rPr>
        <w:t xml:space="preserve"> HRK</w:t>
      </w:r>
      <w:r w:rsidR="005F616F">
        <w:rPr>
          <w:rFonts w:cs="Arial"/>
        </w:rPr>
        <w:t>),</w:t>
      </w:r>
      <w:r w:rsidR="005F616F" w:rsidRPr="00F434C5">
        <w:rPr>
          <w:rFonts w:cs="Arial"/>
        </w:rPr>
        <w:t xml:space="preserve"> Principal investigator</w:t>
      </w:r>
    </w:p>
    <w:p w:rsidR="00660589" w:rsidRPr="00F434C5" w:rsidRDefault="00660589" w:rsidP="00660589">
      <w:pPr>
        <w:autoSpaceDE w:val="0"/>
        <w:autoSpaceDN w:val="0"/>
        <w:adjustRightInd w:val="0"/>
        <w:rPr>
          <w:rFonts w:cs="Arial"/>
          <w:b/>
        </w:rPr>
      </w:pPr>
    </w:p>
    <w:p w:rsidR="00660589" w:rsidRPr="00F434C5" w:rsidRDefault="00660589" w:rsidP="00660589">
      <w:pPr>
        <w:autoSpaceDE w:val="0"/>
        <w:autoSpaceDN w:val="0"/>
        <w:adjustRightInd w:val="0"/>
        <w:rPr>
          <w:rFonts w:cs="Arial"/>
          <w:b/>
        </w:rPr>
      </w:pPr>
      <w:r w:rsidRPr="00F434C5">
        <w:rPr>
          <w:rFonts w:cs="Arial"/>
          <w:b/>
        </w:rPr>
        <w:t>2008-2010</w:t>
      </w:r>
      <w:r w:rsidR="00051345">
        <w:rPr>
          <w:rFonts w:cs="Arial"/>
        </w:rPr>
        <w:t>:</w:t>
      </w:r>
      <w:r w:rsidR="00051345">
        <w:rPr>
          <w:rFonts w:cs="Arial"/>
        </w:rPr>
        <w:tab/>
      </w:r>
      <w:r w:rsidRPr="00F434C5">
        <w:rPr>
          <w:rFonts w:cs="Arial"/>
          <w:iCs/>
        </w:rPr>
        <w:t xml:space="preserve">Breeding and Selection in Aquaculture, </w:t>
      </w:r>
      <w:r w:rsidRPr="00F434C5">
        <w:rPr>
          <w:rFonts w:cs="Arial"/>
          <w:b/>
          <w:iCs/>
        </w:rPr>
        <w:t>Repopulation of Autochthonous Brown Trout in the Gacka River</w:t>
      </w:r>
      <w:r w:rsidRPr="00F434C5">
        <w:rPr>
          <w:rFonts w:cs="Arial"/>
          <w:iCs/>
        </w:rPr>
        <w:t>.,</w:t>
      </w:r>
      <w:r w:rsidR="005F616F">
        <w:rPr>
          <w:rFonts w:cs="Arial"/>
          <w:iCs/>
        </w:rPr>
        <w:t xml:space="preserve"> </w:t>
      </w:r>
      <w:r w:rsidRPr="00F434C5">
        <w:rPr>
          <w:rFonts w:cs="Arial"/>
          <w:iCs/>
        </w:rPr>
        <w:t xml:space="preserve">Outcome: </w:t>
      </w:r>
      <w:r w:rsidRPr="00F434C5">
        <w:rPr>
          <w:rFonts w:cs="Arial"/>
        </w:rPr>
        <w:t>Successful breeding of</w:t>
      </w:r>
      <w:r w:rsidRPr="00F434C5">
        <w:rPr>
          <w:rFonts w:cs="Arial"/>
          <w:iCs/>
        </w:rPr>
        <w:t xml:space="preserve"> genetically determined (</w:t>
      </w:r>
      <w:r w:rsidRPr="00F434C5">
        <w:rPr>
          <w:rFonts w:cs="Arial"/>
        </w:rPr>
        <w:t>Danubian mitochondrial haplotypes)</w:t>
      </w:r>
      <w:r w:rsidRPr="00F434C5">
        <w:rPr>
          <w:rFonts w:cs="Arial"/>
          <w:iCs/>
        </w:rPr>
        <w:t xml:space="preserve"> autochthonous brown trout from Gacka river; s</w:t>
      </w:r>
      <w:r w:rsidRPr="00F434C5">
        <w:rPr>
          <w:rFonts w:cs="Arial"/>
        </w:rPr>
        <w:t>uccessful reproduction of the population as the basis for further</w:t>
      </w:r>
      <w:r w:rsidR="005F616F">
        <w:rPr>
          <w:rFonts w:cs="Arial"/>
        </w:rPr>
        <w:t xml:space="preserve"> stocking and other experiments</w:t>
      </w:r>
      <w:r w:rsidR="00051345">
        <w:rPr>
          <w:rFonts w:cs="Arial"/>
        </w:rPr>
        <w:t>.</w:t>
      </w:r>
      <w:r w:rsidR="005F616F">
        <w:rPr>
          <w:rFonts w:cs="Arial"/>
        </w:rPr>
        <w:t xml:space="preserve"> </w:t>
      </w:r>
      <w:r w:rsidR="00051345">
        <w:rPr>
          <w:rFonts w:cs="Arial"/>
        </w:rPr>
        <w:t>(</w:t>
      </w:r>
      <w:r w:rsidR="005F616F" w:rsidRPr="00F434C5">
        <w:rPr>
          <w:rFonts w:cs="Arial"/>
          <w:iCs/>
        </w:rPr>
        <w:t>200.000</w:t>
      </w:r>
      <w:proofErr w:type="gramStart"/>
      <w:r w:rsidR="005F616F" w:rsidRPr="00F434C5">
        <w:rPr>
          <w:rFonts w:cs="Arial"/>
          <w:iCs/>
        </w:rPr>
        <w:t>,00</w:t>
      </w:r>
      <w:proofErr w:type="gramEnd"/>
      <w:r w:rsidR="005F616F" w:rsidRPr="00F434C5">
        <w:rPr>
          <w:rFonts w:cs="Arial"/>
          <w:iCs/>
        </w:rPr>
        <w:t xml:space="preserve"> HRK</w:t>
      </w:r>
      <w:r w:rsidR="00051345">
        <w:rPr>
          <w:rFonts w:cs="Arial"/>
          <w:iCs/>
        </w:rPr>
        <w:t>)</w:t>
      </w:r>
      <w:r w:rsidR="005F616F">
        <w:rPr>
          <w:rFonts w:cs="Arial"/>
          <w:iCs/>
        </w:rPr>
        <w:t xml:space="preserve">, </w:t>
      </w:r>
      <w:r w:rsidR="00051345">
        <w:rPr>
          <w:rFonts w:cs="Arial"/>
          <w:iCs/>
        </w:rPr>
        <w:t>C</w:t>
      </w:r>
      <w:r w:rsidR="005F616F">
        <w:rPr>
          <w:rFonts w:cs="Arial"/>
          <w:iCs/>
        </w:rPr>
        <w:t>o</w:t>
      </w:r>
      <w:r w:rsidR="00051345">
        <w:rPr>
          <w:rFonts w:cs="Arial"/>
          <w:iCs/>
        </w:rPr>
        <w:t>-</w:t>
      </w:r>
      <w:r w:rsidR="005F616F">
        <w:rPr>
          <w:rFonts w:cs="Arial"/>
          <w:iCs/>
        </w:rPr>
        <w:t>author</w:t>
      </w:r>
    </w:p>
    <w:p w:rsidR="00660589" w:rsidRPr="00F434C5" w:rsidRDefault="00660589" w:rsidP="00660589">
      <w:pPr>
        <w:pStyle w:val="BodyText2"/>
        <w:widowControl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iCs/>
          <w:sz w:val="22"/>
          <w:szCs w:val="22"/>
          <w:lang w:val="en-US"/>
        </w:rPr>
      </w:pPr>
    </w:p>
    <w:p w:rsidR="00660589" w:rsidRPr="00F434C5" w:rsidRDefault="00660589" w:rsidP="00660589">
      <w:pPr>
        <w:pStyle w:val="BodyText2"/>
        <w:widowControl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2"/>
          <w:szCs w:val="22"/>
          <w:lang w:val="en-US"/>
        </w:rPr>
      </w:pPr>
      <w:r w:rsidRPr="00F434C5">
        <w:rPr>
          <w:rFonts w:ascii="Arial" w:hAnsi="Arial" w:cs="Arial"/>
          <w:b/>
          <w:iCs/>
          <w:sz w:val="22"/>
          <w:szCs w:val="22"/>
          <w:lang w:val="en-US"/>
        </w:rPr>
        <w:t>2008-2010</w:t>
      </w:r>
      <w:r w:rsidR="00051345">
        <w:rPr>
          <w:rFonts w:ascii="Arial" w:hAnsi="Arial" w:cs="Arial"/>
          <w:iCs/>
          <w:sz w:val="22"/>
          <w:szCs w:val="22"/>
          <w:lang w:val="en-US"/>
        </w:rPr>
        <w:t>:</w:t>
      </w:r>
      <w:r w:rsidR="00051345">
        <w:rPr>
          <w:rFonts w:ascii="Arial" w:hAnsi="Arial" w:cs="Arial"/>
          <w:iCs/>
          <w:sz w:val="22"/>
          <w:szCs w:val="22"/>
          <w:lang w:val="en-US"/>
        </w:rPr>
        <w:tab/>
      </w:r>
      <w:r w:rsidRPr="00F434C5">
        <w:rPr>
          <w:rFonts w:ascii="Arial" w:hAnsi="Arial" w:cs="Arial"/>
          <w:sz w:val="22"/>
          <w:szCs w:val="22"/>
          <w:lang w:val="en-US"/>
        </w:rPr>
        <w:t xml:space="preserve">Council for the Agriculture Research (Vijece istrazivanja u poljoprivredi) project within the Ministry of Agriculture, Forestry and Water Management: </w:t>
      </w:r>
      <w:r w:rsidRPr="00F434C5">
        <w:rPr>
          <w:rFonts w:ascii="Arial" w:hAnsi="Arial" w:cs="Arial"/>
          <w:b/>
          <w:iCs/>
          <w:sz w:val="22"/>
          <w:szCs w:val="22"/>
          <w:lang w:val="en-US"/>
        </w:rPr>
        <w:t>Protection of Mali Ston oyster production by verification of its autochthony</w:t>
      </w:r>
      <w:r w:rsidRPr="00F434C5">
        <w:rPr>
          <w:rFonts w:ascii="Arial" w:hAnsi="Arial" w:cs="Arial"/>
          <w:iCs/>
          <w:sz w:val="22"/>
          <w:szCs w:val="22"/>
          <w:lang w:val="en-US"/>
        </w:rPr>
        <w:t xml:space="preserve">. Outcome: </w:t>
      </w:r>
      <w:r w:rsidRPr="00F434C5">
        <w:rPr>
          <w:rFonts w:ascii="Arial" w:hAnsi="Arial" w:cs="Arial"/>
          <w:sz w:val="22"/>
          <w:szCs w:val="22"/>
        </w:rPr>
        <w:t>8 different haplotypes of oyster populations were identified and entered in GenBank; genetic diversity preserved; stocking technologies enhanced.</w:t>
      </w:r>
      <w:r w:rsidR="00051345" w:rsidRPr="00051345">
        <w:rPr>
          <w:rFonts w:ascii="Arial" w:hAnsi="Arial" w:cs="Arial"/>
          <w:sz w:val="22"/>
          <w:szCs w:val="22"/>
          <w:lang w:val="en-US"/>
        </w:rPr>
        <w:t xml:space="preserve"> </w:t>
      </w:r>
      <w:r w:rsidR="00051345">
        <w:rPr>
          <w:rFonts w:ascii="Arial" w:hAnsi="Arial" w:cs="Arial"/>
          <w:sz w:val="22"/>
          <w:szCs w:val="22"/>
          <w:lang w:val="en-US"/>
        </w:rPr>
        <w:t>(</w:t>
      </w:r>
      <w:r w:rsidR="00051345" w:rsidRPr="00F434C5">
        <w:rPr>
          <w:rFonts w:ascii="Arial" w:hAnsi="Arial" w:cs="Arial"/>
          <w:iCs/>
          <w:sz w:val="22"/>
          <w:szCs w:val="22"/>
          <w:lang w:val="en-US"/>
        </w:rPr>
        <w:t>335.000</w:t>
      </w:r>
      <w:proofErr w:type="gramStart"/>
      <w:r w:rsidR="00051345" w:rsidRPr="00F434C5">
        <w:rPr>
          <w:rFonts w:ascii="Arial" w:hAnsi="Arial" w:cs="Arial"/>
          <w:iCs/>
          <w:sz w:val="22"/>
          <w:szCs w:val="22"/>
          <w:lang w:val="en-US"/>
        </w:rPr>
        <w:t>,00</w:t>
      </w:r>
      <w:proofErr w:type="gramEnd"/>
      <w:r w:rsidR="00051345" w:rsidRPr="00F434C5">
        <w:rPr>
          <w:rFonts w:ascii="Arial" w:hAnsi="Arial" w:cs="Arial"/>
          <w:iCs/>
          <w:sz w:val="22"/>
          <w:szCs w:val="22"/>
          <w:lang w:val="en-US"/>
        </w:rPr>
        <w:t xml:space="preserve"> HRK</w:t>
      </w:r>
      <w:r w:rsidR="00051345">
        <w:rPr>
          <w:rFonts w:ascii="Arial" w:hAnsi="Arial" w:cs="Arial"/>
          <w:iCs/>
          <w:sz w:val="22"/>
          <w:szCs w:val="22"/>
          <w:lang w:val="en-US"/>
        </w:rPr>
        <w:t xml:space="preserve">), </w:t>
      </w:r>
      <w:r w:rsidR="00051345" w:rsidRPr="00F434C5">
        <w:rPr>
          <w:rFonts w:ascii="Arial" w:hAnsi="Arial" w:cs="Arial"/>
          <w:sz w:val="22"/>
          <w:szCs w:val="22"/>
          <w:lang w:val="en-US"/>
        </w:rPr>
        <w:t xml:space="preserve"> Co-author</w:t>
      </w:r>
    </w:p>
    <w:p w:rsidR="00660589" w:rsidRPr="00F434C5" w:rsidRDefault="00660589" w:rsidP="00660589">
      <w:pPr>
        <w:pStyle w:val="BodyText2"/>
        <w:widowControl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  <w:lang w:val="en-US"/>
        </w:rPr>
      </w:pPr>
    </w:p>
    <w:p w:rsidR="00660589" w:rsidRPr="00F434C5" w:rsidRDefault="00660589" w:rsidP="00660589">
      <w:pPr>
        <w:pStyle w:val="BodyText2"/>
        <w:widowControl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2"/>
          <w:szCs w:val="22"/>
          <w:lang w:val="en-US"/>
        </w:rPr>
      </w:pPr>
      <w:r w:rsidRPr="00F434C5">
        <w:rPr>
          <w:rFonts w:ascii="Arial" w:hAnsi="Arial" w:cs="Arial"/>
          <w:b/>
          <w:sz w:val="22"/>
          <w:szCs w:val="22"/>
          <w:lang w:val="en-US"/>
        </w:rPr>
        <w:t>2008-2010</w:t>
      </w:r>
      <w:r w:rsidRPr="00F434C5">
        <w:rPr>
          <w:rFonts w:ascii="Arial" w:hAnsi="Arial" w:cs="Arial"/>
          <w:sz w:val="22"/>
          <w:szCs w:val="22"/>
          <w:lang w:val="en-US"/>
        </w:rPr>
        <w:t>:</w:t>
      </w:r>
      <w:r w:rsidR="00051345">
        <w:rPr>
          <w:rFonts w:ascii="Arial" w:hAnsi="Arial" w:cs="Arial"/>
          <w:sz w:val="22"/>
          <w:szCs w:val="22"/>
          <w:lang w:val="en-US"/>
        </w:rPr>
        <w:tab/>
      </w:r>
      <w:r w:rsidRPr="00F434C5">
        <w:rPr>
          <w:rFonts w:ascii="Arial" w:hAnsi="Arial" w:cs="Arial"/>
          <w:b/>
          <w:iCs/>
          <w:sz w:val="22"/>
          <w:szCs w:val="22"/>
          <w:lang w:val="en-US"/>
        </w:rPr>
        <w:t>Breeding and Selection in Aquaculture</w:t>
      </w:r>
      <w:r w:rsidRPr="00F434C5">
        <w:rPr>
          <w:rFonts w:ascii="Arial" w:hAnsi="Arial" w:cs="Arial"/>
          <w:iCs/>
          <w:sz w:val="22"/>
          <w:szCs w:val="22"/>
          <w:lang w:val="en-US"/>
        </w:rPr>
        <w:t xml:space="preserve">, </w:t>
      </w:r>
      <w:r w:rsidRPr="00F434C5">
        <w:rPr>
          <w:rFonts w:ascii="Arial" w:hAnsi="Arial" w:cs="Arial"/>
          <w:b/>
          <w:iCs/>
          <w:sz w:val="22"/>
          <w:szCs w:val="22"/>
          <w:lang w:val="en-US"/>
        </w:rPr>
        <w:t>Fishery 1961</w:t>
      </w:r>
      <w:r w:rsidRPr="00F434C5">
        <w:rPr>
          <w:rFonts w:ascii="Arial" w:hAnsi="Arial" w:cs="Arial"/>
          <w:iCs/>
          <w:sz w:val="22"/>
          <w:szCs w:val="22"/>
          <w:lang w:val="en-US"/>
        </w:rPr>
        <w:t>;, 8 participants; Outcome: Health status of carp (breeding stock and genetically screened fingerlings) maintained; bacterial diseases addressed and preventive strategies designed;</w:t>
      </w:r>
      <w:r w:rsidRPr="00F434C5">
        <w:rPr>
          <w:rFonts w:ascii="Arial" w:hAnsi="Arial" w:cs="Arial"/>
          <w:sz w:val="22"/>
          <w:szCs w:val="22"/>
        </w:rPr>
        <w:t xml:space="preserve"> genetic markers for the selection of breeding stock identified; improvements for carp farming suggested (continuation of the previous project)</w:t>
      </w:r>
      <w:r w:rsidR="00051345" w:rsidRPr="00051345">
        <w:rPr>
          <w:rFonts w:ascii="Arial" w:hAnsi="Arial" w:cs="Arial"/>
          <w:sz w:val="22"/>
          <w:szCs w:val="22"/>
          <w:lang w:val="en-US"/>
        </w:rPr>
        <w:t xml:space="preserve"> </w:t>
      </w:r>
      <w:r w:rsidR="00051345">
        <w:rPr>
          <w:rFonts w:ascii="Arial" w:hAnsi="Arial" w:cs="Arial"/>
          <w:sz w:val="22"/>
          <w:szCs w:val="22"/>
          <w:lang w:val="en-US"/>
        </w:rPr>
        <w:t>(</w:t>
      </w:r>
      <w:r w:rsidR="00051345" w:rsidRPr="00F434C5">
        <w:rPr>
          <w:rFonts w:ascii="Arial" w:hAnsi="Arial" w:cs="Arial"/>
          <w:iCs/>
          <w:sz w:val="22"/>
          <w:szCs w:val="22"/>
          <w:lang w:val="en-US"/>
        </w:rPr>
        <w:t>345.000,00 HRK</w:t>
      </w:r>
      <w:r w:rsidR="00051345">
        <w:rPr>
          <w:rFonts w:ascii="Arial" w:hAnsi="Arial" w:cs="Arial"/>
          <w:iCs/>
          <w:sz w:val="22"/>
          <w:szCs w:val="22"/>
          <w:lang w:val="en-US"/>
        </w:rPr>
        <w:t xml:space="preserve">), </w:t>
      </w:r>
      <w:r w:rsidR="00051345" w:rsidRPr="00F434C5">
        <w:rPr>
          <w:rFonts w:ascii="Arial" w:hAnsi="Arial" w:cs="Arial"/>
          <w:sz w:val="22"/>
          <w:szCs w:val="22"/>
          <w:lang w:val="en-US"/>
        </w:rPr>
        <w:t>Principal investigator</w:t>
      </w:r>
    </w:p>
    <w:p w:rsidR="00660589" w:rsidRPr="00F434C5" w:rsidRDefault="00660589" w:rsidP="00660589">
      <w:pPr>
        <w:jc w:val="both"/>
        <w:rPr>
          <w:rFonts w:cs="Arial"/>
          <w:b/>
        </w:rPr>
      </w:pPr>
    </w:p>
    <w:p w:rsidR="00EB39B1" w:rsidRPr="00F434C5" w:rsidRDefault="00660589" w:rsidP="00EB39B1">
      <w:pPr>
        <w:rPr>
          <w:rFonts w:cs="Arial"/>
          <w:lang w:val="hr-HR"/>
        </w:rPr>
      </w:pPr>
      <w:r w:rsidRPr="00F434C5">
        <w:rPr>
          <w:rFonts w:cs="Arial"/>
          <w:b/>
        </w:rPr>
        <w:lastRenderedPageBreak/>
        <w:t>2007-2008</w:t>
      </w:r>
      <w:r w:rsidRPr="00F434C5">
        <w:rPr>
          <w:rFonts w:cs="Arial"/>
        </w:rPr>
        <w:t xml:space="preserve">: </w:t>
      </w:r>
      <w:r w:rsidRPr="00F434C5">
        <w:rPr>
          <w:rFonts w:cs="Arial"/>
          <w:b/>
        </w:rPr>
        <w:t>PHARE project</w:t>
      </w:r>
      <w:r w:rsidRPr="00F434C5">
        <w:rPr>
          <w:rFonts w:cs="Arial"/>
        </w:rPr>
        <w:t xml:space="preserve">: Business-related infrastructure grant scheme </w:t>
      </w:r>
      <w:r w:rsidRPr="00EF558E">
        <w:rPr>
          <w:rFonts w:cs="Arial"/>
          <w:b/>
          <w:iCs/>
        </w:rPr>
        <w:t>Trout &amp; Tourists</w:t>
      </w:r>
      <w:r w:rsidRPr="00F434C5">
        <w:rPr>
          <w:rFonts w:cs="Arial"/>
        </w:rPr>
        <w:t>; Participants: Rudjer Boskovic Institute, Croatian Center for Indigenous Species of Fish and Crayfish in Karstic Waters - Otocac, Gacka d.o.o., Croatian Chamber of Economy – Otocac County Chamber, Tourist Board of the Town of Otocac; Outcome: Reconstruction of the fish breeding center and facilities, equipping, establishment of the organizational structure of the Center and staff training, strengthening managerial capacities of the Center</w:t>
      </w:r>
      <w:r w:rsidR="00EB39B1">
        <w:rPr>
          <w:rFonts w:cs="Arial"/>
        </w:rPr>
        <w:t>,</w:t>
      </w:r>
      <w:r w:rsidR="00EB39B1" w:rsidRPr="00EB39B1">
        <w:rPr>
          <w:rFonts w:cs="Arial"/>
        </w:rPr>
        <w:t xml:space="preserve"> </w:t>
      </w:r>
      <w:r w:rsidR="00EB39B1">
        <w:rPr>
          <w:rFonts w:cs="Arial"/>
        </w:rPr>
        <w:t>(</w:t>
      </w:r>
      <w:r w:rsidR="00EB39B1" w:rsidRPr="00F434C5">
        <w:rPr>
          <w:rFonts w:cs="Arial"/>
        </w:rPr>
        <w:t>EUR 630.222.85</w:t>
      </w:r>
      <w:r w:rsidR="00EB39B1">
        <w:rPr>
          <w:rFonts w:cs="Arial"/>
        </w:rPr>
        <w:t>)</w:t>
      </w:r>
      <w:r w:rsidR="00EB39B1" w:rsidRPr="00F434C5">
        <w:rPr>
          <w:rFonts w:cs="Arial"/>
        </w:rPr>
        <w:t>,</w:t>
      </w:r>
      <w:r w:rsidR="00EB39B1">
        <w:rPr>
          <w:rFonts w:cs="Arial"/>
        </w:rPr>
        <w:t xml:space="preserve"> </w:t>
      </w:r>
      <w:r w:rsidR="00EB39B1">
        <w:rPr>
          <w:rStyle w:val="shorttext"/>
        </w:rPr>
        <w:t>P</w:t>
      </w:r>
      <w:r w:rsidR="00EB39B1">
        <w:rPr>
          <w:rFonts w:cs="Arial"/>
          <w:lang w:val="hr-HR"/>
        </w:rPr>
        <w:t>rincipal investigator of RBI related research</w:t>
      </w:r>
    </w:p>
    <w:p w:rsidR="00660589" w:rsidRPr="00F434C5" w:rsidRDefault="00660589" w:rsidP="00660589">
      <w:pPr>
        <w:rPr>
          <w:rFonts w:cs="Arial"/>
          <w:b/>
        </w:rPr>
      </w:pPr>
    </w:p>
    <w:p w:rsidR="00660589" w:rsidRPr="00F434C5" w:rsidRDefault="00660589" w:rsidP="00660589">
      <w:pPr>
        <w:rPr>
          <w:rFonts w:cs="Arial"/>
        </w:rPr>
      </w:pPr>
      <w:r w:rsidRPr="00F434C5">
        <w:rPr>
          <w:rFonts w:cs="Arial"/>
          <w:b/>
        </w:rPr>
        <w:t>2006-2008</w:t>
      </w:r>
      <w:r w:rsidRPr="00F434C5">
        <w:rPr>
          <w:rFonts w:cs="Arial"/>
        </w:rPr>
        <w:t xml:space="preserve">: </w:t>
      </w:r>
      <w:r w:rsidRPr="00F434C5">
        <w:rPr>
          <w:rFonts w:cs="Arial"/>
          <w:iCs/>
        </w:rPr>
        <w:t>Breeding and Selection in Aquaculture</w:t>
      </w:r>
      <w:r w:rsidR="001A147A">
        <w:rPr>
          <w:rFonts w:cs="Arial"/>
          <w:iCs/>
        </w:rPr>
        <w:t>:</w:t>
      </w:r>
      <w:r w:rsidRPr="00F434C5">
        <w:rPr>
          <w:rFonts w:cs="Arial"/>
        </w:rPr>
        <w:t xml:space="preserve"> </w:t>
      </w:r>
      <w:r w:rsidRPr="00F434C5">
        <w:rPr>
          <w:rFonts w:cs="Arial"/>
          <w:b/>
          <w:iCs/>
        </w:rPr>
        <w:t>Breeding and Selection in Aquaculture</w:t>
      </w:r>
      <w:r w:rsidRPr="00F434C5">
        <w:rPr>
          <w:rFonts w:cs="Arial"/>
          <w:iCs/>
        </w:rPr>
        <w:t xml:space="preserve">, </w:t>
      </w:r>
      <w:r w:rsidRPr="00F434C5">
        <w:rPr>
          <w:rFonts w:cs="Arial"/>
          <w:b/>
          <w:iCs/>
        </w:rPr>
        <w:t>Fishery 1961</w:t>
      </w:r>
      <w:r w:rsidR="00772143">
        <w:rPr>
          <w:rFonts w:cs="Arial"/>
          <w:iCs/>
        </w:rPr>
        <w:t xml:space="preserve">; </w:t>
      </w:r>
      <w:r w:rsidRPr="00F434C5">
        <w:rPr>
          <w:rFonts w:cs="Arial"/>
          <w:iCs/>
        </w:rPr>
        <w:t xml:space="preserve">8 participants; Outcome: Health status of carp (breeding stock and genetically screened fingerlings) maintained; bacterial diseases addressed and preventive strategies designed; </w:t>
      </w:r>
      <w:r w:rsidRPr="00F434C5">
        <w:rPr>
          <w:rFonts w:cs="Arial"/>
        </w:rPr>
        <w:t>genetic markers for the selection of breeding stock assayed.</w:t>
      </w:r>
      <w:r w:rsidR="00EB39B1" w:rsidRPr="00EB39B1">
        <w:rPr>
          <w:rFonts w:cs="Arial"/>
          <w:iCs/>
        </w:rPr>
        <w:t xml:space="preserve"> </w:t>
      </w:r>
      <w:r w:rsidR="00EB39B1">
        <w:rPr>
          <w:rFonts w:cs="Arial"/>
          <w:iCs/>
        </w:rPr>
        <w:t>(</w:t>
      </w:r>
      <w:r w:rsidR="00EB39B1" w:rsidRPr="00F434C5">
        <w:rPr>
          <w:rFonts w:cs="Arial"/>
          <w:iCs/>
        </w:rPr>
        <w:t>230.000</w:t>
      </w:r>
      <w:proofErr w:type="gramStart"/>
      <w:r w:rsidR="00EB39B1" w:rsidRPr="00F434C5">
        <w:rPr>
          <w:rFonts w:cs="Arial"/>
          <w:iCs/>
        </w:rPr>
        <w:t>,00</w:t>
      </w:r>
      <w:proofErr w:type="gramEnd"/>
      <w:r w:rsidR="00EB39B1" w:rsidRPr="00F434C5">
        <w:rPr>
          <w:rFonts w:cs="Arial"/>
          <w:iCs/>
        </w:rPr>
        <w:t xml:space="preserve"> HRK</w:t>
      </w:r>
      <w:r w:rsidR="00EB39B1">
        <w:rPr>
          <w:rFonts w:cs="Arial"/>
          <w:iCs/>
        </w:rPr>
        <w:t>),</w:t>
      </w:r>
      <w:r w:rsidR="00EB39B1" w:rsidRPr="00EB39B1">
        <w:rPr>
          <w:rFonts w:cs="Arial"/>
        </w:rPr>
        <w:t xml:space="preserve"> </w:t>
      </w:r>
      <w:r w:rsidR="00EB39B1" w:rsidRPr="00F434C5">
        <w:rPr>
          <w:rFonts w:cs="Arial"/>
        </w:rPr>
        <w:t>Principal investigator</w:t>
      </w:r>
    </w:p>
    <w:p w:rsidR="00660589" w:rsidRPr="00F434C5" w:rsidRDefault="00660589" w:rsidP="00660589">
      <w:pPr>
        <w:rPr>
          <w:rFonts w:cs="Arial"/>
          <w:b/>
        </w:rPr>
      </w:pPr>
    </w:p>
    <w:p w:rsidR="00660589" w:rsidRPr="00F434C5" w:rsidRDefault="00660589" w:rsidP="00660589">
      <w:pPr>
        <w:rPr>
          <w:rFonts w:cs="Arial"/>
        </w:rPr>
      </w:pPr>
      <w:r w:rsidRPr="00F434C5">
        <w:rPr>
          <w:rFonts w:cs="Arial"/>
          <w:b/>
        </w:rPr>
        <w:t xml:space="preserve">2006-2008: </w:t>
      </w:r>
      <w:r w:rsidRPr="00F434C5">
        <w:rPr>
          <w:rFonts w:cs="Arial"/>
          <w:iCs/>
        </w:rPr>
        <w:t>Breeding and Selection in Aquaculture</w:t>
      </w:r>
      <w:r w:rsidR="001A147A">
        <w:rPr>
          <w:rFonts w:cs="Arial"/>
          <w:iCs/>
        </w:rPr>
        <w:t>:</w:t>
      </w:r>
      <w:r w:rsidRPr="00F434C5">
        <w:rPr>
          <w:rFonts w:cs="Arial"/>
        </w:rPr>
        <w:t xml:space="preserve"> </w:t>
      </w:r>
      <w:r w:rsidRPr="00F434C5">
        <w:rPr>
          <w:rFonts w:cs="Arial"/>
          <w:b/>
        </w:rPr>
        <w:t>Breeding and selection of brook trout in rivers Vrnjika and Dretulja</w:t>
      </w:r>
      <w:r w:rsidRPr="00F434C5">
        <w:rPr>
          <w:rFonts w:cs="Arial"/>
        </w:rPr>
        <w:t>, 8 participants; Outcome: Fish health strategies designed, bacterial pathogens investigated; eradication strategies suggested</w:t>
      </w:r>
      <w:r w:rsidR="00EB39B1" w:rsidRPr="00EB39B1">
        <w:rPr>
          <w:rFonts w:cs="Arial"/>
        </w:rPr>
        <w:t xml:space="preserve"> </w:t>
      </w:r>
      <w:r w:rsidR="00EB39B1">
        <w:rPr>
          <w:rFonts w:cs="Arial"/>
        </w:rPr>
        <w:t>(</w:t>
      </w:r>
      <w:r w:rsidR="00EB39B1" w:rsidRPr="00F434C5">
        <w:rPr>
          <w:rFonts w:cs="Arial"/>
        </w:rPr>
        <w:t>240.000</w:t>
      </w:r>
      <w:proofErr w:type="gramStart"/>
      <w:r w:rsidR="00EB39B1" w:rsidRPr="00F434C5">
        <w:rPr>
          <w:rFonts w:cs="Arial"/>
        </w:rPr>
        <w:t>,00</w:t>
      </w:r>
      <w:proofErr w:type="gramEnd"/>
      <w:r w:rsidR="00EB39B1" w:rsidRPr="00F434C5">
        <w:rPr>
          <w:rFonts w:cs="Arial"/>
        </w:rPr>
        <w:t xml:space="preserve"> HRK</w:t>
      </w:r>
      <w:r w:rsidR="00EB39B1">
        <w:rPr>
          <w:rFonts w:cs="Arial"/>
        </w:rPr>
        <w:t>)</w:t>
      </w:r>
      <w:r w:rsidR="00EB39B1" w:rsidRPr="00F434C5">
        <w:rPr>
          <w:rFonts w:cs="Arial"/>
        </w:rPr>
        <w:t>, Principal investigator</w:t>
      </w:r>
    </w:p>
    <w:p w:rsidR="00660589" w:rsidRPr="00F434C5" w:rsidRDefault="00660589" w:rsidP="00660589">
      <w:pPr>
        <w:rPr>
          <w:rFonts w:cs="Arial"/>
          <w:b/>
        </w:rPr>
      </w:pPr>
    </w:p>
    <w:p w:rsidR="00660589" w:rsidRPr="00F434C5" w:rsidRDefault="00660589" w:rsidP="00660589">
      <w:pPr>
        <w:rPr>
          <w:rFonts w:cs="Arial"/>
        </w:rPr>
      </w:pPr>
      <w:r w:rsidRPr="00F434C5">
        <w:rPr>
          <w:rFonts w:cs="Arial"/>
          <w:b/>
        </w:rPr>
        <w:t>2006-2009</w:t>
      </w:r>
      <w:r w:rsidRPr="00F434C5">
        <w:rPr>
          <w:rFonts w:cs="Arial"/>
        </w:rPr>
        <w:t>: National Park Plitvice Lakes/</w:t>
      </w:r>
      <w:r w:rsidRPr="00F434C5">
        <w:rPr>
          <w:rStyle w:val="Strong"/>
          <w:rFonts w:cs="Arial"/>
          <w:b w:val="0"/>
          <w:bCs w:val="0"/>
        </w:rPr>
        <w:t>Ministry of Environmental Protection, Physical Planning and Construction</w:t>
      </w:r>
      <w:r w:rsidR="001A147A">
        <w:rPr>
          <w:rStyle w:val="Strong"/>
          <w:rFonts w:cs="Arial"/>
          <w:b w:val="0"/>
          <w:bCs w:val="0"/>
        </w:rPr>
        <w:t>:</w:t>
      </w:r>
      <w:r w:rsidRPr="00F434C5">
        <w:rPr>
          <w:rFonts w:cs="Arial"/>
          <w:b/>
          <w:bCs/>
        </w:rPr>
        <w:t xml:space="preserve"> </w:t>
      </w:r>
      <w:r w:rsidRPr="00F434C5">
        <w:rPr>
          <w:rFonts w:cs="Arial"/>
          <w:b/>
          <w:iCs/>
        </w:rPr>
        <w:t>Determination of genetic structure and restoration of autochthonous population of brown trout in the National Park Plitvice Lakes</w:t>
      </w:r>
      <w:r w:rsidRPr="00F434C5">
        <w:rPr>
          <w:rFonts w:cs="Arial"/>
          <w:iCs/>
        </w:rPr>
        <w:t>; Outcome: publication with final report on scientific findings.</w:t>
      </w:r>
      <w:r w:rsidR="00EB39B1" w:rsidRPr="00EB39B1">
        <w:rPr>
          <w:rFonts w:cs="Arial"/>
          <w:iCs/>
        </w:rPr>
        <w:t xml:space="preserve"> </w:t>
      </w:r>
      <w:r w:rsidR="00EB39B1">
        <w:rPr>
          <w:rFonts w:cs="Arial"/>
          <w:iCs/>
        </w:rPr>
        <w:t>(</w:t>
      </w:r>
      <w:r w:rsidR="00EB39B1" w:rsidRPr="00F434C5">
        <w:rPr>
          <w:rFonts w:cs="Arial"/>
          <w:iCs/>
        </w:rPr>
        <w:t>630.940</w:t>
      </w:r>
      <w:proofErr w:type="gramStart"/>
      <w:r w:rsidR="00EB39B1" w:rsidRPr="00F434C5">
        <w:rPr>
          <w:rFonts w:cs="Arial"/>
          <w:iCs/>
        </w:rPr>
        <w:t>,00</w:t>
      </w:r>
      <w:proofErr w:type="gramEnd"/>
      <w:r w:rsidR="00EB39B1" w:rsidRPr="00F434C5">
        <w:rPr>
          <w:rFonts w:cs="Arial"/>
          <w:iCs/>
        </w:rPr>
        <w:t xml:space="preserve"> HRK</w:t>
      </w:r>
      <w:r w:rsidR="00EB39B1">
        <w:rPr>
          <w:rFonts w:cs="Arial"/>
          <w:iCs/>
        </w:rPr>
        <w:t xml:space="preserve">), </w:t>
      </w:r>
      <w:r w:rsidR="00EB39B1" w:rsidRPr="00F434C5">
        <w:rPr>
          <w:rFonts w:cs="Arial"/>
        </w:rPr>
        <w:t>Principal investigator</w:t>
      </w:r>
    </w:p>
    <w:p w:rsidR="00660589" w:rsidRPr="00F434C5" w:rsidRDefault="00660589" w:rsidP="00660589">
      <w:pPr>
        <w:jc w:val="both"/>
        <w:rPr>
          <w:rFonts w:cs="Arial"/>
          <w:b/>
        </w:rPr>
      </w:pPr>
    </w:p>
    <w:p w:rsidR="00660589" w:rsidRPr="00F434C5" w:rsidRDefault="00660589" w:rsidP="00660589">
      <w:pPr>
        <w:jc w:val="both"/>
        <w:rPr>
          <w:rFonts w:cs="Arial"/>
        </w:rPr>
      </w:pPr>
      <w:r w:rsidRPr="00F434C5">
        <w:rPr>
          <w:rFonts w:cs="Arial"/>
          <w:b/>
        </w:rPr>
        <w:t xml:space="preserve">2007-2012: </w:t>
      </w:r>
      <w:r w:rsidRPr="00F434C5">
        <w:rPr>
          <w:rFonts w:cs="Arial"/>
        </w:rPr>
        <w:t>Ministry of Science, Education and Sports</w:t>
      </w:r>
      <w:r w:rsidR="001A147A">
        <w:rPr>
          <w:rFonts w:cs="Arial"/>
        </w:rPr>
        <w:t>:</w:t>
      </w:r>
      <w:r w:rsidRPr="00F434C5">
        <w:rPr>
          <w:rFonts w:cs="Arial"/>
        </w:rPr>
        <w:t xml:space="preserve"> </w:t>
      </w:r>
      <w:r w:rsidRPr="00F434C5">
        <w:rPr>
          <w:rFonts w:cs="Arial"/>
          <w:b/>
          <w:iCs/>
        </w:rPr>
        <w:t xml:space="preserve">Subcellular biochemical and phylogenetic diversity of aquatic </w:t>
      </w:r>
      <w:proofErr w:type="gramStart"/>
      <w:r w:rsidRPr="00F434C5">
        <w:rPr>
          <w:rFonts w:cs="Arial"/>
          <w:b/>
          <w:iCs/>
        </w:rPr>
        <w:t>organisms</w:t>
      </w:r>
      <w:r w:rsidRPr="00F434C5">
        <w:rPr>
          <w:rFonts w:cs="Arial"/>
          <w:b/>
        </w:rPr>
        <w:t xml:space="preserve">  within</w:t>
      </w:r>
      <w:proofErr w:type="gramEnd"/>
      <w:r w:rsidRPr="00F434C5">
        <w:rPr>
          <w:rFonts w:cs="Arial"/>
          <w:b/>
        </w:rPr>
        <w:t xml:space="preserve"> the Program </w:t>
      </w:r>
      <w:r w:rsidRPr="00F434C5">
        <w:rPr>
          <w:rFonts w:cs="Arial"/>
          <w:b/>
          <w:iCs/>
        </w:rPr>
        <w:t>Freshwater Ecosystems and Fisheries</w:t>
      </w:r>
      <w:r w:rsidRPr="00F434C5">
        <w:rPr>
          <w:rFonts w:cs="Arial"/>
          <w:iCs/>
        </w:rPr>
        <w:t xml:space="preserve"> within the Programme with the University of Zagreb, Faculty of Agriculture </w:t>
      </w:r>
      <w:r w:rsidRPr="00F434C5">
        <w:rPr>
          <w:rFonts w:cs="Arial"/>
        </w:rPr>
        <w:t>(Grant No. 098-1782739-2749)</w:t>
      </w:r>
      <w:r w:rsidRPr="00F434C5">
        <w:rPr>
          <w:rFonts w:cs="Arial"/>
          <w:iCs/>
        </w:rPr>
        <w:t>; Outcome: Significant scientific findings in the fields of microbiology, blood biochemistry, molecular biology, immunology.</w:t>
      </w:r>
      <w:r w:rsidR="001A147A" w:rsidRPr="001A147A">
        <w:rPr>
          <w:rFonts w:cs="Arial"/>
          <w:iCs/>
        </w:rPr>
        <w:t xml:space="preserve"> </w:t>
      </w:r>
      <w:r w:rsidR="001A147A">
        <w:rPr>
          <w:rFonts w:cs="Arial"/>
          <w:iCs/>
        </w:rPr>
        <w:t>(</w:t>
      </w:r>
      <w:r w:rsidR="001A147A" w:rsidRPr="00F434C5">
        <w:rPr>
          <w:rFonts w:cs="Arial"/>
          <w:iCs/>
        </w:rPr>
        <w:t>210.000</w:t>
      </w:r>
      <w:proofErr w:type="gramStart"/>
      <w:r w:rsidR="001A147A" w:rsidRPr="00F434C5">
        <w:rPr>
          <w:rFonts w:cs="Arial"/>
          <w:iCs/>
        </w:rPr>
        <w:t>,00</w:t>
      </w:r>
      <w:proofErr w:type="gramEnd"/>
      <w:r w:rsidR="001A147A" w:rsidRPr="00F434C5">
        <w:rPr>
          <w:rFonts w:cs="Arial"/>
          <w:iCs/>
        </w:rPr>
        <w:t xml:space="preserve"> HRK</w:t>
      </w:r>
      <w:r w:rsidR="001A147A">
        <w:rPr>
          <w:rFonts w:cs="Arial"/>
          <w:iCs/>
        </w:rPr>
        <w:t xml:space="preserve">), </w:t>
      </w:r>
      <w:r w:rsidR="001A147A" w:rsidRPr="00F434C5">
        <w:rPr>
          <w:rFonts w:cs="Arial"/>
        </w:rPr>
        <w:t>Principal investigator</w:t>
      </w:r>
    </w:p>
    <w:p w:rsidR="00660589" w:rsidRPr="00F434C5" w:rsidRDefault="00660589" w:rsidP="00660589">
      <w:pPr>
        <w:jc w:val="both"/>
        <w:rPr>
          <w:rFonts w:cs="Arial"/>
          <w:b/>
        </w:rPr>
      </w:pPr>
    </w:p>
    <w:p w:rsidR="00660589" w:rsidRPr="00F434C5" w:rsidRDefault="00660589" w:rsidP="00660589">
      <w:pPr>
        <w:jc w:val="both"/>
        <w:rPr>
          <w:rFonts w:cs="Arial"/>
          <w:iCs/>
        </w:rPr>
      </w:pPr>
      <w:r w:rsidRPr="00F434C5">
        <w:rPr>
          <w:rFonts w:cs="Arial"/>
          <w:b/>
        </w:rPr>
        <w:t>2005-2007</w:t>
      </w:r>
      <w:r w:rsidRPr="00F434C5">
        <w:rPr>
          <w:rFonts w:cs="Arial"/>
        </w:rPr>
        <w:t>: Council for the Agriculture Research (Vijece istrazivanja u poljoprivredi) project within the Ministry of Agriculture, Forestry and Water Management</w:t>
      </w:r>
      <w:r w:rsidR="001A147A">
        <w:rPr>
          <w:rFonts w:cs="Arial"/>
        </w:rPr>
        <w:t>:</w:t>
      </w:r>
      <w:r w:rsidRPr="00F434C5">
        <w:rPr>
          <w:rFonts w:cs="Arial"/>
        </w:rPr>
        <w:t xml:space="preserve"> </w:t>
      </w:r>
      <w:r w:rsidRPr="00F434C5">
        <w:rPr>
          <w:rFonts w:cs="Arial"/>
          <w:b/>
          <w:iCs/>
        </w:rPr>
        <w:t>Model of revitalization and farming of brown trout</w:t>
      </w:r>
      <w:r w:rsidRPr="00F434C5">
        <w:rPr>
          <w:rFonts w:cs="Arial"/>
          <w:iCs/>
        </w:rPr>
        <w:t>; 6 participants; Outcome: A model of recovery of autochtnonous brown trout population suggested.</w:t>
      </w:r>
      <w:r w:rsidR="001A147A" w:rsidRPr="001A147A">
        <w:rPr>
          <w:rFonts w:cs="Arial"/>
        </w:rPr>
        <w:t xml:space="preserve"> </w:t>
      </w:r>
      <w:r w:rsidR="001A147A">
        <w:rPr>
          <w:rFonts w:cs="Arial"/>
        </w:rPr>
        <w:t>(</w:t>
      </w:r>
      <w:r w:rsidR="001A147A" w:rsidRPr="00F434C5">
        <w:rPr>
          <w:rFonts w:cs="Arial"/>
          <w:iCs/>
        </w:rPr>
        <w:t>338.000</w:t>
      </w:r>
      <w:proofErr w:type="gramStart"/>
      <w:r w:rsidR="001A147A" w:rsidRPr="00F434C5">
        <w:rPr>
          <w:rFonts w:cs="Arial"/>
          <w:iCs/>
        </w:rPr>
        <w:t>,00</w:t>
      </w:r>
      <w:proofErr w:type="gramEnd"/>
      <w:r w:rsidR="001A147A" w:rsidRPr="00F434C5">
        <w:rPr>
          <w:rFonts w:cs="Arial"/>
          <w:iCs/>
        </w:rPr>
        <w:t xml:space="preserve"> HRK</w:t>
      </w:r>
      <w:r w:rsidR="001A147A">
        <w:rPr>
          <w:rFonts w:cs="Arial"/>
          <w:iCs/>
        </w:rPr>
        <w:t xml:space="preserve">), </w:t>
      </w:r>
      <w:r w:rsidR="001A147A" w:rsidRPr="00F434C5">
        <w:rPr>
          <w:rFonts w:cs="Arial"/>
        </w:rPr>
        <w:t>Principal investigator</w:t>
      </w:r>
    </w:p>
    <w:p w:rsidR="00660589" w:rsidRPr="00F434C5" w:rsidRDefault="00660589" w:rsidP="00660589">
      <w:pPr>
        <w:pStyle w:val="BodyText2"/>
        <w:spacing w:after="0" w:line="24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660589" w:rsidRPr="00F434C5" w:rsidRDefault="00660589" w:rsidP="00660589">
      <w:pPr>
        <w:pStyle w:val="BodyText2"/>
        <w:spacing w:after="0" w:line="240" w:lineRule="auto"/>
        <w:jc w:val="both"/>
        <w:rPr>
          <w:rFonts w:ascii="Arial" w:hAnsi="Arial" w:cs="Arial"/>
          <w:iCs/>
          <w:sz w:val="22"/>
          <w:szCs w:val="22"/>
          <w:lang w:val="en-US"/>
        </w:rPr>
      </w:pPr>
      <w:r w:rsidRPr="00F434C5">
        <w:rPr>
          <w:rFonts w:ascii="Arial" w:hAnsi="Arial" w:cs="Arial"/>
          <w:b/>
          <w:sz w:val="22"/>
          <w:szCs w:val="22"/>
          <w:lang w:val="en-US"/>
        </w:rPr>
        <w:t>2003-2005</w:t>
      </w:r>
      <w:r w:rsidRPr="00F434C5">
        <w:rPr>
          <w:rFonts w:ascii="Arial" w:hAnsi="Arial" w:cs="Arial"/>
          <w:sz w:val="22"/>
          <w:szCs w:val="22"/>
          <w:lang w:val="en-US"/>
        </w:rPr>
        <w:t xml:space="preserve">: World Bank Business Plan: </w:t>
      </w:r>
      <w:r w:rsidRPr="00F434C5">
        <w:rPr>
          <w:rFonts w:ascii="Arial" w:hAnsi="Arial" w:cs="Arial"/>
          <w:b/>
          <w:iCs/>
          <w:sz w:val="22"/>
          <w:szCs w:val="22"/>
          <w:lang w:val="en-US"/>
        </w:rPr>
        <w:t>Authorized Diagnostic Center for Aquatic Animal Diseases</w:t>
      </w:r>
      <w:r w:rsidRPr="00F434C5">
        <w:rPr>
          <w:rFonts w:ascii="Arial" w:hAnsi="Arial" w:cs="Arial"/>
          <w:iCs/>
          <w:sz w:val="22"/>
          <w:szCs w:val="22"/>
          <w:lang w:val="en-US"/>
        </w:rPr>
        <w:t xml:space="preserve">, Outcome: equipping of the laboratory facilities with the state of the art equipment. </w:t>
      </w:r>
      <w:r w:rsidR="001A147A">
        <w:rPr>
          <w:rFonts w:ascii="Arial" w:hAnsi="Arial" w:cs="Arial"/>
          <w:iCs/>
          <w:sz w:val="22"/>
          <w:szCs w:val="22"/>
          <w:lang w:val="en-US"/>
        </w:rPr>
        <w:t>(</w:t>
      </w:r>
      <w:r w:rsidR="001A147A" w:rsidRPr="00F434C5">
        <w:rPr>
          <w:rFonts w:ascii="Arial" w:hAnsi="Arial" w:cs="Arial"/>
          <w:iCs/>
          <w:sz w:val="22"/>
          <w:szCs w:val="22"/>
          <w:lang w:val="en-US"/>
        </w:rPr>
        <w:t>USD 172.000</w:t>
      </w:r>
      <w:r w:rsidR="001A147A">
        <w:rPr>
          <w:rFonts w:ascii="Arial" w:hAnsi="Arial" w:cs="Arial"/>
          <w:iCs/>
          <w:sz w:val="22"/>
          <w:szCs w:val="22"/>
          <w:lang w:val="en-US"/>
        </w:rPr>
        <w:t>),</w:t>
      </w:r>
      <w:r w:rsidR="001A147A" w:rsidRPr="001A147A">
        <w:rPr>
          <w:rFonts w:ascii="Arial" w:hAnsi="Arial" w:cs="Arial"/>
          <w:sz w:val="22"/>
          <w:szCs w:val="22"/>
          <w:lang w:val="en-US"/>
        </w:rPr>
        <w:t xml:space="preserve"> </w:t>
      </w:r>
      <w:r w:rsidR="001A147A" w:rsidRPr="00F434C5">
        <w:rPr>
          <w:rFonts w:ascii="Arial" w:hAnsi="Arial" w:cs="Arial"/>
          <w:sz w:val="22"/>
          <w:szCs w:val="22"/>
          <w:lang w:val="en-US"/>
        </w:rPr>
        <w:t>Principal investigator</w:t>
      </w:r>
    </w:p>
    <w:p w:rsidR="00660589" w:rsidRPr="00F434C5" w:rsidRDefault="00660589" w:rsidP="00660589">
      <w:pPr>
        <w:pStyle w:val="BodyText2"/>
        <w:spacing w:after="0" w:line="24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660589" w:rsidRDefault="00660589" w:rsidP="00660589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F434C5">
        <w:rPr>
          <w:rFonts w:cs="Arial"/>
          <w:b/>
        </w:rPr>
        <w:t>2002-2005</w:t>
      </w:r>
      <w:r w:rsidRPr="00F434C5">
        <w:rPr>
          <w:rFonts w:cs="Arial"/>
        </w:rPr>
        <w:t>: Ministry of Science and Technology:</w:t>
      </w:r>
      <w:r w:rsidRPr="00F434C5">
        <w:rPr>
          <w:rFonts w:cs="Arial"/>
          <w:iCs/>
        </w:rPr>
        <w:t xml:space="preserve"> </w:t>
      </w:r>
      <w:r w:rsidRPr="00F434C5">
        <w:rPr>
          <w:rFonts w:cs="Arial"/>
          <w:b/>
          <w:iCs/>
        </w:rPr>
        <w:t>Biochemical and Molecular Fish Reaction Associated with Changes of Ecosystem</w:t>
      </w:r>
      <w:r w:rsidRPr="00F434C5">
        <w:rPr>
          <w:rFonts w:cs="Arial"/>
        </w:rPr>
        <w:t xml:space="preserve"> (Grant No. 0098129); </w:t>
      </w:r>
      <w:r w:rsidRPr="00F434C5">
        <w:rPr>
          <w:rFonts w:cs="Arial"/>
          <w:iCs/>
        </w:rPr>
        <w:t>Outcome: Significant scientific findings in the fields of microbiology, blood biochemistry, molecular biology, immunology</w:t>
      </w:r>
      <w:r w:rsidR="001A147A">
        <w:rPr>
          <w:rFonts w:cs="Arial"/>
          <w:iCs/>
        </w:rPr>
        <w:t xml:space="preserve">. </w:t>
      </w:r>
      <w:r w:rsidR="001A147A" w:rsidRPr="001A147A">
        <w:rPr>
          <w:rFonts w:cs="Arial"/>
        </w:rPr>
        <w:t xml:space="preserve"> </w:t>
      </w:r>
      <w:r w:rsidR="001A147A">
        <w:rPr>
          <w:rFonts w:cs="Arial"/>
        </w:rPr>
        <w:t>(</w:t>
      </w:r>
      <w:r w:rsidR="001A147A" w:rsidRPr="00F434C5">
        <w:rPr>
          <w:rFonts w:cs="Arial"/>
        </w:rPr>
        <w:t>250.000</w:t>
      </w:r>
      <w:proofErr w:type="gramStart"/>
      <w:r w:rsidR="001A147A" w:rsidRPr="00F434C5">
        <w:rPr>
          <w:rFonts w:cs="Arial"/>
        </w:rPr>
        <w:t>,00</w:t>
      </w:r>
      <w:proofErr w:type="gramEnd"/>
      <w:r w:rsidR="001A147A" w:rsidRPr="00F434C5">
        <w:rPr>
          <w:rFonts w:cs="Arial"/>
        </w:rPr>
        <w:t xml:space="preserve"> HRK</w:t>
      </w:r>
      <w:r w:rsidR="001A147A">
        <w:rPr>
          <w:rFonts w:cs="Arial"/>
        </w:rPr>
        <w:t>),</w:t>
      </w:r>
      <w:r w:rsidR="001A147A" w:rsidRPr="00F434C5">
        <w:rPr>
          <w:rFonts w:cs="Arial"/>
        </w:rPr>
        <w:t xml:space="preserve"> Principal investigator</w:t>
      </w:r>
    </w:p>
    <w:p w:rsidR="0008724D" w:rsidRPr="00F434C5" w:rsidRDefault="0008724D" w:rsidP="00660589">
      <w:pPr>
        <w:widowControl w:val="0"/>
        <w:autoSpaceDE w:val="0"/>
        <w:autoSpaceDN w:val="0"/>
        <w:adjustRightInd w:val="0"/>
        <w:jc w:val="both"/>
        <w:rPr>
          <w:rFonts w:cs="Arial"/>
          <w:noProof/>
          <w:color w:val="0F243E"/>
          <w:lang w:val="it-IT"/>
        </w:rPr>
      </w:pPr>
    </w:p>
    <w:p w:rsidR="003A0C75" w:rsidRDefault="0008724D" w:rsidP="003A0C75">
      <w:pPr>
        <w:widowControl w:val="0"/>
        <w:adjustRightInd w:val="0"/>
        <w:textAlignment w:val="baseline"/>
        <w:rPr>
          <w:rFonts w:cs="Arial"/>
          <w:lang w:val="hr-HR"/>
        </w:rPr>
      </w:pPr>
      <w:r w:rsidRPr="0008724D">
        <w:rPr>
          <w:rFonts w:cs="Arial"/>
          <w:lang w:val="hr-HR"/>
        </w:rPr>
        <w:t xml:space="preserve"> </w:t>
      </w:r>
      <w:r w:rsidRPr="0008724D">
        <w:rPr>
          <w:rFonts w:cs="Arial"/>
          <w:b/>
          <w:lang w:val="hr-HR"/>
        </w:rPr>
        <w:t>1998-2003</w:t>
      </w:r>
      <w:r w:rsidRPr="0008724D">
        <w:rPr>
          <w:rFonts w:cs="Arial"/>
          <w:lang w:val="hr-HR"/>
        </w:rPr>
        <w:tab/>
      </w:r>
      <w:r>
        <w:t>Croatian National Monitoring Program</w:t>
      </w:r>
      <w:r w:rsidR="003A0C75">
        <w:t xml:space="preserve">: </w:t>
      </w:r>
      <w:r w:rsidRPr="00EA0002">
        <w:rPr>
          <w:b/>
        </w:rPr>
        <w:t>Systematic exploration of the Adriatic Sea as a basis for sustainable development of the Republic of Croatia</w:t>
      </w:r>
      <w:r>
        <w:t xml:space="preserve">, </w:t>
      </w:r>
      <w:r w:rsidR="003A0C75">
        <w:t>associates</w:t>
      </w:r>
    </w:p>
    <w:p w:rsidR="0008724D" w:rsidRDefault="0008724D" w:rsidP="0008724D">
      <w:pPr>
        <w:widowControl w:val="0"/>
        <w:adjustRightInd w:val="0"/>
        <w:textAlignment w:val="baseline"/>
        <w:rPr>
          <w:rFonts w:cs="Arial"/>
          <w:b/>
          <w:lang w:val="hr-HR"/>
        </w:rPr>
      </w:pPr>
    </w:p>
    <w:p w:rsidR="0008724D" w:rsidRDefault="0008724D" w:rsidP="0008724D">
      <w:pPr>
        <w:widowControl w:val="0"/>
        <w:adjustRightInd w:val="0"/>
        <w:textAlignment w:val="baseline"/>
        <w:rPr>
          <w:rFonts w:cs="Arial"/>
          <w:lang w:val="hr-HR"/>
        </w:rPr>
      </w:pPr>
      <w:r w:rsidRPr="0008724D">
        <w:rPr>
          <w:rFonts w:cs="Arial"/>
          <w:b/>
          <w:lang w:val="hr-HR"/>
        </w:rPr>
        <w:t>1996-2002</w:t>
      </w:r>
      <w:r>
        <w:rPr>
          <w:rFonts w:cs="Arial"/>
          <w:lang w:val="hr-HR"/>
        </w:rPr>
        <w:tab/>
      </w:r>
      <w:r>
        <w:t>MZT Project</w:t>
      </w:r>
      <w:r w:rsidR="00EA0002">
        <w:t>:</w:t>
      </w:r>
      <w:r>
        <w:t xml:space="preserve"> </w:t>
      </w:r>
      <w:r w:rsidRPr="00EA0002">
        <w:rPr>
          <w:b/>
        </w:rPr>
        <w:t>Organism, the water quality bioindicators in which they live</w:t>
      </w:r>
      <w:r>
        <w:t>, no. 00981506, within the Environmental Risk Research Program in the Adriatic and Land Areas of Croatia, associates</w:t>
      </w:r>
    </w:p>
    <w:p w:rsidR="003A0C75" w:rsidRDefault="0008724D" w:rsidP="0008724D">
      <w:pPr>
        <w:widowControl w:val="0"/>
        <w:adjustRightInd w:val="0"/>
        <w:textAlignment w:val="baseline"/>
      </w:pPr>
      <w:r w:rsidRPr="0008724D">
        <w:rPr>
          <w:rFonts w:cs="Arial"/>
          <w:b/>
          <w:lang w:val="hr-HR"/>
        </w:rPr>
        <w:t>1995</w:t>
      </w:r>
      <w:r>
        <w:rPr>
          <w:rFonts w:cs="Arial"/>
          <w:lang w:val="hr-HR"/>
        </w:rPr>
        <w:tab/>
      </w:r>
      <w:r>
        <w:rPr>
          <w:rFonts w:cs="Arial"/>
          <w:lang w:val="hr-HR"/>
        </w:rPr>
        <w:tab/>
      </w:r>
      <w:r w:rsidR="003A0C75">
        <w:t>MZT</w:t>
      </w:r>
      <w:r w:rsidR="003A0C75" w:rsidRPr="003A0C75">
        <w:t xml:space="preserve"> </w:t>
      </w:r>
      <w:r w:rsidR="003A0C75">
        <w:t xml:space="preserve">Project:  </w:t>
      </w:r>
      <w:r w:rsidR="003A0C75" w:rsidRPr="008825B2">
        <w:rPr>
          <w:b/>
        </w:rPr>
        <w:t>Pathology, Genetics and Nutrition of a</w:t>
      </w:r>
      <w:r w:rsidR="003A0C75" w:rsidRPr="008825B2">
        <w:rPr>
          <w:rStyle w:val="shorttext"/>
          <w:b/>
        </w:rPr>
        <w:t>quatic organisms</w:t>
      </w:r>
      <w:r w:rsidR="003A0C75">
        <w:rPr>
          <w:rStyle w:val="shorttext"/>
        </w:rPr>
        <w:t xml:space="preserve">, </w:t>
      </w:r>
      <w:r w:rsidR="003A0C75">
        <w:t>no.</w:t>
      </w:r>
      <w:r w:rsidRPr="0008724D">
        <w:rPr>
          <w:rFonts w:cs="Arial"/>
          <w:lang w:val="hr-HR"/>
        </w:rPr>
        <w:t xml:space="preserve">, br. 108115, </w:t>
      </w:r>
      <w:r w:rsidR="003A0C75">
        <w:t>associates</w:t>
      </w:r>
    </w:p>
    <w:p w:rsidR="003A0C75" w:rsidRDefault="003A0C75" w:rsidP="0008724D">
      <w:pPr>
        <w:widowControl w:val="0"/>
        <w:adjustRightInd w:val="0"/>
        <w:textAlignment w:val="baseline"/>
        <w:rPr>
          <w:rFonts w:cs="Arial"/>
          <w:lang w:val="hr-HR"/>
        </w:rPr>
      </w:pPr>
    </w:p>
    <w:p w:rsidR="0008724D" w:rsidRPr="0008724D" w:rsidRDefault="0008724D" w:rsidP="0008724D">
      <w:pPr>
        <w:widowControl w:val="0"/>
        <w:adjustRightInd w:val="0"/>
        <w:textAlignment w:val="baseline"/>
        <w:rPr>
          <w:rFonts w:cs="Arial"/>
          <w:lang w:val="hr-HR"/>
        </w:rPr>
      </w:pPr>
      <w:r w:rsidRPr="0008724D">
        <w:rPr>
          <w:rFonts w:cs="Arial"/>
          <w:b/>
          <w:lang w:val="hr-HR"/>
        </w:rPr>
        <w:t>1995-1997</w:t>
      </w:r>
      <w:r>
        <w:rPr>
          <w:rFonts w:cs="Arial"/>
          <w:lang w:val="hr-HR"/>
        </w:rPr>
        <w:tab/>
      </w:r>
      <w:r w:rsidR="003A0C75">
        <w:t>Investigation Contract on Lake Vrana (Cres Island) between RBI and the Croatian Water Management Company, associate</w:t>
      </w:r>
    </w:p>
    <w:p w:rsidR="00660589" w:rsidRDefault="00660589" w:rsidP="00562EC0">
      <w:pPr>
        <w:widowControl w:val="0"/>
        <w:autoSpaceDE w:val="0"/>
        <w:autoSpaceDN w:val="0"/>
        <w:adjustRightInd w:val="0"/>
        <w:jc w:val="both"/>
        <w:rPr>
          <w:rFonts w:cs="Arial"/>
          <w:noProof/>
          <w:color w:val="0F243E"/>
          <w:lang w:val="it-IT"/>
        </w:rPr>
      </w:pPr>
    </w:p>
    <w:p w:rsidR="00D9427E" w:rsidRPr="003D5C00" w:rsidRDefault="004D223F" w:rsidP="00562EC0">
      <w:pPr>
        <w:widowControl w:val="0"/>
        <w:autoSpaceDE w:val="0"/>
        <w:autoSpaceDN w:val="0"/>
        <w:adjustRightInd w:val="0"/>
        <w:jc w:val="both"/>
        <w:rPr>
          <w:rFonts w:cs="Arial"/>
          <w:noProof/>
          <w:color w:val="0F243E"/>
          <w:lang w:val="it-IT"/>
        </w:rPr>
      </w:pPr>
      <w:r w:rsidRPr="003D5C00">
        <w:rPr>
          <w:rFonts w:cs="Arial"/>
          <w:b/>
        </w:rPr>
        <w:lastRenderedPageBreak/>
        <w:t>1990-1995</w:t>
      </w:r>
      <w:r w:rsidRPr="003D5C00">
        <w:rPr>
          <w:rFonts w:cs="Arial"/>
        </w:rPr>
        <w:t xml:space="preserve"> - Biotechnology, Genetics and Nutrition in Aquaculture: UNDP/FAO, Rome, Italy, </w:t>
      </w:r>
      <w:r w:rsidRPr="003D5C00">
        <w:rPr>
          <w:rFonts w:cs="Arial"/>
          <w:b/>
        </w:rPr>
        <w:t>Managing the Biological Resources of the Adriatic Sea- Aquaculture of Salmonids</w:t>
      </w:r>
      <w:r w:rsidRPr="003D5C00">
        <w:rPr>
          <w:rFonts w:cs="Arial"/>
        </w:rPr>
        <w:t>, Department of Fisheries and Oceans, West Vancouver Laboratory, West Vancouver</w:t>
      </w:r>
    </w:p>
    <w:p w:rsidR="00D9427E" w:rsidRPr="003D5C00" w:rsidRDefault="00D9427E" w:rsidP="00562EC0">
      <w:pPr>
        <w:widowControl w:val="0"/>
        <w:autoSpaceDE w:val="0"/>
        <w:autoSpaceDN w:val="0"/>
        <w:adjustRightInd w:val="0"/>
        <w:jc w:val="both"/>
        <w:rPr>
          <w:rFonts w:cs="Arial"/>
          <w:noProof/>
          <w:color w:val="0F243E"/>
          <w:lang w:val="it-IT"/>
        </w:rPr>
      </w:pPr>
    </w:p>
    <w:p w:rsidR="00D9427E" w:rsidRDefault="00D9427E" w:rsidP="00562EC0">
      <w:pPr>
        <w:widowControl w:val="0"/>
        <w:autoSpaceDE w:val="0"/>
        <w:autoSpaceDN w:val="0"/>
        <w:adjustRightInd w:val="0"/>
        <w:jc w:val="both"/>
        <w:rPr>
          <w:rFonts w:cs="Arial"/>
          <w:noProof/>
          <w:color w:val="0F243E"/>
          <w:lang w:val="it-IT"/>
        </w:rPr>
      </w:pPr>
    </w:p>
    <w:p w:rsidR="00660589" w:rsidRPr="00300702" w:rsidRDefault="00300702" w:rsidP="00562EC0">
      <w:pPr>
        <w:widowControl w:val="0"/>
        <w:autoSpaceDE w:val="0"/>
        <w:autoSpaceDN w:val="0"/>
        <w:adjustRightInd w:val="0"/>
        <w:jc w:val="both"/>
        <w:rPr>
          <w:rFonts w:cs="Arial"/>
          <w:b/>
          <w:noProof/>
          <w:color w:val="0F243E"/>
          <w:lang w:val="it-IT"/>
        </w:rPr>
      </w:pPr>
      <w:r w:rsidRPr="00300702">
        <w:rPr>
          <w:rFonts w:cs="Arial"/>
          <w:b/>
          <w:noProof/>
          <w:color w:val="0F243E"/>
          <w:lang w:val="it-IT"/>
        </w:rPr>
        <w:t xml:space="preserve">PROJECT PROPOSAL UNDER EVALUATION </w:t>
      </w:r>
    </w:p>
    <w:p w:rsidR="00562EC0" w:rsidRPr="00F434C5" w:rsidRDefault="00562EC0" w:rsidP="00562EC0">
      <w:pPr>
        <w:widowControl w:val="0"/>
        <w:autoSpaceDE w:val="0"/>
        <w:autoSpaceDN w:val="0"/>
        <w:adjustRightInd w:val="0"/>
        <w:jc w:val="both"/>
        <w:rPr>
          <w:rFonts w:cs="Arial"/>
          <w:noProof/>
          <w:color w:val="0F243E"/>
        </w:rPr>
      </w:pPr>
    </w:p>
    <w:p w:rsidR="00562EC0" w:rsidRPr="00D82554" w:rsidRDefault="00562EC0" w:rsidP="006D4600">
      <w:pPr>
        <w:pStyle w:val="ListParagraph"/>
        <w:widowControl w:val="0"/>
        <w:numPr>
          <w:ilvl w:val="0"/>
          <w:numId w:val="10"/>
        </w:numPr>
        <w:adjustRightInd w:val="0"/>
        <w:jc w:val="both"/>
        <w:rPr>
          <w:noProof/>
        </w:rPr>
      </w:pPr>
      <w:r w:rsidRPr="00D82554">
        <w:rPr>
          <w:noProof/>
        </w:rPr>
        <w:t>Cent</w:t>
      </w:r>
      <w:r w:rsidR="00C95A45" w:rsidRPr="00D82554">
        <w:rPr>
          <w:noProof/>
        </w:rPr>
        <w:t>e</w:t>
      </w:r>
      <w:r w:rsidRPr="00D82554">
        <w:rPr>
          <w:noProof/>
        </w:rPr>
        <w:t xml:space="preserve">r </w:t>
      </w:r>
      <w:r w:rsidR="00F434C5" w:rsidRPr="00D82554">
        <w:rPr>
          <w:noProof/>
        </w:rPr>
        <w:t xml:space="preserve">of competence for </w:t>
      </w:r>
      <w:r w:rsidRPr="00D82554">
        <w:rPr>
          <w:noProof/>
        </w:rPr>
        <w:t>KET te</w:t>
      </w:r>
      <w:r w:rsidR="00EF558E" w:rsidRPr="00D82554">
        <w:rPr>
          <w:noProof/>
        </w:rPr>
        <w:t>chnology</w:t>
      </w:r>
      <w:r w:rsidR="00406FAD" w:rsidRPr="00D82554">
        <w:rPr>
          <w:noProof/>
        </w:rPr>
        <w:t>,</w:t>
      </w:r>
      <w:r w:rsidRPr="00D82554">
        <w:rPr>
          <w:noProof/>
        </w:rPr>
        <w:t xml:space="preserve"> </w:t>
      </w:r>
      <w:r w:rsidR="00406FAD" w:rsidRPr="00D82554">
        <w:rPr>
          <w:noProof/>
        </w:rPr>
        <w:t xml:space="preserve">CEKET </w:t>
      </w:r>
      <w:r w:rsidRPr="00D82554">
        <w:rPr>
          <w:noProof/>
        </w:rPr>
        <w:t>(</w:t>
      </w:r>
      <w:r w:rsidR="00EF558E" w:rsidRPr="00D82554">
        <w:rPr>
          <w:noProof/>
        </w:rPr>
        <w:t>Ministry of Economy</w:t>
      </w:r>
      <w:r w:rsidRPr="00D82554">
        <w:rPr>
          <w:noProof/>
        </w:rPr>
        <w:t>)</w:t>
      </w:r>
      <w:r w:rsidR="00406FAD" w:rsidRPr="00D82554">
        <w:rPr>
          <w:noProof/>
        </w:rPr>
        <w:t>, Principal investigator</w:t>
      </w:r>
    </w:p>
    <w:p w:rsidR="00406FAD" w:rsidRPr="00300702" w:rsidRDefault="00406FAD" w:rsidP="00562EC0">
      <w:pPr>
        <w:widowControl w:val="0"/>
        <w:autoSpaceDE w:val="0"/>
        <w:autoSpaceDN w:val="0"/>
        <w:adjustRightInd w:val="0"/>
        <w:jc w:val="both"/>
        <w:rPr>
          <w:rFonts w:cs="Arial"/>
          <w:noProof/>
        </w:rPr>
      </w:pPr>
    </w:p>
    <w:p w:rsidR="00C95A45" w:rsidRPr="00D82554" w:rsidRDefault="00C95A45" w:rsidP="006D4600">
      <w:pPr>
        <w:pStyle w:val="ListParagraph"/>
        <w:numPr>
          <w:ilvl w:val="0"/>
          <w:numId w:val="10"/>
        </w:numPr>
        <w:rPr>
          <w:lang w:val="hr-HR"/>
        </w:rPr>
      </w:pPr>
      <w:r w:rsidRPr="00D82554">
        <w:rPr>
          <w:noProof/>
        </w:rPr>
        <w:t>Cente</w:t>
      </w:r>
      <w:r w:rsidR="00406FAD" w:rsidRPr="00D82554">
        <w:rPr>
          <w:noProof/>
        </w:rPr>
        <w:t xml:space="preserve">r of competence </w:t>
      </w:r>
      <w:r w:rsidR="00562EC0" w:rsidRPr="00D82554">
        <w:rPr>
          <w:noProof/>
        </w:rPr>
        <w:t>3LJ, TRILJ-IRB</w:t>
      </w:r>
      <w:r w:rsidR="00406FAD" w:rsidRPr="00D82554">
        <w:rPr>
          <w:noProof/>
        </w:rPr>
        <w:t xml:space="preserve">, (Ministry of Economy), </w:t>
      </w:r>
      <w:r>
        <w:rPr>
          <w:rStyle w:val="shorttext"/>
        </w:rPr>
        <w:t>P</w:t>
      </w:r>
      <w:r w:rsidRPr="00D82554">
        <w:rPr>
          <w:lang w:val="hr-HR"/>
        </w:rPr>
        <w:t>rincipal investigator of RBI (partner) related research</w:t>
      </w:r>
    </w:p>
    <w:p w:rsidR="00562EC0" w:rsidRPr="00300702" w:rsidRDefault="00562EC0" w:rsidP="00562EC0">
      <w:pPr>
        <w:widowControl w:val="0"/>
        <w:autoSpaceDE w:val="0"/>
        <w:autoSpaceDN w:val="0"/>
        <w:adjustRightInd w:val="0"/>
        <w:jc w:val="both"/>
        <w:rPr>
          <w:rFonts w:cs="Arial"/>
          <w:noProof/>
        </w:rPr>
      </w:pPr>
    </w:p>
    <w:p w:rsidR="00C95A45" w:rsidRPr="00D82554" w:rsidRDefault="00406FAD" w:rsidP="006D4600">
      <w:pPr>
        <w:pStyle w:val="ListParagraph"/>
        <w:numPr>
          <w:ilvl w:val="0"/>
          <w:numId w:val="10"/>
        </w:numPr>
        <w:rPr>
          <w:lang w:val="hr-HR"/>
        </w:rPr>
      </w:pPr>
      <w:r w:rsidRPr="00D82554">
        <w:rPr>
          <w:noProof/>
        </w:rPr>
        <w:t>Centar of competence “Plavo-zeleni centar”, Zadar-</w:t>
      </w:r>
      <w:r w:rsidR="00C95A45" w:rsidRPr="00D82554">
        <w:rPr>
          <w:noProof/>
        </w:rPr>
        <w:t>RBI</w:t>
      </w:r>
      <w:r w:rsidRPr="00D82554">
        <w:rPr>
          <w:noProof/>
        </w:rPr>
        <w:t>, (Ministry of Economy),</w:t>
      </w:r>
      <w:r w:rsidR="00C95A45" w:rsidRPr="00C95A45">
        <w:rPr>
          <w:rStyle w:val="shorttext"/>
        </w:rPr>
        <w:t xml:space="preserve"> </w:t>
      </w:r>
      <w:r w:rsidR="00C95A45">
        <w:rPr>
          <w:rStyle w:val="shorttext"/>
        </w:rPr>
        <w:t>P</w:t>
      </w:r>
      <w:r w:rsidR="00C95A45" w:rsidRPr="00D82554">
        <w:rPr>
          <w:lang w:val="hr-HR"/>
        </w:rPr>
        <w:t>rincipal investigator of RBI (partner) related research</w:t>
      </w:r>
    </w:p>
    <w:p w:rsidR="00C95A45" w:rsidRDefault="00C95A45" w:rsidP="00C95A45">
      <w:pPr>
        <w:rPr>
          <w:rFonts w:cs="Arial"/>
          <w:lang w:val="hr-HR"/>
        </w:rPr>
      </w:pPr>
    </w:p>
    <w:p w:rsidR="00C95A45" w:rsidRPr="00D82554" w:rsidRDefault="00C95A45" w:rsidP="006D4600">
      <w:pPr>
        <w:pStyle w:val="ListParagraph"/>
        <w:numPr>
          <w:ilvl w:val="0"/>
          <w:numId w:val="10"/>
        </w:numPr>
        <w:rPr>
          <w:lang w:val="hr-HR"/>
        </w:rPr>
      </w:pPr>
      <w:r w:rsidRPr="00D82554">
        <w:rPr>
          <w:lang w:val="hr-HR"/>
        </w:rPr>
        <w:t>Center of competence „</w:t>
      </w:r>
      <w:r>
        <w:t xml:space="preserve">Center of Competence in Health Tourism Products and Services”, Co-author </w:t>
      </w:r>
      <w:r w:rsidRPr="00D82554">
        <w:rPr>
          <w:lang w:val="hr-HR"/>
        </w:rPr>
        <w:t>of RBI (partner) related research</w:t>
      </w:r>
      <w:r>
        <w:t xml:space="preserve"> </w:t>
      </w:r>
    </w:p>
    <w:p w:rsidR="00406FAD" w:rsidRPr="00300702" w:rsidRDefault="00406FAD" w:rsidP="00562EC0">
      <w:pPr>
        <w:widowControl w:val="0"/>
        <w:autoSpaceDE w:val="0"/>
        <w:autoSpaceDN w:val="0"/>
        <w:adjustRightInd w:val="0"/>
        <w:jc w:val="both"/>
        <w:rPr>
          <w:rFonts w:cs="Arial"/>
          <w:noProof/>
        </w:rPr>
      </w:pPr>
    </w:p>
    <w:p w:rsidR="00C95A45" w:rsidRPr="00D82554" w:rsidRDefault="00406FAD" w:rsidP="006D4600">
      <w:pPr>
        <w:pStyle w:val="ListParagraph"/>
        <w:numPr>
          <w:ilvl w:val="0"/>
          <w:numId w:val="10"/>
        </w:numPr>
        <w:rPr>
          <w:lang w:val="hr-HR"/>
        </w:rPr>
      </w:pPr>
      <w:r w:rsidRPr="00D82554">
        <w:rPr>
          <w:noProof/>
        </w:rPr>
        <w:t>MEDIPOINT-IRB-UNIRI (</w:t>
      </w:r>
      <w:r w:rsidR="00300702" w:rsidRPr="00D82554">
        <w:rPr>
          <w:noProof/>
        </w:rPr>
        <w:t>Ministry of science and education</w:t>
      </w:r>
      <w:r w:rsidRPr="00D82554">
        <w:rPr>
          <w:noProof/>
        </w:rPr>
        <w:t>)</w:t>
      </w:r>
      <w:r w:rsidR="00C95A45" w:rsidRPr="00D82554">
        <w:rPr>
          <w:noProof/>
        </w:rPr>
        <w:t xml:space="preserve">, </w:t>
      </w:r>
      <w:r w:rsidR="00C95A45">
        <w:rPr>
          <w:rStyle w:val="shorttext"/>
        </w:rPr>
        <w:t>P</w:t>
      </w:r>
      <w:r w:rsidR="00C95A45" w:rsidRPr="00D82554">
        <w:rPr>
          <w:lang w:val="hr-HR"/>
        </w:rPr>
        <w:t>rincipal investigator of RBI (partner) related research</w:t>
      </w:r>
    </w:p>
    <w:p w:rsidR="00406FAD" w:rsidRPr="00300702" w:rsidRDefault="00406FAD" w:rsidP="00562EC0">
      <w:pPr>
        <w:widowControl w:val="0"/>
        <w:autoSpaceDE w:val="0"/>
        <w:autoSpaceDN w:val="0"/>
        <w:adjustRightInd w:val="0"/>
        <w:jc w:val="both"/>
        <w:rPr>
          <w:rFonts w:cs="Arial"/>
          <w:noProof/>
        </w:rPr>
      </w:pPr>
    </w:p>
    <w:p w:rsidR="00C95A45" w:rsidRPr="00D82554" w:rsidRDefault="00406FAD" w:rsidP="006D4600">
      <w:pPr>
        <w:pStyle w:val="ListParagraph"/>
        <w:numPr>
          <w:ilvl w:val="0"/>
          <w:numId w:val="10"/>
        </w:numPr>
        <w:rPr>
          <w:lang w:val="hr-HR"/>
        </w:rPr>
      </w:pPr>
      <w:r w:rsidRPr="00D82554">
        <w:rPr>
          <w:noProof/>
        </w:rPr>
        <w:t>HERD Maritime, new programme in Higher Education, Research and Development for the Maritime Sector in the Western Balkans, Norway: A step towards a more sustainable fishery management in Croatia (CRONOFISH)</w:t>
      </w:r>
      <w:r w:rsidR="00C95A45" w:rsidRPr="00D82554">
        <w:rPr>
          <w:noProof/>
        </w:rPr>
        <w:t>,</w:t>
      </w:r>
      <w:r w:rsidRPr="00D82554">
        <w:rPr>
          <w:noProof/>
        </w:rPr>
        <w:t xml:space="preserve"> </w:t>
      </w:r>
      <w:r w:rsidR="00C95A45">
        <w:rPr>
          <w:rStyle w:val="shorttext"/>
        </w:rPr>
        <w:t>P</w:t>
      </w:r>
      <w:r w:rsidR="00C95A45" w:rsidRPr="00D82554">
        <w:rPr>
          <w:lang w:val="hr-HR"/>
        </w:rPr>
        <w:t>rincipal investigator of RBI (partner) related research</w:t>
      </w:r>
    </w:p>
    <w:p w:rsidR="00406FAD" w:rsidRPr="00300702" w:rsidRDefault="00406FAD" w:rsidP="00406FAD">
      <w:pPr>
        <w:widowControl w:val="0"/>
        <w:autoSpaceDE w:val="0"/>
        <w:autoSpaceDN w:val="0"/>
        <w:adjustRightInd w:val="0"/>
        <w:jc w:val="both"/>
        <w:rPr>
          <w:rFonts w:cs="Arial"/>
          <w:noProof/>
        </w:rPr>
      </w:pPr>
    </w:p>
    <w:p w:rsidR="00562EC0" w:rsidRPr="00300702" w:rsidRDefault="00562EC0" w:rsidP="00406FAD">
      <w:pPr>
        <w:widowControl w:val="0"/>
        <w:autoSpaceDE w:val="0"/>
        <w:autoSpaceDN w:val="0"/>
        <w:adjustRightInd w:val="0"/>
        <w:jc w:val="both"/>
        <w:rPr>
          <w:rFonts w:cs="Arial"/>
          <w:b/>
        </w:rPr>
      </w:pPr>
    </w:p>
    <w:p w:rsidR="00562EC0" w:rsidRPr="00F434C5" w:rsidRDefault="00562EC0" w:rsidP="00364D76">
      <w:pPr>
        <w:tabs>
          <w:tab w:val="left" w:pos="-720"/>
        </w:tabs>
        <w:suppressAutoHyphens/>
        <w:jc w:val="both"/>
        <w:rPr>
          <w:rFonts w:cs="Arial"/>
          <w:b/>
        </w:rPr>
      </w:pPr>
    </w:p>
    <w:p w:rsidR="00E261F3" w:rsidRPr="00F434C5" w:rsidRDefault="00E261F3" w:rsidP="00E261F3">
      <w:pPr>
        <w:pStyle w:val="Heading1"/>
        <w:rPr>
          <w:lang w:val="en-US" w:eastAsia="de-DE"/>
        </w:rPr>
      </w:pPr>
      <w:r w:rsidRPr="00F434C5">
        <w:rPr>
          <w:lang w:val="en-US" w:eastAsia="de-DE"/>
        </w:rPr>
        <w:t>EDUCATION</w:t>
      </w:r>
    </w:p>
    <w:p w:rsidR="00300702" w:rsidRDefault="00BD63DD" w:rsidP="00BB17DD">
      <w:pPr>
        <w:rPr>
          <w:rFonts w:cs="Arial"/>
          <w:b/>
        </w:rPr>
      </w:pPr>
      <w:r w:rsidRPr="00F434C5">
        <w:rPr>
          <w:rFonts w:cs="Arial"/>
          <w:b/>
        </w:rPr>
        <w:t>Lecturing</w:t>
      </w:r>
      <w:r w:rsidR="00210F61" w:rsidRPr="00F434C5">
        <w:rPr>
          <w:rFonts w:cs="Arial"/>
          <w:b/>
        </w:rPr>
        <w:tab/>
      </w:r>
    </w:p>
    <w:p w:rsidR="00300702" w:rsidRDefault="00300702" w:rsidP="00BB17DD">
      <w:pPr>
        <w:rPr>
          <w:rFonts w:cs="Arial"/>
          <w:b/>
        </w:rPr>
      </w:pPr>
    </w:p>
    <w:p w:rsidR="006346B6" w:rsidRDefault="00DE080F" w:rsidP="006346B6">
      <w:pPr>
        <w:ind w:left="1440" w:hanging="1440"/>
        <w:rPr>
          <w:rFonts w:ascii="Arial Narrow" w:hAnsi="Arial Narrow" w:cs="Arial"/>
          <w:lang w:val="hr-HR"/>
        </w:rPr>
      </w:pPr>
      <w:r>
        <w:t>2005</w:t>
      </w:r>
      <w:r w:rsidR="006346B6">
        <w:t>&lt;</w:t>
      </w:r>
      <w:r>
        <w:tab/>
      </w:r>
      <w:r w:rsidR="006346B6">
        <w:rPr>
          <w:rFonts w:ascii="Arial Narrow" w:hAnsi="Arial Narrow" w:cs="Arial"/>
          <w:lang w:val="hr-HR"/>
        </w:rPr>
        <w:t>Sveučilišni poslijediplomski interdisciplinarni doktorski studij “Molekularne bioznanosti” Sveučilište u Dubrovniku</w:t>
      </w:r>
      <w:proofErr w:type="gramStart"/>
      <w:r w:rsidR="006346B6">
        <w:rPr>
          <w:rFonts w:ascii="Arial Narrow" w:hAnsi="Arial Narrow" w:cs="Arial"/>
          <w:lang w:val="hr-HR"/>
        </w:rPr>
        <w:t>,  Sveučilište</w:t>
      </w:r>
      <w:proofErr w:type="gramEnd"/>
      <w:r w:rsidR="006346B6">
        <w:rPr>
          <w:rFonts w:ascii="Arial Narrow" w:hAnsi="Arial Narrow" w:cs="Arial"/>
          <w:lang w:val="hr-HR"/>
        </w:rPr>
        <w:t xml:space="preserve"> Josipa Jurja Strossmayera u Osijeku i Institut  </w:t>
      </w:r>
      <w:r w:rsidR="006346B6">
        <w:rPr>
          <w:rFonts w:ascii="Arial Narrow" w:hAnsi="Arial Narrow"/>
        </w:rPr>
        <w:t>“</w:t>
      </w:r>
      <w:r w:rsidR="006346B6">
        <w:rPr>
          <w:rFonts w:ascii="Arial Narrow" w:hAnsi="Arial Narrow" w:cs="Arial"/>
          <w:lang w:val="hr-HR"/>
        </w:rPr>
        <w:t>Ruđer Bošković” – modul: Biologija mora, kolegij: Ribe u biomedicinskim istraživanjima,  nositelj nastave</w:t>
      </w:r>
    </w:p>
    <w:p w:rsidR="006346B6" w:rsidRDefault="006346B6" w:rsidP="006346B6">
      <w:pPr>
        <w:tabs>
          <w:tab w:val="left" w:pos="1800"/>
        </w:tabs>
        <w:ind w:left="720"/>
        <w:jc w:val="both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ab/>
      </w:r>
    </w:p>
    <w:p w:rsidR="00724198" w:rsidRDefault="006346B6" w:rsidP="006346B6">
      <w:pPr>
        <w:ind w:left="1440" w:hanging="1440"/>
        <w:rPr>
          <w:rFonts w:ascii="Arial Narrow" w:hAnsi="Arial Narrow"/>
          <w:lang w:val="hr-HR"/>
        </w:rPr>
      </w:pPr>
      <w:r>
        <w:t xml:space="preserve">  </w:t>
      </w:r>
      <w:r w:rsidR="00300702">
        <w:rPr>
          <w:rFonts w:ascii="Arial Narrow" w:hAnsi="Arial Narrow"/>
          <w:bCs/>
          <w:lang w:val="hr-HR"/>
        </w:rPr>
        <w:t>1999&lt;</w:t>
      </w:r>
      <w:r w:rsidR="00300702">
        <w:rPr>
          <w:rFonts w:cs="Arial"/>
          <w:b/>
        </w:rPr>
        <w:tab/>
      </w:r>
      <w:r w:rsidR="00724198">
        <w:rPr>
          <w:rFonts w:cs="Arial"/>
          <w:b/>
        </w:rPr>
        <w:t>“</w:t>
      </w:r>
      <w:r w:rsidR="00724198">
        <w:rPr>
          <w:rFonts w:ascii="Arial Narrow" w:hAnsi="Arial Narrow"/>
          <w:lang w:val="hr-HR"/>
        </w:rPr>
        <w:t xml:space="preserve">Ihtiohematologija“ na poslijediplomskom studiju iz “Ribarstva“, Agronomskog fakulteta Sveučilišta u Zagrebu, nositelj nastave  </w:t>
      </w:r>
    </w:p>
    <w:p w:rsidR="00724198" w:rsidRDefault="00724198" w:rsidP="00DE080F">
      <w:pPr>
        <w:ind w:left="1440" w:hanging="1440"/>
      </w:pPr>
    </w:p>
    <w:p w:rsidR="00724198" w:rsidRDefault="00300702" w:rsidP="00724198">
      <w:pPr>
        <w:ind w:left="1440" w:hanging="1440"/>
        <w:jc w:val="both"/>
        <w:rPr>
          <w:rFonts w:ascii="Arial Narrow" w:hAnsi="Arial Narrow"/>
          <w:lang w:val="hr-HR"/>
        </w:rPr>
      </w:pPr>
      <w:r>
        <w:t>1999&lt;</w:t>
      </w:r>
      <w:r w:rsidR="00D82554">
        <w:tab/>
      </w:r>
      <w:r w:rsidR="006346B6">
        <w:t>“</w:t>
      </w:r>
      <w:r w:rsidR="00724198">
        <w:rPr>
          <w:rFonts w:ascii="Arial Narrow" w:hAnsi="Arial Narrow"/>
          <w:lang w:val="hr-HR"/>
        </w:rPr>
        <w:t>Anatomija, Embriologija i Fiziologija</w:t>
      </w:r>
      <w:proofErr w:type="gramStart"/>
      <w:r w:rsidR="006346B6">
        <w:rPr>
          <w:rFonts w:ascii="Arial Narrow" w:hAnsi="Arial Narrow"/>
          <w:lang w:val="hr-HR"/>
        </w:rPr>
        <w:t>“</w:t>
      </w:r>
      <w:r w:rsidR="00724198">
        <w:rPr>
          <w:rFonts w:ascii="Arial Narrow" w:hAnsi="Arial Narrow"/>
          <w:lang w:val="hr-HR"/>
        </w:rPr>
        <w:t xml:space="preserve"> na</w:t>
      </w:r>
      <w:proofErr w:type="gramEnd"/>
      <w:r w:rsidR="00724198">
        <w:rPr>
          <w:rFonts w:ascii="Arial Narrow" w:hAnsi="Arial Narrow"/>
          <w:lang w:val="hr-HR"/>
        </w:rPr>
        <w:t xml:space="preserve"> poslijediplomskom studiju iz Ribarstva Agronomskog fakulteta Sveučilišta u Zagrebu,</w:t>
      </w:r>
      <w:r w:rsidR="00724198" w:rsidRPr="00724198">
        <w:t xml:space="preserve"> </w:t>
      </w:r>
      <w:r w:rsidR="00724198">
        <w:t>n</w:t>
      </w:r>
      <w:r w:rsidR="00724198">
        <w:rPr>
          <w:rFonts w:ascii="Arial Narrow" w:hAnsi="Arial Narrow"/>
          <w:lang w:val="hr-HR"/>
        </w:rPr>
        <w:t>ositelj nastave .</w:t>
      </w:r>
    </w:p>
    <w:p w:rsidR="00724198" w:rsidRDefault="00724198" w:rsidP="00BB17DD">
      <w:pPr>
        <w:rPr>
          <w:rFonts w:cs="Arial"/>
          <w:b/>
        </w:rPr>
      </w:pPr>
    </w:p>
    <w:p w:rsidR="00724198" w:rsidRDefault="00724198" w:rsidP="00BB17DD">
      <w:pPr>
        <w:rPr>
          <w:rFonts w:cs="Arial"/>
          <w:b/>
        </w:rPr>
      </w:pPr>
    </w:p>
    <w:p w:rsidR="00BD63DD" w:rsidRPr="00F434C5" w:rsidRDefault="00BD63DD" w:rsidP="00BB17DD">
      <w:pPr>
        <w:rPr>
          <w:rFonts w:cs="Arial"/>
          <w:b/>
        </w:rPr>
      </w:pPr>
      <w:r w:rsidRPr="00F434C5">
        <w:rPr>
          <w:rFonts w:cs="Arial"/>
          <w:b/>
        </w:rPr>
        <w:t>Mentori</w:t>
      </w:r>
      <w:r w:rsidR="006A5BD2">
        <w:rPr>
          <w:rFonts w:cs="Arial"/>
          <w:b/>
        </w:rPr>
        <w:t>ranja</w:t>
      </w:r>
    </w:p>
    <w:p w:rsidR="00992396" w:rsidRDefault="00992396" w:rsidP="00BB17DD">
      <w:pPr>
        <w:rPr>
          <w:rFonts w:cs="Arial"/>
          <w:i/>
        </w:rPr>
      </w:pPr>
    </w:p>
    <w:p w:rsidR="007F62F9" w:rsidRPr="007F62F9" w:rsidRDefault="00E261F3" w:rsidP="00BB17DD">
      <w:pPr>
        <w:rPr>
          <w:rFonts w:cs="Arial"/>
          <w:i/>
        </w:rPr>
      </w:pPr>
      <w:r w:rsidRPr="007F62F9">
        <w:rPr>
          <w:rFonts w:cs="Arial"/>
          <w:i/>
        </w:rPr>
        <w:t>MSc students</w:t>
      </w:r>
      <w:r w:rsidR="007F62F9">
        <w:rPr>
          <w:rFonts w:cs="Arial"/>
          <w:i/>
        </w:rPr>
        <w:t>:</w:t>
      </w:r>
      <w:r w:rsidRPr="007F62F9">
        <w:rPr>
          <w:rFonts w:cs="Arial"/>
          <w:i/>
        </w:rPr>
        <w:tab/>
      </w:r>
      <w:r w:rsidRPr="007F62F9">
        <w:rPr>
          <w:rFonts w:cs="Arial"/>
          <w:i/>
        </w:rPr>
        <w:tab/>
      </w:r>
    </w:p>
    <w:p w:rsidR="00992396" w:rsidRPr="00992396" w:rsidRDefault="00DE080F" w:rsidP="00992396">
      <w:pPr>
        <w:pStyle w:val="ListParagraph"/>
        <w:numPr>
          <w:ilvl w:val="0"/>
          <w:numId w:val="18"/>
        </w:numPr>
        <w:rPr>
          <w:lang w:val="hr-HR"/>
        </w:rPr>
      </w:pPr>
      <w:r w:rsidRPr="00992396">
        <w:t>Slavica Čolak</w:t>
      </w:r>
      <w:r w:rsidR="007F62F9" w:rsidRPr="00992396">
        <w:t xml:space="preserve"> </w:t>
      </w:r>
      <w:r w:rsidR="00992396" w:rsidRPr="00992396">
        <w:t xml:space="preserve">: </w:t>
      </w:r>
      <w:r w:rsidR="00992396" w:rsidRPr="00992396">
        <w:rPr>
          <w:lang w:val="hr-HR"/>
        </w:rPr>
        <w:t>Pojavnost parazita cimotoidnog jednakonošca</w:t>
      </w:r>
      <w:r w:rsidR="00992396" w:rsidRPr="00992396">
        <w:rPr>
          <w:i/>
          <w:iCs/>
          <w:lang w:val="hr-HR"/>
        </w:rPr>
        <w:t xml:space="preserve"> Ceratothoa oestroides</w:t>
      </w:r>
      <w:r w:rsidR="00992396" w:rsidRPr="00992396">
        <w:rPr>
          <w:lang w:val="hr-HR"/>
        </w:rPr>
        <w:t xml:space="preserve"> (Risso, 1926), na uzgojenom lubinu (Dicentrarchus labrax L.1758), 2009, 1-1</w:t>
      </w:r>
      <w:r w:rsidR="00992396">
        <w:rPr>
          <w:lang w:val="hr-HR"/>
        </w:rPr>
        <w:t>2</w:t>
      </w:r>
      <w:r w:rsidR="00992396" w:rsidRPr="00992396">
        <w:rPr>
          <w:lang w:val="hr-HR"/>
        </w:rPr>
        <w:t>0</w:t>
      </w:r>
    </w:p>
    <w:p w:rsidR="00E261F3" w:rsidRPr="00F434C5" w:rsidRDefault="00E261F3" w:rsidP="00DE080F">
      <w:pPr>
        <w:rPr>
          <w:rFonts w:cs="Arial"/>
        </w:rPr>
      </w:pPr>
    </w:p>
    <w:p w:rsidR="00E261F3" w:rsidRPr="00F434C5" w:rsidRDefault="00E261F3" w:rsidP="00BB17DD">
      <w:pPr>
        <w:rPr>
          <w:rFonts w:cs="Arial"/>
        </w:rPr>
      </w:pPr>
      <w:r w:rsidRPr="00F434C5">
        <w:rPr>
          <w:rFonts w:cs="Arial"/>
        </w:rPr>
        <w:tab/>
      </w:r>
      <w:r w:rsidRPr="00F434C5">
        <w:rPr>
          <w:rFonts w:cs="Arial"/>
        </w:rPr>
        <w:tab/>
      </w:r>
    </w:p>
    <w:p w:rsidR="007F62F9" w:rsidRDefault="00E261F3" w:rsidP="00BB17DD">
      <w:pPr>
        <w:rPr>
          <w:rFonts w:cs="Arial"/>
        </w:rPr>
      </w:pPr>
      <w:r w:rsidRPr="007F62F9">
        <w:rPr>
          <w:rFonts w:cs="Arial"/>
          <w:i/>
        </w:rPr>
        <w:t>PhD students</w:t>
      </w:r>
      <w:r w:rsidR="007F62F9">
        <w:rPr>
          <w:rFonts w:cs="Arial"/>
        </w:rPr>
        <w:t>:</w:t>
      </w:r>
      <w:r w:rsidRPr="00F434C5">
        <w:rPr>
          <w:rFonts w:cs="Arial"/>
        </w:rPr>
        <w:tab/>
      </w:r>
      <w:r w:rsidRPr="00F434C5">
        <w:rPr>
          <w:rFonts w:cs="Arial"/>
        </w:rPr>
        <w:tab/>
      </w:r>
    </w:p>
    <w:p w:rsidR="00A431AE" w:rsidRDefault="00DE080F" w:rsidP="007F62F9">
      <w:pPr>
        <w:pStyle w:val="ListParagraph"/>
        <w:numPr>
          <w:ilvl w:val="0"/>
          <w:numId w:val="15"/>
        </w:numPr>
      </w:pPr>
      <w:r w:rsidRPr="007F62F9">
        <w:t>Margita Jadan</w:t>
      </w:r>
      <w:r w:rsidR="007F62F9" w:rsidRPr="007F62F9">
        <w:t xml:space="preserve">: </w:t>
      </w:r>
      <w:r w:rsidR="00E261F3" w:rsidRPr="007F62F9">
        <w:t xml:space="preserve"> </w:t>
      </w:r>
      <w:r w:rsidR="00A431AE">
        <w:t xml:space="preserve">Genska struktura populacija potočne pastrve (Salmo trutta L.) krških rijeka. </w:t>
      </w:r>
      <w:r w:rsidR="00A431AE" w:rsidRPr="007F62F9">
        <w:t>Prirodoslovno-matematički fakultet, Sveučilišta u Zagrebu</w:t>
      </w:r>
      <w:r w:rsidR="00A431AE">
        <w:t>, 2008, 1-92.</w:t>
      </w:r>
    </w:p>
    <w:p w:rsidR="009F6FD8" w:rsidRDefault="009F6FD8" w:rsidP="009F6FD8">
      <w:pPr>
        <w:pStyle w:val="ListParagraph"/>
        <w:numPr>
          <w:ilvl w:val="0"/>
          <w:numId w:val="0"/>
        </w:numPr>
        <w:ind w:left="720"/>
      </w:pPr>
    </w:p>
    <w:p w:rsidR="007F62F9" w:rsidRDefault="00DE080F" w:rsidP="007F62F9">
      <w:pPr>
        <w:pStyle w:val="ListParagraph"/>
        <w:numPr>
          <w:ilvl w:val="0"/>
          <w:numId w:val="15"/>
        </w:numPr>
      </w:pPr>
      <w:r w:rsidRPr="00A431AE">
        <w:rPr>
          <w:i/>
        </w:rPr>
        <w:t xml:space="preserve">Martina </w:t>
      </w:r>
      <w:r w:rsidR="007F62F9" w:rsidRPr="00A431AE">
        <w:rPr>
          <w:i/>
        </w:rPr>
        <w:t xml:space="preserve">Cigrovski </w:t>
      </w:r>
      <w:r w:rsidRPr="00A431AE">
        <w:rPr>
          <w:i/>
        </w:rPr>
        <w:t>Musta</w:t>
      </w:r>
      <w:r w:rsidR="007F62F9" w:rsidRPr="00A431AE">
        <w:rPr>
          <w:i/>
        </w:rPr>
        <w:t>f</w:t>
      </w:r>
      <w:r w:rsidRPr="00A431AE">
        <w:rPr>
          <w:i/>
        </w:rPr>
        <w:t>ić</w:t>
      </w:r>
      <w:r w:rsidR="007F62F9" w:rsidRPr="007F62F9">
        <w:t>: Biokemijski I histološki profile roda Salmo u krškim rijekama. Prirodoslovno-matematički fakultet, Sveučilišta u Zagrebu, 2012, 1-149</w:t>
      </w:r>
      <w:r w:rsidR="00A431AE">
        <w:t>.</w:t>
      </w:r>
    </w:p>
    <w:p w:rsidR="007F62F9" w:rsidRPr="007F62F9" w:rsidRDefault="007F62F9" w:rsidP="007F62F9">
      <w:pPr>
        <w:pStyle w:val="ListParagraph"/>
        <w:numPr>
          <w:ilvl w:val="0"/>
          <w:numId w:val="0"/>
        </w:numPr>
        <w:ind w:left="720"/>
      </w:pPr>
    </w:p>
    <w:p w:rsidR="00DE080F" w:rsidRDefault="00DE080F" w:rsidP="007F62F9">
      <w:pPr>
        <w:pStyle w:val="ListParagraph"/>
        <w:numPr>
          <w:ilvl w:val="0"/>
          <w:numId w:val="15"/>
        </w:numPr>
      </w:pPr>
      <w:r w:rsidRPr="00A431AE">
        <w:rPr>
          <w:i/>
        </w:rPr>
        <w:t>Slavica Čolak</w:t>
      </w:r>
      <w:r w:rsidR="007F62F9" w:rsidRPr="00A431AE">
        <w:rPr>
          <w:i/>
        </w:rPr>
        <w:t>:</w:t>
      </w:r>
      <w:r w:rsidR="007F62F9">
        <w:t xml:space="preserve">  </w:t>
      </w:r>
      <w:r w:rsidR="00AE6709">
        <w:t>Biokemijski profil hemolimfe triju vrsta dekapodnih rakova. Agronomski fakultet Sveučilišta u Zagrebu, Poslijediplomski studij Ribarstvo, 2011, 1-130.</w:t>
      </w:r>
    </w:p>
    <w:p w:rsidR="00992396" w:rsidRPr="007F62F9" w:rsidRDefault="00992396" w:rsidP="00992396">
      <w:pPr>
        <w:pStyle w:val="ListParagraph"/>
        <w:numPr>
          <w:ilvl w:val="0"/>
          <w:numId w:val="0"/>
        </w:numPr>
        <w:ind w:left="720"/>
      </w:pPr>
    </w:p>
    <w:p w:rsidR="00DE080F" w:rsidRDefault="00DE080F" w:rsidP="007F62F9">
      <w:pPr>
        <w:pStyle w:val="ListParagraph"/>
        <w:numPr>
          <w:ilvl w:val="0"/>
          <w:numId w:val="15"/>
        </w:numPr>
      </w:pPr>
      <w:r w:rsidRPr="007F62F9">
        <w:rPr>
          <w:i/>
        </w:rPr>
        <w:t>Josip Barišić</w:t>
      </w:r>
      <w:r w:rsidR="007F62F9" w:rsidRPr="007F62F9">
        <w:rPr>
          <w:i/>
        </w:rPr>
        <w:t>:</w:t>
      </w:r>
      <w:r w:rsidR="007F62F9" w:rsidRPr="007F62F9">
        <w:t xml:space="preserve"> Varijacija masnokiselinskog sastava lipidnih frakcija I antioksidativni status europske plosnate kamenice (Ostrea edulis L.) tijekom godine. Sveučilište Josipa Jurja Strossmayera u Osijeku</w:t>
      </w:r>
      <w:r w:rsidR="007F62F9">
        <w:t xml:space="preserve">, Sveučilište u Dubrovniku, Institut Ruđer Bošković, </w:t>
      </w:r>
      <w:r w:rsidR="00B84249">
        <w:t>Poslijediplomski interdisciplinarni s</w:t>
      </w:r>
      <w:r w:rsidR="007F62F9">
        <w:t>tudij Molekularne bioznanosti, 2015, 1-178</w:t>
      </w:r>
      <w:r w:rsidR="00A431AE">
        <w:t>.</w:t>
      </w:r>
    </w:p>
    <w:p w:rsidR="00DE080F" w:rsidRDefault="00DE080F" w:rsidP="00BB17DD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364D76" w:rsidRDefault="00364D76" w:rsidP="00BB17DD">
      <w:pPr>
        <w:rPr>
          <w:rFonts w:cs="Arial"/>
        </w:rPr>
      </w:pPr>
    </w:p>
    <w:p w:rsidR="00D82554" w:rsidRPr="00F434C5" w:rsidRDefault="00D82554" w:rsidP="00BB17DD">
      <w:pPr>
        <w:rPr>
          <w:rFonts w:cs="Arial"/>
        </w:rPr>
      </w:pPr>
    </w:p>
    <w:p w:rsidR="00364D76" w:rsidRPr="00F434C5" w:rsidRDefault="00364D76" w:rsidP="00BB17DD">
      <w:pPr>
        <w:rPr>
          <w:rFonts w:cs="Arial"/>
        </w:rPr>
      </w:pPr>
    </w:p>
    <w:p w:rsidR="00BF0D0E" w:rsidRPr="00F434C5" w:rsidRDefault="00BF0D0E" w:rsidP="00BF0D0E">
      <w:pPr>
        <w:pStyle w:val="Heading1"/>
        <w:rPr>
          <w:lang w:val="en-US" w:eastAsia="de-DE"/>
        </w:rPr>
      </w:pPr>
      <w:r w:rsidRPr="00F434C5">
        <w:rPr>
          <w:lang w:val="en-US" w:eastAsia="de-DE"/>
        </w:rPr>
        <w:t>Organization of conferences &amp; workshops</w:t>
      </w:r>
    </w:p>
    <w:p w:rsidR="006F154F" w:rsidRPr="00F434C5" w:rsidRDefault="006F154F" w:rsidP="00DC17A3">
      <w:pPr>
        <w:pStyle w:val="ListParagraph"/>
        <w:numPr>
          <w:ilvl w:val="0"/>
          <w:numId w:val="0"/>
        </w:numPr>
        <w:ind w:left="720"/>
        <w:rPr>
          <w:lang w:val="en-US"/>
        </w:rPr>
      </w:pPr>
    </w:p>
    <w:p w:rsidR="00D82554" w:rsidRDefault="00DC17A3" w:rsidP="00D82554">
      <w:pPr>
        <w:jc w:val="both"/>
        <w:rPr>
          <w:rFonts w:ascii="Verdana" w:hAnsi="Verdana" w:cs="Arial"/>
          <w:b/>
          <w:sz w:val="20"/>
          <w:szCs w:val="20"/>
        </w:rPr>
      </w:pPr>
      <w:r w:rsidRPr="00DC17A3">
        <w:rPr>
          <w:rFonts w:ascii="Verdana" w:hAnsi="Verdana" w:cs="Arial"/>
          <w:b/>
          <w:sz w:val="20"/>
          <w:szCs w:val="20"/>
        </w:rPr>
        <w:t xml:space="preserve">2016 </w:t>
      </w:r>
      <w:r>
        <w:rPr>
          <w:rFonts w:ascii="Verdana" w:hAnsi="Verdana" w:cs="Arial"/>
          <w:sz w:val="20"/>
          <w:szCs w:val="20"/>
        </w:rPr>
        <w:t xml:space="preserve">- </w:t>
      </w:r>
      <w:r w:rsidRPr="00DC17A3">
        <w:rPr>
          <w:rFonts w:ascii="Verdana" w:hAnsi="Verdana" w:cs="Arial"/>
          <w:b/>
          <w:sz w:val="20"/>
          <w:szCs w:val="20"/>
        </w:rPr>
        <w:t>Organiz</w:t>
      </w:r>
      <w:r w:rsidR="00992396">
        <w:rPr>
          <w:rFonts w:ascii="Verdana" w:hAnsi="Verdana" w:cs="Arial"/>
          <w:b/>
          <w:sz w:val="20"/>
          <w:szCs w:val="20"/>
        </w:rPr>
        <w:t>a</w:t>
      </w:r>
      <w:r w:rsidRPr="00DC17A3">
        <w:rPr>
          <w:rFonts w:ascii="Verdana" w:hAnsi="Verdana" w:cs="Arial"/>
          <w:b/>
          <w:sz w:val="20"/>
          <w:szCs w:val="20"/>
        </w:rPr>
        <w:t>tion of workshop Zadar</w:t>
      </w:r>
      <w:r>
        <w:rPr>
          <w:rFonts w:ascii="Verdana" w:hAnsi="Verdana" w:cs="Arial"/>
          <w:sz w:val="20"/>
          <w:szCs w:val="20"/>
        </w:rPr>
        <w:t xml:space="preserve">: </w:t>
      </w:r>
      <w:r w:rsidR="00D82554">
        <w:t xml:space="preserve">Bioprospecting of the Adriatic Sea, </w:t>
      </w:r>
      <w:r w:rsidR="00FF606A">
        <w:t>invited lecture</w:t>
      </w:r>
    </w:p>
    <w:p w:rsidR="00DC17A3" w:rsidRDefault="00DC17A3" w:rsidP="00DC17A3">
      <w:pPr>
        <w:tabs>
          <w:tab w:val="left" w:pos="1710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:rsidR="00DC17A3" w:rsidRDefault="00DC17A3" w:rsidP="00DC17A3">
      <w:pPr>
        <w:jc w:val="both"/>
        <w:rPr>
          <w:rFonts w:ascii="Verdana" w:hAnsi="Verdana"/>
          <w:sz w:val="20"/>
          <w:szCs w:val="20"/>
        </w:rPr>
      </w:pPr>
      <w:r w:rsidRPr="00DC17A3">
        <w:rPr>
          <w:rFonts w:ascii="Verdana" w:hAnsi="Verdana"/>
          <w:b/>
          <w:sz w:val="20"/>
          <w:szCs w:val="20"/>
        </w:rPr>
        <w:t>2004-2016</w:t>
      </w:r>
      <w:r w:rsidRPr="00F01938">
        <w:rPr>
          <w:rFonts w:ascii="Verdana" w:hAnsi="Verdana"/>
          <w:sz w:val="20"/>
          <w:szCs w:val="20"/>
        </w:rPr>
        <w:t xml:space="preserve"> - </w:t>
      </w:r>
      <w:r w:rsidRPr="00DC17A3">
        <w:rPr>
          <w:rFonts w:ascii="Verdana" w:hAnsi="Verdana"/>
          <w:b/>
          <w:sz w:val="20"/>
          <w:szCs w:val="20"/>
        </w:rPr>
        <w:t xml:space="preserve">Organisation of </w:t>
      </w:r>
      <w:r w:rsidR="00166E6B">
        <w:rPr>
          <w:rFonts w:ascii="Verdana" w:hAnsi="Verdana"/>
          <w:b/>
          <w:sz w:val="20"/>
          <w:szCs w:val="20"/>
        </w:rPr>
        <w:t>8</w:t>
      </w:r>
      <w:r w:rsidRPr="00DC17A3">
        <w:rPr>
          <w:rFonts w:ascii="Verdana" w:hAnsi="Verdana"/>
          <w:b/>
          <w:sz w:val="20"/>
          <w:szCs w:val="20"/>
        </w:rPr>
        <w:t xml:space="preserve"> </w:t>
      </w:r>
      <w:r w:rsidR="00166E6B">
        <w:rPr>
          <w:rFonts w:ascii="Verdana" w:hAnsi="Verdana"/>
          <w:b/>
          <w:sz w:val="20"/>
          <w:szCs w:val="20"/>
        </w:rPr>
        <w:t xml:space="preserve">National and 3 International </w:t>
      </w:r>
      <w:r w:rsidRPr="00DC17A3">
        <w:rPr>
          <w:rFonts w:ascii="Verdana" w:hAnsi="Verdana"/>
          <w:b/>
          <w:sz w:val="20"/>
          <w:szCs w:val="20"/>
        </w:rPr>
        <w:t>Professional and Scientific Conferences on Autochthonous Karstic Species, Otočac</w:t>
      </w:r>
      <w:r w:rsidRPr="00F01938">
        <w:rPr>
          <w:rFonts w:ascii="Verdana" w:hAnsi="Verdana"/>
          <w:sz w:val="20"/>
          <w:szCs w:val="20"/>
        </w:rPr>
        <w:t xml:space="preserve"> </w:t>
      </w:r>
      <w:r w:rsidR="00992396">
        <w:rPr>
          <w:rFonts w:ascii="Verdana" w:hAnsi="Verdana"/>
          <w:sz w:val="20"/>
          <w:szCs w:val="20"/>
        </w:rPr>
        <w:t xml:space="preserve">–  </w:t>
      </w:r>
      <w:r w:rsidRPr="00F01938">
        <w:rPr>
          <w:rFonts w:ascii="Verdana" w:hAnsi="Verdana"/>
          <w:sz w:val="20"/>
          <w:szCs w:val="20"/>
        </w:rPr>
        <w:t xml:space="preserve"> invited lectures</w:t>
      </w:r>
      <w:r w:rsidR="00FF606A">
        <w:rPr>
          <w:rFonts w:ascii="Verdana" w:hAnsi="Verdana"/>
          <w:sz w:val="20"/>
          <w:szCs w:val="20"/>
        </w:rPr>
        <w:t xml:space="preserve"> </w:t>
      </w:r>
    </w:p>
    <w:p w:rsidR="00DC17A3" w:rsidRPr="00F01938" w:rsidRDefault="00DC17A3" w:rsidP="00DC17A3">
      <w:pPr>
        <w:jc w:val="both"/>
        <w:rPr>
          <w:rFonts w:ascii="Verdana" w:hAnsi="Verdana"/>
          <w:sz w:val="20"/>
          <w:szCs w:val="20"/>
        </w:rPr>
      </w:pPr>
    </w:p>
    <w:p w:rsidR="00DC17A3" w:rsidRDefault="00DC17A3" w:rsidP="00DC17A3">
      <w:pPr>
        <w:jc w:val="both"/>
        <w:rPr>
          <w:rFonts w:ascii="Verdana" w:hAnsi="Verdana" w:cs="Arial"/>
          <w:sz w:val="20"/>
          <w:szCs w:val="20"/>
        </w:rPr>
      </w:pPr>
      <w:r w:rsidRPr="00DC17A3">
        <w:rPr>
          <w:rFonts w:ascii="Verdana" w:hAnsi="Verdana"/>
          <w:b/>
          <w:sz w:val="20"/>
          <w:szCs w:val="20"/>
        </w:rPr>
        <w:t>2014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01938">
        <w:rPr>
          <w:rFonts w:ascii="Verdana" w:hAnsi="Verdana"/>
          <w:sz w:val="20"/>
          <w:szCs w:val="20"/>
        </w:rPr>
        <w:t>-</w:t>
      </w:r>
      <w:r w:rsidR="00F928DC">
        <w:rPr>
          <w:rFonts w:ascii="Verdana" w:hAnsi="Verdana"/>
          <w:sz w:val="20"/>
          <w:szCs w:val="20"/>
        </w:rPr>
        <w:t xml:space="preserve"> </w:t>
      </w:r>
      <w:r w:rsidRPr="00F01938">
        <w:rPr>
          <w:rFonts w:ascii="Verdana" w:hAnsi="Verdana"/>
          <w:sz w:val="20"/>
          <w:szCs w:val="20"/>
        </w:rPr>
        <w:t xml:space="preserve">Organisation of conference: </w:t>
      </w:r>
      <w:r w:rsidRPr="00FF606A">
        <w:rPr>
          <w:rFonts w:ascii="Verdana" w:hAnsi="Verdana"/>
          <w:b/>
          <w:sz w:val="20"/>
          <w:szCs w:val="20"/>
        </w:rPr>
        <w:t xml:space="preserve">Science </w:t>
      </w:r>
      <w:r w:rsidRPr="00FF606A">
        <w:rPr>
          <w:rStyle w:val="hps"/>
          <w:rFonts w:ascii="Verdana" w:hAnsi="Verdana"/>
          <w:b/>
          <w:sz w:val="20"/>
          <w:szCs w:val="20"/>
        </w:rPr>
        <w:t>meets</w:t>
      </w:r>
      <w:r w:rsidRPr="00FF606A">
        <w:rPr>
          <w:rStyle w:val="shorttext"/>
          <w:rFonts w:ascii="Verdana" w:hAnsi="Verdana"/>
          <w:b/>
          <w:sz w:val="20"/>
          <w:szCs w:val="20"/>
        </w:rPr>
        <w:t xml:space="preserve"> </w:t>
      </w:r>
      <w:r w:rsidRPr="00FF606A">
        <w:rPr>
          <w:rFonts w:ascii="Verdana" w:hAnsi="Verdana" w:cs="Arial"/>
          <w:b/>
          <w:sz w:val="20"/>
          <w:szCs w:val="20"/>
        </w:rPr>
        <w:t>Economy</w:t>
      </w:r>
      <w:r w:rsidR="00FF606A">
        <w:rPr>
          <w:rFonts w:ascii="Verdana" w:hAnsi="Verdana" w:cs="Arial"/>
          <w:b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  <w:r w:rsidR="00FF606A">
        <w:rPr>
          <w:rStyle w:val="shorttext"/>
        </w:rPr>
        <w:t>Introduction lecture</w:t>
      </w:r>
    </w:p>
    <w:p w:rsidR="00DC17A3" w:rsidRDefault="00DC17A3" w:rsidP="00DC17A3">
      <w:pPr>
        <w:jc w:val="both"/>
        <w:rPr>
          <w:rFonts w:ascii="Verdana" w:hAnsi="Verdana" w:cs="Arial"/>
          <w:sz w:val="20"/>
          <w:szCs w:val="20"/>
        </w:rPr>
      </w:pPr>
    </w:p>
    <w:p w:rsidR="0008108E" w:rsidRPr="00F01938" w:rsidRDefault="0008108E" w:rsidP="0008108E">
      <w:pPr>
        <w:pStyle w:val="Eaoaeaa"/>
        <w:widowControl/>
        <w:spacing w:before="20" w:after="20"/>
        <w:rPr>
          <w:rFonts w:ascii="Verdana" w:hAnsi="Verdana" w:cs="Arial"/>
        </w:rPr>
      </w:pPr>
      <w:r w:rsidRPr="0008108E">
        <w:rPr>
          <w:rFonts w:ascii="Verdana" w:hAnsi="Verdana"/>
          <w:b/>
        </w:rPr>
        <w:t>2012&lt;</w:t>
      </w:r>
      <w:r w:rsidRPr="00F01938">
        <w:rPr>
          <w:rFonts w:ascii="Verdana" w:hAnsi="Verdana"/>
        </w:rPr>
        <w:t xml:space="preserve"> Organization (as a Chairperson of Business and Industry Advisory Committee) of multiple meetings with domestic and foreign investors and companies interested in scientific applications.</w:t>
      </w:r>
    </w:p>
    <w:p w:rsidR="00DC17A3" w:rsidRDefault="00DC17A3" w:rsidP="000B22A5">
      <w:pPr>
        <w:pStyle w:val="Heading1"/>
        <w:pBdr>
          <w:bottom w:val="single" w:sz="4" w:space="9" w:color="auto"/>
        </w:pBdr>
        <w:rPr>
          <w:lang w:val="en-US" w:eastAsia="de-DE"/>
        </w:rPr>
      </w:pPr>
    </w:p>
    <w:p w:rsidR="003941C2" w:rsidRPr="003941C2" w:rsidRDefault="003941C2" w:rsidP="003941C2">
      <w:pPr>
        <w:rPr>
          <w:lang w:eastAsia="de-DE"/>
        </w:rPr>
      </w:pPr>
    </w:p>
    <w:p w:rsidR="00DC17A3" w:rsidRDefault="00DC17A3" w:rsidP="000B22A5">
      <w:pPr>
        <w:pStyle w:val="Heading1"/>
        <w:pBdr>
          <w:bottom w:val="single" w:sz="4" w:space="9" w:color="auto"/>
        </w:pBdr>
        <w:rPr>
          <w:lang w:val="en-US" w:eastAsia="de-DE"/>
        </w:rPr>
      </w:pPr>
    </w:p>
    <w:p w:rsidR="00BF0D0E" w:rsidRPr="00F434C5" w:rsidRDefault="00BF0D0E" w:rsidP="000B22A5">
      <w:pPr>
        <w:pStyle w:val="Heading1"/>
        <w:pBdr>
          <w:bottom w:val="single" w:sz="4" w:space="9" w:color="auto"/>
        </w:pBdr>
        <w:rPr>
          <w:lang w:val="en-US" w:eastAsia="de-DE"/>
        </w:rPr>
      </w:pPr>
      <w:r w:rsidRPr="00F434C5">
        <w:rPr>
          <w:lang w:val="en-US" w:eastAsia="de-DE"/>
        </w:rPr>
        <w:t>Memberships</w:t>
      </w:r>
    </w:p>
    <w:p w:rsidR="00BF0D0E" w:rsidRPr="000B22A5" w:rsidRDefault="00BF0D0E" w:rsidP="00BF0D0E">
      <w:pPr>
        <w:rPr>
          <w:rFonts w:cs="Arial"/>
          <w:lang w:eastAsia="de-DE"/>
        </w:rPr>
      </w:pPr>
    </w:p>
    <w:p w:rsidR="00F470E8" w:rsidRDefault="00B54089" w:rsidP="006D4600">
      <w:pPr>
        <w:pStyle w:val="Eaoaeaa"/>
        <w:widowControl/>
        <w:numPr>
          <w:ilvl w:val="0"/>
          <w:numId w:val="9"/>
        </w:numPr>
        <w:tabs>
          <w:tab w:val="clear" w:pos="4153"/>
        </w:tabs>
        <w:spacing w:before="20" w:after="20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Predsjednica Savjeta za gospodarstvo, </w:t>
      </w:r>
      <w:r w:rsidR="00F470E8">
        <w:rPr>
          <w:rFonts w:ascii="Arial" w:hAnsi="Arial" w:cs="Arial"/>
          <w:sz w:val="22"/>
          <w:szCs w:val="22"/>
        </w:rPr>
        <w:t>RBI, 2012&lt;</w:t>
      </w:r>
    </w:p>
    <w:p w:rsidR="00F470E8" w:rsidRPr="00F470E8" w:rsidRDefault="00B54089" w:rsidP="006D4600">
      <w:pPr>
        <w:pStyle w:val="Eaoaeaa"/>
        <w:widowControl/>
        <w:numPr>
          <w:ilvl w:val="0"/>
          <w:numId w:val="9"/>
        </w:numPr>
        <w:tabs>
          <w:tab w:val="clear" w:pos="4153"/>
        </w:tabs>
        <w:spacing w:before="20" w:after="20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Članica Povjerenstva za strukturni fond,</w:t>
      </w:r>
      <w:r w:rsidR="00F470E8" w:rsidRPr="00F470E8">
        <w:rPr>
          <w:rStyle w:val="shorttext"/>
          <w:rFonts w:ascii="Arial" w:hAnsi="Arial" w:cs="Arial"/>
          <w:sz w:val="22"/>
          <w:szCs w:val="22"/>
        </w:rPr>
        <w:t xml:space="preserve"> RBI</w:t>
      </w:r>
      <w:r w:rsidR="00F470E8">
        <w:rPr>
          <w:rStyle w:val="shorttext"/>
          <w:rFonts w:ascii="Arial" w:hAnsi="Arial" w:cs="Arial"/>
          <w:sz w:val="22"/>
          <w:szCs w:val="22"/>
        </w:rPr>
        <w:t xml:space="preserve">, </w:t>
      </w:r>
      <w:r w:rsidR="00F470E8">
        <w:rPr>
          <w:rFonts w:ascii="Arial" w:hAnsi="Arial" w:cs="Arial"/>
          <w:sz w:val="22"/>
          <w:szCs w:val="22"/>
        </w:rPr>
        <w:t>2012&lt;</w:t>
      </w:r>
    </w:p>
    <w:p w:rsidR="00F470E8" w:rsidRPr="000B22A5" w:rsidRDefault="00F470E8" w:rsidP="00F470E8">
      <w:pPr>
        <w:pStyle w:val="Eaoaeaa"/>
        <w:widowControl/>
        <w:numPr>
          <w:ilvl w:val="0"/>
          <w:numId w:val="9"/>
        </w:numPr>
        <w:tabs>
          <w:tab w:val="clear" w:pos="4153"/>
        </w:tabs>
        <w:spacing w:before="20" w:after="20"/>
        <w:ind w:left="709" w:hanging="709"/>
        <w:rPr>
          <w:rFonts w:ascii="Arial" w:hAnsi="Arial" w:cs="Arial"/>
          <w:sz w:val="22"/>
          <w:szCs w:val="22"/>
        </w:rPr>
      </w:pPr>
      <w:r w:rsidRPr="000B22A5">
        <w:rPr>
          <w:rStyle w:val="Strong"/>
          <w:rFonts w:ascii="Arial" w:hAnsi="Arial" w:cs="Arial"/>
          <w:color w:val="000000"/>
          <w:sz w:val="22"/>
          <w:szCs w:val="22"/>
        </w:rPr>
        <w:t xml:space="preserve">“Matični odbor za polje veterinarske medicine”; </w:t>
      </w:r>
      <w:r w:rsidRPr="000B22A5">
        <w:rPr>
          <w:rFonts w:ascii="Arial" w:hAnsi="Arial" w:cs="Arial"/>
          <w:sz w:val="22"/>
          <w:szCs w:val="22"/>
        </w:rPr>
        <w:t xml:space="preserve">Member of the </w:t>
      </w:r>
      <w:r>
        <w:rPr>
          <w:rFonts w:ascii="Arial" w:hAnsi="Arial" w:cs="Arial"/>
          <w:sz w:val="22"/>
          <w:szCs w:val="22"/>
        </w:rPr>
        <w:t xml:space="preserve">State </w:t>
      </w:r>
      <w:r w:rsidRPr="000B22A5">
        <w:rPr>
          <w:rFonts w:ascii="Arial" w:hAnsi="Arial" w:cs="Arial"/>
          <w:sz w:val="22"/>
          <w:szCs w:val="22"/>
        </w:rPr>
        <w:t xml:space="preserve">Committee for Biomedicine and Health - the field of veterinary medicine at the  </w:t>
      </w:r>
      <w:r w:rsidRPr="000B22A5">
        <w:rPr>
          <w:rStyle w:val="shorttext"/>
          <w:rFonts w:ascii="Arial" w:hAnsi="Arial" w:cs="Arial"/>
          <w:sz w:val="22"/>
          <w:szCs w:val="22"/>
        </w:rPr>
        <w:t>Agency for Science</w:t>
      </w:r>
      <w:r>
        <w:rPr>
          <w:rStyle w:val="shorttext"/>
          <w:rFonts w:ascii="Arial" w:hAnsi="Arial" w:cs="Arial"/>
          <w:sz w:val="22"/>
          <w:szCs w:val="22"/>
        </w:rPr>
        <w:t xml:space="preserve"> and </w:t>
      </w:r>
      <w:r w:rsidRPr="000B22A5">
        <w:rPr>
          <w:rStyle w:val="shorttext"/>
          <w:rFonts w:ascii="Arial" w:hAnsi="Arial" w:cs="Arial"/>
          <w:sz w:val="22"/>
          <w:szCs w:val="22"/>
        </w:rPr>
        <w:t xml:space="preserve"> Higher Education</w:t>
      </w:r>
      <w:r w:rsidRPr="000B22A5">
        <w:rPr>
          <w:rFonts w:ascii="Arial" w:hAnsi="Arial" w:cs="Arial"/>
          <w:sz w:val="22"/>
          <w:szCs w:val="22"/>
        </w:rPr>
        <w:t xml:space="preserve"> (20</w:t>
      </w:r>
      <w:r>
        <w:rPr>
          <w:rFonts w:ascii="Arial" w:hAnsi="Arial" w:cs="Arial"/>
          <w:sz w:val="22"/>
          <w:szCs w:val="22"/>
        </w:rPr>
        <w:t>10</w:t>
      </w:r>
      <w:r w:rsidRPr="000B22A5">
        <w:rPr>
          <w:rFonts w:ascii="Arial" w:hAnsi="Arial" w:cs="Arial"/>
          <w:sz w:val="22"/>
          <w:szCs w:val="22"/>
        </w:rPr>
        <w:t>-20</w:t>
      </w:r>
      <w:r>
        <w:rPr>
          <w:rFonts w:ascii="Arial" w:hAnsi="Arial" w:cs="Arial"/>
          <w:sz w:val="22"/>
          <w:szCs w:val="22"/>
        </w:rPr>
        <w:t>14</w:t>
      </w:r>
      <w:r w:rsidRPr="000B22A5">
        <w:rPr>
          <w:rFonts w:ascii="Arial" w:hAnsi="Arial" w:cs="Arial"/>
          <w:sz w:val="22"/>
          <w:szCs w:val="22"/>
        </w:rPr>
        <w:t>)</w:t>
      </w:r>
    </w:p>
    <w:p w:rsidR="00F470E8" w:rsidRPr="00F470E8" w:rsidRDefault="00B54089" w:rsidP="00F470E8">
      <w:pPr>
        <w:pStyle w:val="Eaoaeaa"/>
        <w:widowControl/>
        <w:numPr>
          <w:ilvl w:val="0"/>
          <w:numId w:val="9"/>
        </w:numPr>
        <w:tabs>
          <w:tab w:val="clear" w:pos="4153"/>
        </w:tabs>
        <w:spacing w:after="20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Članica Povjerenstva za zaštitu Autohtonih riba i rakova krških voda u rijeci Gackoj</w:t>
      </w:r>
      <w:r w:rsidR="00F470E8">
        <w:rPr>
          <w:rFonts w:ascii="Arial" w:hAnsi="Arial" w:cs="Arial"/>
          <w:b/>
          <w:sz w:val="22"/>
          <w:szCs w:val="22"/>
        </w:rPr>
        <w:t xml:space="preserve">, </w:t>
      </w:r>
      <w:r w:rsidR="00F470E8" w:rsidRPr="00F470E8">
        <w:rPr>
          <w:rFonts w:ascii="Arial" w:hAnsi="Arial" w:cs="Arial"/>
          <w:sz w:val="22"/>
          <w:szCs w:val="22"/>
        </w:rPr>
        <w:t>2008&lt;</w:t>
      </w:r>
    </w:p>
    <w:p w:rsidR="00F470E8" w:rsidRPr="00073CFA" w:rsidRDefault="00073CFA" w:rsidP="00F470E8">
      <w:pPr>
        <w:pStyle w:val="Eaoaeaa"/>
        <w:widowControl/>
        <w:numPr>
          <w:ilvl w:val="0"/>
          <w:numId w:val="9"/>
        </w:numPr>
        <w:tabs>
          <w:tab w:val="clear" w:pos="4153"/>
        </w:tabs>
        <w:spacing w:before="20" w:after="2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Predstavnica IRBa u prehrambenom klasteru pri Agenciji za investicije i konkurentnost</w:t>
      </w:r>
      <w:r w:rsidR="00BC44D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4"/>
          <w:szCs w:val="24"/>
          <w:lang w:val="hr-HR"/>
        </w:rPr>
        <w:t>2012&lt;</w:t>
      </w:r>
    </w:p>
    <w:p w:rsidR="00F470E8" w:rsidRPr="00F470E8" w:rsidRDefault="00F470E8" w:rsidP="00F470E8">
      <w:pPr>
        <w:numPr>
          <w:ilvl w:val="0"/>
          <w:numId w:val="9"/>
        </w:numPr>
        <w:adjustRightInd w:val="0"/>
        <w:spacing w:before="20" w:after="20"/>
        <w:ind w:left="709" w:hanging="709"/>
        <w:textAlignment w:val="baseline"/>
        <w:rPr>
          <w:rFonts w:cs="Arial"/>
        </w:rPr>
      </w:pPr>
      <w:r w:rsidRPr="00F470E8">
        <w:rPr>
          <w:rFonts w:cs="Arial"/>
        </w:rPr>
        <w:t xml:space="preserve"> </w:t>
      </w:r>
      <w:r w:rsidRPr="00F470E8">
        <w:rPr>
          <w:rFonts w:cs="Arial"/>
          <w:color w:val="000000"/>
          <w:lang w:val="hr-HR"/>
        </w:rPr>
        <w:t>European Inland Fisheries Advisory Commission (EIFAC), F</w:t>
      </w:r>
      <w:r w:rsidRPr="00F470E8">
        <w:rPr>
          <w:rFonts w:cs="Arial"/>
          <w:lang w:val="hr-HR"/>
        </w:rPr>
        <w:t>ood and Agriculture</w:t>
      </w:r>
      <w:r>
        <w:rPr>
          <w:rFonts w:cs="Arial"/>
          <w:lang w:val="hr-HR"/>
        </w:rPr>
        <w:t xml:space="preserve">, </w:t>
      </w:r>
      <w:r w:rsidRPr="00F470E8">
        <w:rPr>
          <w:rFonts w:cs="Arial"/>
          <w:lang w:val="hr-HR"/>
        </w:rPr>
        <w:t>Organization of the United Nations</w:t>
      </w:r>
    </w:p>
    <w:p w:rsidR="000B22A5" w:rsidRPr="000B22A5" w:rsidRDefault="000B22A5" w:rsidP="006D4600">
      <w:pPr>
        <w:widowControl w:val="0"/>
        <w:numPr>
          <w:ilvl w:val="0"/>
          <w:numId w:val="9"/>
        </w:numPr>
        <w:adjustRightInd w:val="0"/>
        <w:ind w:left="709" w:hanging="709"/>
        <w:textAlignment w:val="baseline"/>
        <w:rPr>
          <w:rFonts w:cs="Arial"/>
          <w:lang w:val="hr-HR"/>
        </w:rPr>
      </w:pPr>
      <w:r w:rsidRPr="000B22A5">
        <w:rPr>
          <w:rFonts w:cs="Arial"/>
          <w:lang w:val="hr-HR"/>
        </w:rPr>
        <w:t>European Association of Fish Pathologists (EAFP)</w:t>
      </w:r>
    </w:p>
    <w:p w:rsidR="00DC17A3" w:rsidRPr="000B22A5" w:rsidRDefault="00DC17A3" w:rsidP="006D4600">
      <w:pPr>
        <w:pStyle w:val="Eaoaeaa"/>
        <w:widowControl/>
        <w:numPr>
          <w:ilvl w:val="0"/>
          <w:numId w:val="11"/>
        </w:numPr>
        <w:tabs>
          <w:tab w:val="clear" w:pos="4153"/>
        </w:tabs>
        <w:spacing w:before="20" w:after="20"/>
        <w:ind w:hanging="720"/>
        <w:rPr>
          <w:rFonts w:ascii="Arial" w:hAnsi="Arial" w:cs="Arial"/>
          <w:sz w:val="22"/>
          <w:szCs w:val="22"/>
        </w:rPr>
      </w:pPr>
      <w:r w:rsidRPr="000B22A5">
        <w:rPr>
          <w:rFonts w:ascii="Arial" w:hAnsi="Arial" w:cs="Arial"/>
          <w:sz w:val="22"/>
          <w:szCs w:val="22"/>
        </w:rPr>
        <w:t xml:space="preserve">Microbiology Society, </w:t>
      </w:r>
    </w:p>
    <w:p w:rsidR="00997A47" w:rsidRPr="000B22A5" w:rsidRDefault="00DC17A3" w:rsidP="006D4600">
      <w:pPr>
        <w:widowControl w:val="0"/>
        <w:numPr>
          <w:ilvl w:val="0"/>
          <w:numId w:val="11"/>
        </w:numPr>
        <w:adjustRightInd w:val="0"/>
        <w:ind w:hanging="720"/>
        <w:textAlignment w:val="baseline"/>
        <w:rPr>
          <w:rFonts w:cs="Arial"/>
          <w:lang w:val="hr-HR"/>
        </w:rPr>
      </w:pPr>
      <w:r w:rsidRPr="000B22A5">
        <w:rPr>
          <w:rFonts w:cs="Arial"/>
        </w:rPr>
        <w:t xml:space="preserve">«Matica Hrvatska», </w:t>
      </w:r>
      <w:r w:rsidR="00BC44D9">
        <w:rPr>
          <w:rFonts w:cs="Arial"/>
        </w:rPr>
        <w:t>2008&lt;</w:t>
      </w:r>
    </w:p>
    <w:p w:rsidR="00997A47" w:rsidRPr="000B22A5" w:rsidRDefault="00997A47" w:rsidP="006D4600">
      <w:pPr>
        <w:widowControl w:val="0"/>
        <w:numPr>
          <w:ilvl w:val="0"/>
          <w:numId w:val="11"/>
        </w:numPr>
        <w:adjustRightInd w:val="0"/>
        <w:ind w:hanging="720"/>
        <w:textAlignment w:val="baseline"/>
        <w:rPr>
          <w:rFonts w:cs="Arial"/>
          <w:lang w:val="hr-HR"/>
        </w:rPr>
      </w:pPr>
      <w:r w:rsidRPr="000B22A5">
        <w:rPr>
          <w:rFonts w:cs="Arial"/>
          <w:lang w:val="hr-HR"/>
        </w:rPr>
        <w:t>European Commission portal for independent expertise in connection with the Horizon 2020 program (2014)</w:t>
      </w:r>
    </w:p>
    <w:p w:rsidR="000B22A5" w:rsidRPr="000B22A5" w:rsidRDefault="000B22A5" w:rsidP="006D4600">
      <w:pPr>
        <w:widowControl w:val="0"/>
        <w:numPr>
          <w:ilvl w:val="0"/>
          <w:numId w:val="12"/>
        </w:numPr>
        <w:adjustRightInd w:val="0"/>
        <w:ind w:hanging="720"/>
        <w:textAlignment w:val="baseline"/>
        <w:rPr>
          <w:rFonts w:cs="Arial"/>
          <w:lang w:val="hr-HR"/>
        </w:rPr>
      </w:pPr>
      <w:r w:rsidRPr="000B22A5">
        <w:rPr>
          <w:rFonts w:cs="Arial"/>
          <w:lang w:val="hr-HR"/>
        </w:rPr>
        <w:t>AgriFoodResearch Network, The European Agricultural and food Research Landscape</w:t>
      </w:r>
    </w:p>
    <w:p w:rsidR="000B22A5" w:rsidRPr="00073CFA" w:rsidRDefault="000B22A5" w:rsidP="006D4600">
      <w:pPr>
        <w:widowControl w:val="0"/>
        <w:numPr>
          <w:ilvl w:val="0"/>
          <w:numId w:val="12"/>
        </w:numPr>
        <w:adjustRightInd w:val="0"/>
        <w:ind w:hanging="720"/>
        <w:textAlignment w:val="baseline"/>
        <w:rPr>
          <w:rFonts w:cs="Arial"/>
          <w:lang w:val="hr-HR"/>
        </w:rPr>
      </w:pPr>
      <w:r w:rsidRPr="00073CFA">
        <w:rPr>
          <w:rFonts w:cs="Arial"/>
          <w:lang w:val="hr-HR"/>
        </w:rPr>
        <w:t>Permanent Advisory Network for Diseases in Aquaculture (PANDA)</w:t>
      </w:r>
    </w:p>
    <w:p w:rsidR="00073CFA" w:rsidRPr="00073CFA" w:rsidRDefault="000B22A5" w:rsidP="00073CFA">
      <w:pPr>
        <w:pStyle w:val="Eaoaeaa"/>
        <w:widowControl/>
        <w:numPr>
          <w:ilvl w:val="0"/>
          <w:numId w:val="12"/>
        </w:numPr>
        <w:tabs>
          <w:tab w:val="clear" w:pos="4153"/>
        </w:tabs>
        <w:spacing w:after="20"/>
        <w:ind w:hanging="720"/>
        <w:rPr>
          <w:rFonts w:ascii="Arial" w:hAnsi="Arial" w:cs="Arial"/>
          <w:sz w:val="22"/>
          <w:szCs w:val="22"/>
        </w:rPr>
      </w:pPr>
      <w:r w:rsidRPr="00073CFA">
        <w:rPr>
          <w:rFonts w:ascii="Arial" w:hAnsi="Arial" w:cs="Arial"/>
          <w:sz w:val="22"/>
          <w:szCs w:val="22"/>
          <w:lang w:val="hr-HR"/>
        </w:rPr>
        <w:t>BiomedExperts (PubMed)</w:t>
      </w:r>
    </w:p>
    <w:p w:rsidR="00073CFA" w:rsidRPr="00073CFA" w:rsidRDefault="00073CFA" w:rsidP="00073CFA">
      <w:pPr>
        <w:pStyle w:val="Eaoaeaa"/>
        <w:widowControl/>
        <w:numPr>
          <w:ilvl w:val="0"/>
          <w:numId w:val="12"/>
        </w:numPr>
        <w:tabs>
          <w:tab w:val="clear" w:pos="4153"/>
        </w:tabs>
        <w:spacing w:after="20"/>
        <w:ind w:hanging="720"/>
        <w:rPr>
          <w:rFonts w:ascii="Arial" w:hAnsi="Arial" w:cs="Arial"/>
          <w:sz w:val="22"/>
          <w:szCs w:val="22"/>
        </w:rPr>
      </w:pPr>
      <w:r w:rsidRPr="00073CFA">
        <w:rPr>
          <w:rFonts w:ascii="Arial" w:hAnsi="Arial" w:cs="Arial"/>
          <w:sz w:val="22"/>
          <w:szCs w:val="22"/>
        </w:rPr>
        <w:t>Hrvatsko veterinarsko društvo-893/Societas Veterinaria Croatica</w:t>
      </w:r>
      <w:r>
        <w:rPr>
          <w:rFonts w:ascii="Arial" w:hAnsi="Arial" w:cs="Arial"/>
          <w:sz w:val="22"/>
          <w:szCs w:val="22"/>
        </w:rPr>
        <w:t>, 2000&lt;</w:t>
      </w:r>
    </w:p>
    <w:p w:rsidR="00073CFA" w:rsidRPr="00F470E8" w:rsidRDefault="00073CFA" w:rsidP="006D4600">
      <w:pPr>
        <w:pStyle w:val="Eaoaeaa"/>
        <w:widowControl/>
        <w:numPr>
          <w:ilvl w:val="0"/>
          <w:numId w:val="12"/>
        </w:numPr>
        <w:tabs>
          <w:tab w:val="clear" w:pos="4153"/>
        </w:tabs>
        <w:spacing w:after="20"/>
        <w:ind w:hanging="720"/>
        <w:rPr>
          <w:rFonts w:ascii="Arial" w:hAnsi="Arial" w:cs="Arial"/>
          <w:sz w:val="22"/>
          <w:szCs w:val="22"/>
        </w:rPr>
      </w:pPr>
    </w:p>
    <w:p w:rsidR="000B22A5" w:rsidRPr="000B22A5" w:rsidRDefault="000B22A5" w:rsidP="00B14D48">
      <w:pPr>
        <w:pStyle w:val="Eaoaeaa"/>
        <w:widowControl/>
        <w:tabs>
          <w:tab w:val="clear" w:pos="4153"/>
        </w:tabs>
        <w:spacing w:after="20"/>
        <w:ind w:left="720"/>
        <w:rPr>
          <w:rFonts w:ascii="Arial" w:hAnsi="Arial" w:cs="Arial"/>
          <w:sz w:val="22"/>
          <w:szCs w:val="22"/>
        </w:rPr>
      </w:pPr>
    </w:p>
    <w:p w:rsidR="00DC17A3" w:rsidRDefault="00DC17A3" w:rsidP="00BF0D0E">
      <w:pPr>
        <w:pStyle w:val="Heading1"/>
        <w:rPr>
          <w:lang w:val="en-US" w:eastAsia="de-DE"/>
        </w:rPr>
      </w:pPr>
    </w:p>
    <w:p w:rsidR="00B66D74" w:rsidRPr="00B66D74" w:rsidRDefault="00B66D74" w:rsidP="00B66D74">
      <w:pPr>
        <w:rPr>
          <w:lang w:eastAsia="de-DE"/>
        </w:rPr>
      </w:pPr>
    </w:p>
    <w:p w:rsidR="00DC17A3" w:rsidRDefault="00DC17A3" w:rsidP="00BF0D0E">
      <w:pPr>
        <w:pStyle w:val="Heading1"/>
        <w:rPr>
          <w:lang w:val="en-US" w:eastAsia="de-DE"/>
        </w:rPr>
      </w:pPr>
    </w:p>
    <w:p w:rsidR="00BF0D0E" w:rsidRPr="00F434C5" w:rsidRDefault="00BF0D0E" w:rsidP="00BF0D0E">
      <w:pPr>
        <w:pStyle w:val="Heading1"/>
        <w:rPr>
          <w:lang w:val="en-US" w:eastAsia="de-DE"/>
        </w:rPr>
      </w:pPr>
      <w:r w:rsidRPr="00F434C5">
        <w:rPr>
          <w:lang w:val="en-US" w:eastAsia="de-DE"/>
        </w:rPr>
        <w:t>Reviewing</w:t>
      </w:r>
    </w:p>
    <w:p w:rsidR="0008108E" w:rsidRPr="0008108E" w:rsidRDefault="0008108E" w:rsidP="0008108E">
      <w:pPr>
        <w:pStyle w:val="ListParagraph"/>
        <w:numPr>
          <w:ilvl w:val="0"/>
          <w:numId w:val="0"/>
        </w:numPr>
        <w:ind w:left="720"/>
        <w:rPr>
          <w:lang w:val="en-US"/>
        </w:rPr>
      </w:pPr>
    </w:p>
    <w:p w:rsidR="00BF0D0E" w:rsidRPr="000B22A5" w:rsidRDefault="00BF0D0E" w:rsidP="006D4600">
      <w:pPr>
        <w:pStyle w:val="ListParagraph"/>
        <w:numPr>
          <w:ilvl w:val="0"/>
          <w:numId w:val="5"/>
        </w:numPr>
        <w:rPr>
          <w:lang w:val="en-US"/>
        </w:rPr>
      </w:pPr>
      <w:r w:rsidRPr="000B22A5">
        <w:rPr>
          <w:b/>
          <w:lang w:val="en-US"/>
        </w:rPr>
        <w:t>Journals:</w:t>
      </w:r>
      <w:r w:rsidR="000B22A5" w:rsidRPr="000B22A5">
        <w:rPr>
          <w:lang w:val="hr-HR"/>
        </w:rPr>
        <w:t xml:space="preserve"> Aquaculture,  Fish Physiology and Biochemistry; Journal of Applied Ichthyology, Journal of Agricultural Science and Technology, Aquaculture Research, Croatian Journal of Fisheries/Ribarstvo, Research in Veterinary Science, Academic Journals-AJAR, Journal of Applied Aquaculture,</w:t>
      </w:r>
      <w:r w:rsidR="000B22A5" w:rsidRPr="000B22A5">
        <w:rPr>
          <w:i/>
          <w:iCs/>
          <w:lang w:val="hr-HR"/>
        </w:rPr>
        <w:t xml:space="preserve"> </w:t>
      </w:r>
      <w:r w:rsidR="000B22A5" w:rsidRPr="000B22A5">
        <w:rPr>
          <w:lang w:val="hr-HR"/>
        </w:rPr>
        <w:t xml:space="preserve"> Veterinarski Arhiv, Turkish Journal of Fisheries and Aquatic Sciences, Biochemical Systematics and Ecology,</w:t>
      </w:r>
    </w:p>
    <w:p w:rsidR="00BF0D0E" w:rsidRPr="000B22A5" w:rsidRDefault="00BF0D0E" w:rsidP="006D4600">
      <w:pPr>
        <w:pStyle w:val="ListParagraph"/>
        <w:numPr>
          <w:ilvl w:val="0"/>
          <w:numId w:val="5"/>
        </w:numPr>
        <w:rPr>
          <w:lang w:val="en-US"/>
        </w:rPr>
      </w:pPr>
      <w:r w:rsidRPr="000B22A5">
        <w:rPr>
          <w:b/>
          <w:lang w:val="en-US"/>
        </w:rPr>
        <w:t xml:space="preserve">Conferences (international): </w:t>
      </w:r>
      <w:r w:rsidR="000B22A5">
        <w:t>8th, 9th, 13th International Agronomy Symposia</w:t>
      </w:r>
    </w:p>
    <w:p w:rsidR="00BF0D0E" w:rsidRPr="000B22A5" w:rsidRDefault="006F154F" w:rsidP="006D4600">
      <w:pPr>
        <w:pStyle w:val="ListParagraph"/>
        <w:numPr>
          <w:ilvl w:val="0"/>
          <w:numId w:val="5"/>
        </w:numPr>
        <w:rPr>
          <w:lang w:val="en-US"/>
        </w:rPr>
      </w:pPr>
      <w:r w:rsidRPr="000B22A5">
        <w:rPr>
          <w:b/>
          <w:lang w:val="en-US"/>
        </w:rPr>
        <w:t>Conferences (local):</w:t>
      </w:r>
      <w:r w:rsidR="00BF0D0E" w:rsidRPr="000B22A5">
        <w:rPr>
          <w:lang w:val="en-US"/>
        </w:rPr>
        <w:t xml:space="preserve"> </w:t>
      </w:r>
      <w:r w:rsidR="000B22A5">
        <w:t>Review Editor for the 48, 49, 53rd Croatian Agronomy Symposia</w:t>
      </w:r>
    </w:p>
    <w:p w:rsidR="00ED2056" w:rsidRDefault="00E35976" w:rsidP="006D4600">
      <w:pPr>
        <w:pStyle w:val="ListParagraph"/>
        <w:numPr>
          <w:ilvl w:val="0"/>
          <w:numId w:val="5"/>
        </w:numPr>
        <w:rPr>
          <w:lang w:val="en-US"/>
        </w:rPr>
      </w:pPr>
      <w:r w:rsidRPr="00ED2056">
        <w:rPr>
          <w:b/>
          <w:lang w:val="en-US"/>
        </w:rPr>
        <w:t>Book:</w:t>
      </w:r>
      <w:r w:rsidRPr="00ED2056">
        <w:rPr>
          <w:lang w:val="en-US"/>
        </w:rPr>
        <w:t xml:space="preserve"> </w:t>
      </w:r>
      <w:r w:rsidR="00ED2056">
        <w:rPr>
          <w:lang w:val="en-US"/>
        </w:rPr>
        <w:t>Mini farme puževa, 2004</w:t>
      </w:r>
      <w:r w:rsidR="00C93A7F">
        <w:rPr>
          <w:lang w:val="en-US"/>
        </w:rPr>
        <w:t xml:space="preserve"> autor Vlatko Milanović; Govor tijela kućnih ljubimaca, 2008, autori Jasna Obradović I Tajana Obradović</w:t>
      </w:r>
    </w:p>
    <w:p w:rsidR="00B66D74" w:rsidRDefault="00B66D74" w:rsidP="00B66D74">
      <w:pPr>
        <w:pStyle w:val="ListParagraph"/>
        <w:numPr>
          <w:ilvl w:val="0"/>
          <w:numId w:val="5"/>
        </w:numPr>
        <w:rPr>
          <w:b/>
          <w:lang w:val="en-US"/>
        </w:rPr>
      </w:pPr>
      <w:r>
        <w:rPr>
          <w:b/>
          <w:lang w:val="en-US"/>
        </w:rPr>
        <w:t>Projects evaluation for Ministry of Education and Science of Republic of Macedonia</w:t>
      </w:r>
    </w:p>
    <w:p w:rsidR="00B66D74" w:rsidRDefault="00B66D74" w:rsidP="00B66D74">
      <w:pPr>
        <w:pStyle w:val="ListParagraph"/>
        <w:numPr>
          <w:ilvl w:val="0"/>
          <w:numId w:val="5"/>
        </w:numPr>
        <w:rPr>
          <w:b/>
          <w:lang w:val="en-US"/>
        </w:rPr>
      </w:pPr>
      <w:r>
        <w:rPr>
          <w:b/>
          <w:lang w:val="en-US"/>
        </w:rPr>
        <w:t>Evaluacija Programa TEST (tehnologijsko razvojno-istraživačkih projekata) pri Ministarstvu znanosti, obrazovanja i sporta</w:t>
      </w:r>
    </w:p>
    <w:p w:rsidR="00B66D74" w:rsidRPr="00B66D74" w:rsidRDefault="00B66D74" w:rsidP="00B66D74">
      <w:pPr>
        <w:rPr>
          <w:b/>
        </w:rPr>
      </w:pPr>
    </w:p>
    <w:p w:rsidR="00B66D74" w:rsidRPr="000B22A5" w:rsidRDefault="00B66D74" w:rsidP="00B66D74">
      <w:pPr>
        <w:pStyle w:val="ListParagraph"/>
        <w:numPr>
          <w:ilvl w:val="0"/>
          <w:numId w:val="0"/>
        </w:numPr>
        <w:ind w:left="644"/>
      </w:pPr>
    </w:p>
    <w:p w:rsidR="0008108E" w:rsidRPr="0008108E" w:rsidRDefault="0008108E" w:rsidP="0008108E">
      <w:pPr>
        <w:pStyle w:val="ListParagraph"/>
        <w:numPr>
          <w:ilvl w:val="0"/>
          <w:numId w:val="0"/>
        </w:numPr>
        <w:ind w:left="720"/>
      </w:pPr>
    </w:p>
    <w:p w:rsidR="006F154F" w:rsidRPr="00F434C5" w:rsidRDefault="006F154F" w:rsidP="006F154F">
      <w:pPr>
        <w:pStyle w:val="Heading1"/>
        <w:rPr>
          <w:lang w:val="en-US" w:eastAsia="de-DE"/>
        </w:rPr>
      </w:pPr>
      <w:r w:rsidRPr="00F434C5">
        <w:rPr>
          <w:lang w:val="en-US" w:eastAsia="de-DE"/>
        </w:rPr>
        <w:t>Organisation and management</w:t>
      </w:r>
    </w:p>
    <w:p w:rsidR="0008108E" w:rsidRPr="0008108E" w:rsidRDefault="0008108E" w:rsidP="0008108E">
      <w:pPr>
        <w:ind w:left="2700" w:hanging="264"/>
      </w:pPr>
    </w:p>
    <w:p w:rsidR="0008108E" w:rsidRPr="0008108E" w:rsidRDefault="00CF216D" w:rsidP="006D4600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Osnivačica Laboratorija za ihtiopatologiju – biološke materijale 2002, preimenovan u Laboratorij za Biotehnologiju u akvakulturi (</w:t>
      </w:r>
      <w:r w:rsidR="0008108E" w:rsidRPr="0008108E">
        <w:rPr>
          <w:lang w:val="en-US"/>
        </w:rPr>
        <w:t>LAB</w:t>
      </w:r>
      <w:r>
        <w:rPr>
          <w:lang w:val="en-US"/>
        </w:rPr>
        <w:t>)</w:t>
      </w:r>
      <w:r w:rsidR="0008108E" w:rsidRPr="0008108E">
        <w:rPr>
          <w:lang w:val="en-US"/>
        </w:rPr>
        <w:t>,</w:t>
      </w:r>
      <w:r>
        <w:rPr>
          <w:lang w:val="en-US"/>
        </w:rPr>
        <w:t xml:space="preserve"> (</w:t>
      </w:r>
      <w:r w:rsidR="0008108E" w:rsidRPr="0008108E">
        <w:rPr>
          <w:lang w:val="en-US"/>
        </w:rPr>
        <w:t xml:space="preserve"> </w:t>
      </w:r>
    </w:p>
    <w:p w:rsidR="0008108E" w:rsidRPr="0008108E" w:rsidRDefault="00CF216D" w:rsidP="006D4600">
      <w:pPr>
        <w:pStyle w:val="ListParagraph"/>
        <w:numPr>
          <w:ilvl w:val="0"/>
          <w:numId w:val="4"/>
        </w:numPr>
        <w:rPr>
          <w:lang w:val="en-US"/>
        </w:rPr>
      </w:pPr>
      <w:r>
        <w:t>Predsjednica Savjeta za gospodarstvo IRBa (2012&lt;)</w:t>
      </w:r>
    </w:p>
    <w:p w:rsidR="006F154F" w:rsidRPr="00CF216D" w:rsidRDefault="00CF216D" w:rsidP="00CF216D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Članica Znanstvenog vijeća IRBa</w:t>
      </w:r>
      <w:r w:rsidR="00B769DD" w:rsidRPr="00CF216D">
        <w:rPr>
          <w:lang w:val="en-US"/>
        </w:rPr>
        <w:t xml:space="preserve"> (20</w:t>
      </w:r>
      <w:r>
        <w:rPr>
          <w:lang w:val="en-US"/>
        </w:rPr>
        <w:t>17&lt;</w:t>
      </w:r>
      <w:r w:rsidR="00B769DD" w:rsidRPr="00CF216D">
        <w:rPr>
          <w:lang w:val="en-US"/>
        </w:rPr>
        <w:t>)</w:t>
      </w:r>
    </w:p>
    <w:p w:rsidR="007B34F7" w:rsidRPr="00CF216D" w:rsidRDefault="00CF216D" w:rsidP="006D4600">
      <w:pPr>
        <w:pStyle w:val="ListParagraph"/>
        <w:numPr>
          <w:ilvl w:val="0"/>
          <w:numId w:val="4"/>
        </w:numPr>
        <w:rPr>
          <w:lang w:val="en-US"/>
        </w:rPr>
      </w:pPr>
      <w:r>
        <w:t xml:space="preserve">Predsjednica Znanstvenog vijeća struke – ostala područja znanosti; tehničke i biotehničke znanosti (2017&lt;) </w:t>
      </w:r>
    </w:p>
    <w:p w:rsidR="00CF216D" w:rsidRDefault="00CF216D" w:rsidP="006D4600">
      <w:pPr>
        <w:pStyle w:val="ListParagraph"/>
        <w:numPr>
          <w:ilvl w:val="0"/>
          <w:numId w:val="4"/>
        </w:numPr>
        <w:rPr>
          <w:lang w:val="en-US"/>
        </w:rPr>
      </w:pPr>
      <w:r>
        <w:t>Članica Povjerenstva za strukturne fondove</w:t>
      </w:r>
    </w:p>
    <w:p w:rsidR="006F154F" w:rsidRPr="00F434C5" w:rsidRDefault="006F154F" w:rsidP="00BF0D0E">
      <w:pPr>
        <w:rPr>
          <w:rFonts w:cs="Arial"/>
          <w:lang w:eastAsia="de-DE"/>
        </w:rPr>
      </w:pPr>
    </w:p>
    <w:p w:rsidR="00495D28" w:rsidRDefault="00495D28" w:rsidP="00206863">
      <w:pPr>
        <w:pStyle w:val="Heading1"/>
        <w:rPr>
          <w:lang w:val="en-US" w:eastAsia="de-DE"/>
        </w:rPr>
      </w:pPr>
    </w:p>
    <w:p w:rsidR="00206863" w:rsidRPr="00F434C5" w:rsidRDefault="00206863" w:rsidP="00206863">
      <w:pPr>
        <w:pStyle w:val="Heading1"/>
        <w:rPr>
          <w:lang w:val="en-US" w:eastAsia="de-DE"/>
        </w:rPr>
      </w:pPr>
      <w:r>
        <w:rPr>
          <w:lang w:val="en-US" w:eastAsia="de-DE"/>
        </w:rPr>
        <w:t>FELLOWSHIPS AND AWARDS</w:t>
      </w:r>
    </w:p>
    <w:p w:rsidR="00CF216D" w:rsidRDefault="00CF216D" w:rsidP="00CF216D">
      <w:pPr>
        <w:pStyle w:val="ListParagraph"/>
        <w:numPr>
          <w:ilvl w:val="0"/>
          <w:numId w:val="0"/>
        </w:numPr>
        <w:ind w:left="720"/>
        <w:rPr>
          <w:lang w:val="hr-HR"/>
        </w:rPr>
      </w:pPr>
    </w:p>
    <w:p w:rsidR="007B4618" w:rsidRPr="00495D28" w:rsidRDefault="007B4618" w:rsidP="007B4618">
      <w:pPr>
        <w:pStyle w:val="ListParagraph"/>
        <w:numPr>
          <w:ilvl w:val="0"/>
          <w:numId w:val="13"/>
        </w:numPr>
        <w:rPr>
          <w:b/>
        </w:rPr>
      </w:pPr>
      <w:r w:rsidRPr="00495D28">
        <w:rPr>
          <w:b/>
          <w:lang w:val="hr-HR"/>
        </w:rPr>
        <w:t xml:space="preserve">2016 – </w:t>
      </w:r>
      <w:r w:rsidR="00CF216D" w:rsidRPr="00495D28">
        <w:rPr>
          <w:b/>
          <w:lang w:val="hr-HR"/>
        </w:rPr>
        <w:t>Godišnja nagrada IRBa</w:t>
      </w:r>
      <w:r w:rsidR="00CF216D" w:rsidRPr="00495D28">
        <w:rPr>
          <w:lang w:val="hr-HR"/>
        </w:rPr>
        <w:t xml:space="preserve"> za znanstvenu izvrsnost </w:t>
      </w:r>
      <w:r w:rsidR="00495D28" w:rsidRPr="00495D28">
        <w:t>–</w:t>
      </w:r>
      <w:r w:rsidRPr="00495D28">
        <w:t xml:space="preserve"> </w:t>
      </w:r>
      <w:r w:rsidRPr="00495D28">
        <w:rPr>
          <w:i/>
          <w:lang w:val="hr-HR"/>
        </w:rPr>
        <w:t>Posebno priznanje za izniman doprinos znanstvenoj izvrsnosti i prepoznatljivosti IRB-a</w:t>
      </w:r>
    </w:p>
    <w:p w:rsidR="007B4618" w:rsidRDefault="007B4618" w:rsidP="00206863">
      <w:pPr>
        <w:autoSpaceDE w:val="0"/>
        <w:autoSpaceDN w:val="0"/>
        <w:adjustRightInd w:val="0"/>
        <w:rPr>
          <w:rFonts w:cs="Arial"/>
          <w:b/>
        </w:rPr>
      </w:pPr>
    </w:p>
    <w:p w:rsidR="007B4618" w:rsidRPr="007B34F7" w:rsidRDefault="007B34F7" w:rsidP="006D4600">
      <w:pPr>
        <w:pStyle w:val="ListParagraph"/>
        <w:numPr>
          <w:ilvl w:val="0"/>
          <w:numId w:val="13"/>
        </w:numPr>
        <w:adjustRightInd w:val="0"/>
        <w:rPr>
          <w:b/>
        </w:rPr>
      </w:pPr>
      <w:r>
        <w:rPr>
          <w:b/>
        </w:rPr>
        <w:t xml:space="preserve">2014 - </w:t>
      </w:r>
      <w:r w:rsidR="007B4618" w:rsidRPr="007B4618">
        <w:rPr>
          <w:b/>
        </w:rPr>
        <w:t xml:space="preserve">ARCA </w:t>
      </w:r>
      <w:r>
        <w:rPr>
          <w:b/>
        </w:rPr>
        <w:t>– 12</w:t>
      </w:r>
      <w:r w:rsidRPr="007B34F7">
        <w:rPr>
          <w:b/>
          <w:vertAlign w:val="superscript"/>
        </w:rPr>
        <w:t>th</w:t>
      </w:r>
      <w:r>
        <w:rPr>
          <w:b/>
        </w:rPr>
        <w:t xml:space="preserve"> International innovation Exhibition, </w:t>
      </w:r>
      <w:r w:rsidR="007B4618" w:rsidRPr="007B4618">
        <w:rPr>
          <w:b/>
        </w:rPr>
        <w:t>bronze plaque</w:t>
      </w:r>
      <w:r w:rsidR="007B4618" w:rsidRPr="007B4618">
        <w:t xml:space="preserve"> </w:t>
      </w:r>
      <w:r w:rsidR="007B4618" w:rsidRPr="007B34F7">
        <w:rPr>
          <w:b/>
        </w:rPr>
        <w:t>for scientific work: Immunomodulator in aquaculture</w:t>
      </w:r>
    </w:p>
    <w:p w:rsidR="007B34F7" w:rsidRPr="007B34F7" w:rsidRDefault="007B34F7" w:rsidP="00E36EA6">
      <w:pPr>
        <w:pStyle w:val="ListParagraph"/>
        <w:numPr>
          <w:ilvl w:val="0"/>
          <w:numId w:val="0"/>
        </w:numPr>
        <w:adjustRightInd w:val="0"/>
        <w:ind w:left="720"/>
        <w:rPr>
          <w:b/>
        </w:rPr>
      </w:pPr>
    </w:p>
    <w:p w:rsidR="007B34F7" w:rsidRDefault="00206863" w:rsidP="006D4600">
      <w:pPr>
        <w:pStyle w:val="ListParagraph"/>
        <w:numPr>
          <w:ilvl w:val="0"/>
          <w:numId w:val="14"/>
        </w:numPr>
        <w:adjustRightInd w:val="0"/>
      </w:pPr>
      <w:r w:rsidRPr="007B34F7">
        <w:rPr>
          <w:b/>
        </w:rPr>
        <w:t xml:space="preserve">2008 </w:t>
      </w:r>
      <w:r w:rsidRPr="007B34F7">
        <w:t xml:space="preserve">- </w:t>
      </w:r>
      <w:r w:rsidRPr="007B34F7">
        <w:rPr>
          <w:b/>
        </w:rPr>
        <w:t>Acknowledgement from the City of Otočac</w:t>
      </w:r>
      <w:r w:rsidRPr="007B34F7">
        <w:t xml:space="preserve"> for organization of scientific-professional conferences in Otočac </w:t>
      </w:r>
    </w:p>
    <w:p w:rsidR="00D732E7" w:rsidRDefault="00D732E7" w:rsidP="00D732E7">
      <w:pPr>
        <w:pStyle w:val="ListParagraph"/>
        <w:numPr>
          <w:ilvl w:val="0"/>
          <w:numId w:val="0"/>
        </w:numPr>
        <w:adjustRightInd w:val="0"/>
        <w:ind w:left="720"/>
      </w:pPr>
    </w:p>
    <w:p w:rsidR="00206863" w:rsidRPr="007B34F7" w:rsidRDefault="007B34F7" w:rsidP="006D4600">
      <w:pPr>
        <w:pStyle w:val="ListParagraph"/>
        <w:numPr>
          <w:ilvl w:val="0"/>
          <w:numId w:val="14"/>
        </w:numPr>
        <w:adjustRightInd w:val="0"/>
      </w:pPr>
      <w:r>
        <w:rPr>
          <w:b/>
        </w:rPr>
        <w:t xml:space="preserve">2008 </w:t>
      </w:r>
      <w:r w:rsidRPr="007B34F7">
        <w:t>-</w:t>
      </w:r>
      <w:r>
        <w:t xml:space="preserve"> </w:t>
      </w:r>
      <w:r w:rsidRPr="007B34F7">
        <w:rPr>
          <w:b/>
        </w:rPr>
        <w:t>A</w:t>
      </w:r>
      <w:r w:rsidR="00206863" w:rsidRPr="007B34F7">
        <w:rPr>
          <w:b/>
        </w:rPr>
        <w:t>cknowledgement for contribution in development of the Croatian Centre</w:t>
      </w:r>
      <w:r w:rsidR="00206863" w:rsidRPr="007B34F7">
        <w:t xml:space="preserve"> </w:t>
      </w:r>
      <w:r w:rsidR="00206863" w:rsidRPr="007B34F7">
        <w:rPr>
          <w:b/>
        </w:rPr>
        <w:t>for Autochthonous Species of Fish and Crustaceans of Karstic Waters</w:t>
      </w:r>
    </w:p>
    <w:p w:rsidR="00206863" w:rsidRDefault="00206863" w:rsidP="00206863">
      <w:pPr>
        <w:autoSpaceDE w:val="0"/>
        <w:autoSpaceDN w:val="0"/>
        <w:adjustRightInd w:val="0"/>
        <w:rPr>
          <w:rFonts w:cs="Arial"/>
        </w:rPr>
      </w:pPr>
    </w:p>
    <w:p w:rsidR="00206863" w:rsidRPr="007B34F7" w:rsidRDefault="00206863" w:rsidP="006D4600">
      <w:pPr>
        <w:pStyle w:val="ListParagraph"/>
        <w:numPr>
          <w:ilvl w:val="0"/>
          <w:numId w:val="14"/>
        </w:numPr>
      </w:pPr>
      <w:r w:rsidRPr="007B34F7">
        <w:rPr>
          <w:b/>
        </w:rPr>
        <w:t>1990 -</w:t>
      </w:r>
      <w:r w:rsidRPr="007B34F7">
        <w:t xml:space="preserve"> </w:t>
      </w:r>
      <w:r w:rsidRPr="002915B4">
        <w:rPr>
          <w:b/>
        </w:rPr>
        <w:t>UNDP/FAO – fellowship</w:t>
      </w:r>
      <w:r w:rsidRPr="007B34F7">
        <w:t xml:space="preserve">, Depatment of Fisheries and Oceans , West Vancouver Laboratory, Vancouver, Canada;  U.S.Fish and Wildlife Service, National Fishery Research Centre, Naval Station  </w:t>
      </w:r>
    </w:p>
    <w:p w:rsidR="00206863" w:rsidRDefault="00206863" w:rsidP="00206863">
      <w:pPr>
        <w:autoSpaceDE w:val="0"/>
        <w:autoSpaceDN w:val="0"/>
        <w:adjustRightInd w:val="0"/>
        <w:rPr>
          <w:rFonts w:cs="Arial"/>
        </w:rPr>
      </w:pPr>
    </w:p>
    <w:p w:rsidR="00247799" w:rsidRDefault="00247799" w:rsidP="00BF0D0E">
      <w:pPr>
        <w:rPr>
          <w:rFonts w:cs="Arial"/>
          <w:lang w:eastAsia="de-DE"/>
        </w:rPr>
      </w:pPr>
    </w:p>
    <w:p w:rsidR="00495D28" w:rsidRDefault="00495D28" w:rsidP="00BF0D0E">
      <w:pPr>
        <w:rPr>
          <w:rFonts w:cs="Arial"/>
          <w:lang w:eastAsia="de-DE"/>
        </w:rPr>
      </w:pPr>
    </w:p>
    <w:p w:rsidR="00495D28" w:rsidRDefault="00495D28" w:rsidP="00BF0D0E">
      <w:pPr>
        <w:rPr>
          <w:rFonts w:cs="Arial"/>
          <w:lang w:eastAsia="de-DE"/>
        </w:rPr>
      </w:pPr>
    </w:p>
    <w:p w:rsidR="00206863" w:rsidRDefault="00206863" w:rsidP="00BF0D0E">
      <w:pPr>
        <w:rPr>
          <w:rFonts w:cs="Arial"/>
          <w:lang w:eastAsia="de-DE"/>
        </w:rPr>
      </w:pPr>
    </w:p>
    <w:p w:rsidR="002915B4" w:rsidRPr="00F434C5" w:rsidRDefault="002915B4" w:rsidP="00BF0D0E">
      <w:pPr>
        <w:rPr>
          <w:rFonts w:cs="Arial"/>
          <w:lang w:eastAsia="de-DE"/>
        </w:rPr>
      </w:pPr>
    </w:p>
    <w:p w:rsidR="00654E08" w:rsidRPr="00F434C5" w:rsidRDefault="00E261F3" w:rsidP="00BB17DD">
      <w:pPr>
        <w:pStyle w:val="Heading1"/>
        <w:rPr>
          <w:lang w:val="en-US"/>
        </w:rPr>
      </w:pPr>
      <w:r w:rsidRPr="00F434C5">
        <w:rPr>
          <w:lang w:val="en-US"/>
        </w:rPr>
        <w:lastRenderedPageBreak/>
        <w:t>1</w:t>
      </w:r>
      <w:r w:rsidR="00185E6C">
        <w:rPr>
          <w:lang w:val="en-US"/>
        </w:rPr>
        <w:t>5</w:t>
      </w:r>
      <w:r w:rsidRPr="00F434C5">
        <w:rPr>
          <w:lang w:val="en-US"/>
        </w:rPr>
        <w:t xml:space="preserve"> Representative </w:t>
      </w:r>
      <w:r w:rsidR="00BB17DD" w:rsidRPr="00F434C5">
        <w:rPr>
          <w:lang w:val="en-US"/>
        </w:rPr>
        <w:t>PUBLICATIONS</w:t>
      </w:r>
    </w:p>
    <w:p w:rsidR="00BB17DD" w:rsidRPr="00F434C5" w:rsidRDefault="00654E08" w:rsidP="00BB17DD">
      <w:pPr>
        <w:pStyle w:val="Heading1"/>
        <w:rPr>
          <w:sz w:val="18"/>
          <w:lang w:val="en-US"/>
        </w:rPr>
      </w:pPr>
      <w:r w:rsidRPr="00F434C5">
        <w:rPr>
          <w:lang w:val="en-US"/>
        </w:rPr>
        <w:t xml:space="preserve">    </w:t>
      </w:r>
      <w:r w:rsidR="004732C4" w:rsidRPr="00F434C5">
        <w:rPr>
          <w:sz w:val="18"/>
          <w:lang w:val="en-US"/>
        </w:rPr>
        <w:t>(</w:t>
      </w:r>
      <w:r w:rsidRPr="00F434C5">
        <w:rPr>
          <w:sz w:val="18"/>
          <w:lang w:val="en-US"/>
        </w:rPr>
        <w:t xml:space="preserve">QUARTILE + </w:t>
      </w:r>
      <w:r w:rsidR="004732C4" w:rsidRPr="00F434C5">
        <w:rPr>
          <w:sz w:val="18"/>
          <w:lang w:val="en-US"/>
        </w:rPr>
        <w:t>wOS CITATIONS)</w:t>
      </w:r>
    </w:p>
    <w:p w:rsidR="00BB17DD" w:rsidRDefault="00BB17DD" w:rsidP="00BB17DD">
      <w:pPr>
        <w:tabs>
          <w:tab w:val="left" w:pos="2410"/>
        </w:tabs>
        <w:autoSpaceDE w:val="0"/>
        <w:autoSpaceDN w:val="0"/>
        <w:ind w:left="2410" w:hanging="2410"/>
        <w:rPr>
          <w:rFonts w:eastAsia="Times New Roman" w:cs="Arial"/>
          <w:lang w:eastAsia="de-DE"/>
        </w:rPr>
      </w:pPr>
    </w:p>
    <w:p w:rsidR="00185E6C" w:rsidRPr="00185E6C" w:rsidRDefault="002915B4" w:rsidP="002915B4">
      <w:pPr>
        <w:widowControl w:val="0"/>
        <w:numPr>
          <w:ilvl w:val="0"/>
          <w:numId w:val="19"/>
        </w:numPr>
        <w:adjustRightInd w:val="0"/>
        <w:ind w:left="284" w:hanging="284"/>
        <w:jc w:val="both"/>
        <w:textAlignment w:val="baseline"/>
        <w:rPr>
          <w:rFonts w:ascii="Calibri" w:hAnsi="Calibri"/>
          <w:lang w:val="hr-HR"/>
        </w:rPr>
      </w:pPr>
      <w:r w:rsidRPr="00185E6C">
        <w:rPr>
          <w:rFonts w:ascii="Calibri" w:hAnsi="Calibri"/>
        </w:rPr>
        <w:t>TOPIĆ POPOVIĆ N, KAZAZIĆ</w:t>
      </w:r>
      <w:r w:rsidRPr="00A62A1E">
        <w:rPr>
          <w:rFonts w:ascii="Calibri" w:hAnsi="Calibri"/>
        </w:rPr>
        <w:t xml:space="preserve"> S, </w:t>
      </w:r>
      <w:r w:rsidRPr="00A62A1E">
        <w:rPr>
          <w:rFonts w:ascii="Calibri" w:hAnsi="Calibri"/>
          <w:bCs/>
          <w:kern w:val="36"/>
        </w:rPr>
        <w:t xml:space="preserve">STRUNJAK-PEROVIĆ I, </w:t>
      </w:r>
      <w:r w:rsidRPr="00185E6C">
        <w:rPr>
          <w:rFonts w:ascii="Calibri" w:hAnsi="Calibri"/>
          <w:b/>
          <w:bCs/>
          <w:kern w:val="36"/>
        </w:rPr>
        <w:t>ČOŽ-RAKOVAC R</w:t>
      </w:r>
      <w:r w:rsidRPr="00A62A1E">
        <w:rPr>
          <w:rFonts w:ascii="Calibri" w:hAnsi="Calibri"/>
          <w:bCs/>
          <w:kern w:val="36"/>
        </w:rPr>
        <w:t xml:space="preserve"> (2017): Differentiation of environmental aquatic bacterial isolates by MALDI-TOF MS. Environmental Research, 152, 7-16.</w:t>
      </w:r>
      <w:r>
        <w:rPr>
          <w:rFonts w:ascii="Calibri" w:hAnsi="Calibri"/>
          <w:bCs/>
          <w:kern w:val="36"/>
        </w:rPr>
        <w:t xml:space="preserve"> </w:t>
      </w:r>
      <w:r w:rsidRPr="003F2D45">
        <w:rPr>
          <w:rFonts w:ascii="Calibri" w:hAnsi="Calibri" w:cs="Arial"/>
          <w:b/>
          <w:color w:val="333333"/>
          <w:shd w:val="clear" w:color="auto" w:fill="FFFFFF"/>
        </w:rPr>
        <w:t>(Q</w:t>
      </w:r>
      <w:r>
        <w:rPr>
          <w:rFonts w:ascii="Calibri" w:hAnsi="Calibri" w:cs="Arial"/>
          <w:b/>
          <w:color w:val="333333"/>
          <w:shd w:val="clear" w:color="auto" w:fill="FFFFFF"/>
        </w:rPr>
        <w:t>1</w:t>
      </w:r>
      <w:r w:rsidRPr="003F2D45">
        <w:rPr>
          <w:rFonts w:ascii="Calibri" w:hAnsi="Calibri" w:cs="Arial"/>
          <w:b/>
          <w:color w:val="333333"/>
          <w:shd w:val="clear" w:color="auto" w:fill="FFFFFF"/>
        </w:rPr>
        <w:t>)</w:t>
      </w:r>
    </w:p>
    <w:p w:rsidR="002915B4" w:rsidRDefault="002915B4" w:rsidP="002915B4">
      <w:pPr>
        <w:pStyle w:val="ListParagraph"/>
        <w:numPr>
          <w:ilvl w:val="0"/>
          <w:numId w:val="0"/>
        </w:numPr>
        <w:ind w:left="2700"/>
        <w:rPr>
          <w:rFonts w:ascii="Calibri" w:hAnsi="Calibri"/>
          <w:lang w:val="hr-HR"/>
        </w:rPr>
      </w:pPr>
    </w:p>
    <w:p w:rsidR="002915B4" w:rsidRPr="00185E6C" w:rsidRDefault="002915B4" w:rsidP="002915B4">
      <w:pPr>
        <w:widowControl w:val="0"/>
        <w:numPr>
          <w:ilvl w:val="0"/>
          <w:numId w:val="19"/>
        </w:numPr>
        <w:adjustRightInd w:val="0"/>
        <w:ind w:left="284" w:hanging="284"/>
        <w:jc w:val="both"/>
        <w:textAlignment w:val="baseline"/>
        <w:rPr>
          <w:rFonts w:ascii="Calibri" w:hAnsi="Calibri"/>
        </w:rPr>
      </w:pPr>
      <w:r w:rsidRPr="00185E6C">
        <w:rPr>
          <w:rFonts w:ascii="Calibri" w:hAnsi="Calibri"/>
          <w:bCs/>
          <w:kern w:val="36"/>
        </w:rPr>
        <w:t xml:space="preserve">BABIĆ S, BARIŠIĆ J, VIŠIĆ H, </w:t>
      </w:r>
      <w:r w:rsidRPr="00185E6C">
        <w:rPr>
          <w:rFonts w:ascii="Calibri" w:hAnsi="Calibri"/>
        </w:rPr>
        <w:t xml:space="preserve">SAUERBORN KLOBUČAR R, TOPIĆ POPOVIĆ N, STRUNJAK-PEROVIĆ I, </w:t>
      </w:r>
      <w:r w:rsidRPr="00185E6C">
        <w:rPr>
          <w:rFonts w:ascii="Calibri" w:hAnsi="Calibri"/>
          <w:b/>
          <w:bCs/>
          <w:kern w:val="36"/>
        </w:rPr>
        <w:t>ČOŽ-RAKOVAC R</w:t>
      </w:r>
      <w:r w:rsidRPr="00185E6C">
        <w:rPr>
          <w:rFonts w:ascii="Calibri" w:hAnsi="Calibri"/>
          <w:bCs/>
          <w:kern w:val="36"/>
        </w:rPr>
        <w:t xml:space="preserve">, </w:t>
      </w:r>
      <w:r w:rsidRPr="00185E6C">
        <w:rPr>
          <w:rFonts w:ascii="Calibri" w:hAnsi="Calibri"/>
        </w:rPr>
        <w:t>KLOBUČAR G</w:t>
      </w:r>
      <w:r w:rsidRPr="00185E6C">
        <w:rPr>
          <w:rFonts w:ascii="Calibri" w:hAnsi="Calibri"/>
          <w:bCs/>
          <w:kern w:val="36"/>
        </w:rPr>
        <w:t xml:space="preserve"> (2017): Embryotoxic and genotoxic effects of sewage effluents in zebrafish embryo using multiple endpoint testing. Water Research, 115, 9-21 </w:t>
      </w:r>
      <w:r w:rsidRPr="00185E6C">
        <w:rPr>
          <w:rFonts w:ascii="Calibri" w:hAnsi="Calibri" w:cs="Arial"/>
          <w:b/>
          <w:color w:val="333333"/>
          <w:shd w:val="clear" w:color="auto" w:fill="FFFFFF"/>
        </w:rPr>
        <w:t xml:space="preserve">(Q1) </w:t>
      </w:r>
    </w:p>
    <w:p w:rsidR="00185E6C" w:rsidRDefault="00185E6C" w:rsidP="00185E6C">
      <w:pPr>
        <w:pStyle w:val="ListParagraph"/>
        <w:rPr>
          <w:rFonts w:ascii="Calibri" w:hAnsi="Calibri"/>
        </w:rPr>
      </w:pPr>
    </w:p>
    <w:p w:rsidR="002915B4" w:rsidRPr="00185E6C" w:rsidRDefault="002915B4" w:rsidP="002915B4">
      <w:pPr>
        <w:widowControl w:val="0"/>
        <w:numPr>
          <w:ilvl w:val="0"/>
          <w:numId w:val="19"/>
        </w:numPr>
        <w:adjustRightInd w:val="0"/>
        <w:ind w:left="284" w:hanging="284"/>
        <w:jc w:val="both"/>
        <w:textAlignment w:val="baseline"/>
        <w:rPr>
          <w:rFonts w:ascii="Calibri" w:hAnsi="Calibri"/>
        </w:rPr>
      </w:pPr>
      <w:r w:rsidRPr="00185E6C">
        <w:rPr>
          <w:rFonts w:ascii="Calibri" w:hAnsi="Calibri"/>
        </w:rPr>
        <w:t xml:space="preserve">TOPIĆ POPOVIĆ N, </w:t>
      </w:r>
      <w:r w:rsidRPr="00185E6C">
        <w:rPr>
          <w:rFonts w:ascii="Calibri" w:hAnsi="Calibri"/>
          <w:bCs/>
          <w:kern w:val="36"/>
        </w:rPr>
        <w:t xml:space="preserve">STRUNJAK-PEROVIĆ I, BARIŠIĆ J, KEPEC S, JADAN M, BEER LJUBIĆ B, MATIJATKO V, PALIĆ D, KLOBUČAR G, </w:t>
      </w:r>
      <w:r w:rsidRPr="00185E6C">
        <w:rPr>
          <w:rFonts w:ascii="Calibri" w:hAnsi="Calibri"/>
        </w:rPr>
        <w:t xml:space="preserve">BABIĆ S, GAJDOŠ KLJUSURIĆ J, </w:t>
      </w:r>
      <w:r w:rsidRPr="00185E6C">
        <w:rPr>
          <w:rFonts w:ascii="Calibri" w:hAnsi="Calibri"/>
          <w:b/>
          <w:bCs/>
          <w:kern w:val="36"/>
        </w:rPr>
        <w:t>ČOŽ-RAKOVAC R</w:t>
      </w:r>
      <w:r w:rsidRPr="00185E6C">
        <w:rPr>
          <w:rFonts w:ascii="Calibri" w:hAnsi="Calibri"/>
          <w:bCs/>
          <w:kern w:val="36"/>
        </w:rPr>
        <w:t xml:space="preserve"> (2016): Native Prussian carp (</w:t>
      </w:r>
      <w:r w:rsidRPr="00185E6C">
        <w:rPr>
          <w:rFonts w:ascii="Calibri" w:hAnsi="Calibri"/>
          <w:bCs/>
          <w:i/>
          <w:kern w:val="36"/>
        </w:rPr>
        <w:t>Carassius gibelio</w:t>
      </w:r>
      <w:r w:rsidRPr="00185E6C">
        <w:rPr>
          <w:rFonts w:ascii="Calibri" w:hAnsi="Calibri"/>
          <w:bCs/>
          <w:kern w:val="36"/>
        </w:rPr>
        <w:t xml:space="preserve">) health status, biochemical and histological responses to treated wastewaters. Environmental Pollution, 218, 689-701. </w:t>
      </w:r>
      <w:r w:rsidRPr="00185E6C">
        <w:rPr>
          <w:rFonts w:ascii="Calibri" w:hAnsi="Calibri" w:cs="Arial"/>
          <w:b/>
          <w:color w:val="333333"/>
          <w:shd w:val="clear" w:color="auto" w:fill="FFFFFF"/>
        </w:rPr>
        <w:t xml:space="preserve">(Q1) </w:t>
      </w:r>
    </w:p>
    <w:p w:rsidR="00185E6C" w:rsidRPr="00185E6C" w:rsidRDefault="00185E6C" w:rsidP="00185E6C">
      <w:pPr>
        <w:widowControl w:val="0"/>
        <w:adjustRightInd w:val="0"/>
        <w:ind w:left="284"/>
        <w:jc w:val="both"/>
        <w:textAlignment w:val="baseline"/>
        <w:rPr>
          <w:rFonts w:ascii="Calibri" w:hAnsi="Calibri"/>
        </w:rPr>
      </w:pPr>
    </w:p>
    <w:p w:rsidR="002915B4" w:rsidRPr="00185E6C" w:rsidRDefault="002915B4" w:rsidP="002915B4">
      <w:pPr>
        <w:widowControl w:val="0"/>
        <w:numPr>
          <w:ilvl w:val="0"/>
          <w:numId w:val="19"/>
        </w:numPr>
        <w:adjustRightInd w:val="0"/>
        <w:ind w:left="284" w:hanging="284"/>
        <w:jc w:val="both"/>
        <w:textAlignment w:val="baseline"/>
        <w:rPr>
          <w:rFonts w:ascii="Calibri" w:hAnsi="Calibri"/>
        </w:rPr>
      </w:pPr>
      <w:r w:rsidRPr="00185E6C">
        <w:rPr>
          <w:rFonts w:ascii="Calibri" w:hAnsi="Calibri"/>
          <w:bCs/>
          <w:kern w:val="36"/>
        </w:rPr>
        <w:t xml:space="preserve">BARIŠIĆ J, </w:t>
      </w:r>
      <w:r w:rsidRPr="00185E6C">
        <w:rPr>
          <w:rFonts w:ascii="Calibri" w:hAnsi="Calibri"/>
          <w:b/>
          <w:bCs/>
          <w:kern w:val="36"/>
        </w:rPr>
        <w:t>ČOŽ-RAKOVAC R</w:t>
      </w:r>
      <w:r w:rsidRPr="00185E6C">
        <w:rPr>
          <w:rFonts w:ascii="Calibri" w:hAnsi="Calibri"/>
          <w:bCs/>
          <w:kern w:val="36"/>
        </w:rPr>
        <w:t xml:space="preserve">, DELAŠ I, </w:t>
      </w:r>
      <w:r w:rsidRPr="00185E6C">
        <w:rPr>
          <w:rFonts w:ascii="Calibri" w:hAnsi="Calibri"/>
        </w:rPr>
        <w:t>TOPIĆ POPOVIĆ N, GAVRILOVIĆ A, JUG-DUJAKOVIĆ J, BRAILO M, SAUERBORN KLOBUČAR R, BABIĆ S, STRUNJAK-PEROVIĆ I (2016):</w:t>
      </w:r>
      <w:r w:rsidRPr="00185E6C">
        <w:rPr>
          <w:rFonts w:ascii="Calibri" w:hAnsi="Calibri"/>
          <w:b/>
        </w:rPr>
        <w:t xml:space="preserve"> </w:t>
      </w:r>
      <w:r w:rsidRPr="00185E6C">
        <w:rPr>
          <w:rFonts w:ascii="Calibri" w:hAnsi="Calibri"/>
        </w:rPr>
        <w:t>Predictive modeling of European flat oyster (</w:t>
      </w:r>
      <w:r w:rsidRPr="00185E6C">
        <w:rPr>
          <w:rFonts w:ascii="Calibri" w:hAnsi="Calibri"/>
          <w:i/>
        </w:rPr>
        <w:t>Ostrea edulis</w:t>
      </w:r>
      <w:r w:rsidRPr="00185E6C">
        <w:rPr>
          <w:rFonts w:ascii="Calibri" w:hAnsi="Calibri"/>
        </w:rPr>
        <w:t xml:space="preserve"> L.) fatty acid composition. Aquaculture International, 24, 1-21. </w:t>
      </w:r>
      <w:r w:rsidRPr="00185E6C">
        <w:rPr>
          <w:rFonts w:ascii="Calibri" w:hAnsi="Calibri" w:cs="Arial"/>
          <w:b/>
          <w:color w:val="333333"/>
          <w:shd w:val="clear" w:color="auto" w:fill="FFFFFF"/>
        </w:rPr>
        <w:t xml:space="preserve">(Q2) </w:t>
      </w:r>
    </w:p>
    <w:p w:rsidR="00185E6C" w:rsidRDefault="00185E6C" w:rsidP="00185E6C">
      <w:pPr>
        <w:pStyle w:val="ListParagraph"/>
        <w:rPr>
          <w:rFonts w:ascii="Calibri" w:hAnsi="Calibri"/>
        </w:rPr>
      </w:pPr>
    </w:p>
    <w:p w:rsidR="002915B4" w:rsidRPr="00185E6C" w:rsidRDefault="002915B4" w:rsidP="00185E6C">
      <w:pPr>
        <w:widowControl w:val="0"/>
        <w:numPr>
          <w:ilvl w:val="0"/>
          <w:numId w:val="19"/>
        </w:numPr>
        <w:adjustRightInd w:val="0"/>
        <w:ind w:left="284" w:hanging="284"/>
        <w:jc w:val="both"/>
        <w:textAlignment w:val="baseline"/>
        <w:rPr>
          <w:rFonts w:ascii="Calibri" w:hAnsi="Calibri"/>
        </w:rPr>
      </w:pPr>
      <w:r w:rsidRPr="00185E6C">
        <w:rPr>
          <w:rFonts w:ascii="Calibri" w:hAnsi="Calibri"/>
        </w:rPr>
        <w:t xml:space="preserve">BABIĆ S, BARIŠIĆ J, BIELEN A, </w:t>
      </w:r>
      <w:proofErr w:type="gramStart"/>
      <w:r w:rsidRPr="00185E6C">
        <w:rPr>
          <w:rFonts w:ascii="Calibri" w:hAnsi="Calibri"/>
        </w:rPr>
        <w:t>BOŠNJAK</w:t>
      </w:r>
      <w:proofErr w:type="gramEnd"/>
      <w:r w:rsidRPr="00185E6C">
        <w:rPr>
          <w:rFonts w:ascii="Calibri" w:hAnsi="Calibri"/>
        </w:rPr>
        <w:t xml:space="preserve"> I, SAUERBORN KLOBUČAR R, UJEVIĆ I, STRUNJAK-PEROVIĆ I, TOPIĆ POPOVIĆ N, </w:t>
      </w:r>
      <w:r w:rsidRPr="00185E6C">
        <w:rPr>
          <w:rFonts w:ascii="Calibri" w:hAnsi="Calibri"/>
          <w:b/>
        </w:rPr>
        <w:t>ČOŽ-RAKOVAC R,</w:t>
      </w:r>
      <w:r w:rsidRPr="00185E6C">
        <w:rPr>
          <w:rFonts w:ascii="Calibri" w:hAnsi="Calibri"/>
        </w:rPr>
        <w:t xml:space="preserve"> (2016):</w:t>
      </w:r>
      <w:r w:rsidRPr="00185E6C">
        <w:rPr>
          <w:rFonts w:ascii="Calibri" w:hAnsi="Calibri"/>
          <w:b/>
        </w:rPr>
        <w:t xml:space="preserve"> </w:t>
      </w:r>
      <w:r w:rsidRPr="00185E6C">
        <w:rPr>
          <w:rFonts w:ascii="Calibri" w:hAnsi="Calibri"/>
        </w:rPr>
        <w:t xml:space="preserve">Multilevel ecotoxicity assessment of environmentally relevant bisphenol A concentrations using the soil invertebrate </w:t>
      </w:r>
      <w:r w:rsidRPr="00185E6C">
        <w:rPr>
          <w:rFonts w:ascii="Calibri" w:hAnsi="Calibri"/>
          <w:i/>
        </w:rPr>
        <w:t>Eisenia fetida</w:t>
      </w:r>
      <w:r w:rsidRPr="00185E6C">
        <w:rPr>
          <w:rFonts w:ascii="Calibri" w:hAnsi="Calibri"/>
        </w:rPr>
        <w:t xml:space="preserve">. Journal of Hazardous Materials, 318, 477-486. </w:t>
      </w:r>
      <w:r w:rsidRPr="00185E6C">
        <w:rPr>
          <w:rFonts w:ascii="Calibri" w:hAnsi="Calibri" w:cs="Arial"/>
          <w:b/>
          <w:color w:val="333333"/>
          <w:shd w:val="clear" w:color="auto" w:fill="FFFFFF"/>
        </w:rPr>
        <w:t xml:space="preserve">(Q1) </w:t>
      </w:r>
    </w:p>
    <w:p w:rsidR="00185E6C" w:rsidRDefault="00185E6C" w:rsidP="00185E6C">
      <w:pPr>
        <w:widowControl w:val="0"/>
        <w:adjustRightInd w:val="0"/>
        <w:ind w:left="284"/>
        <w:jc w:val="both"/>
        <w:textAlignment w:val="baseline"/>
        <w:rPr>
          <w:rFonts w:ascii="Calibri" w:hAnsi="Calibri"/>
        </w:rPr>
      </w:pPr>
    </w:p>
    <w:p w:rsidR="002915B4" w:rsidRPr="00185E6C" w:rsidRDefault="002915B4" w:rsidP="002915B4">
      <w:pPr>
        <w:widowControl w:val="0"/>
        <w:numPr>
          <w:ilvl w:val="0"/>
          <w:numId w:val="19"/>
        </w:numPr>
        <w:adjustRightInd w:val="0"/>
        <w:spacing w:after="240"/>
        <w:ind w:left="284" w:hanging="426"/>
        <w:jc w:val="both"/>
        <w:textAlignment w:val="baseline"/>
        <w:rPr>
          <w:rFonts w:ascii="Calibri" w:hAnsi="Calibri" w:cs="Arial"/>
          <w:color w:val="000000"/>
        </w:rPr>
      </w:pPr>
      <w:r w:rsidRPr="00185E6C">
        <w:rPr>
          <w:rFonts w:ascii="Calibri" w:hAnsi="Calibri"/>
        </w:rPr>
        <w:t xml:space="preserve">TOPIĆ POPOVIĆ N, </w:t>
      </w:r>
      <w:r w:rsidRPr="00185E6C">
        <w:rPr>
          <w:rFonts w:ascii="Calibri" w:hAnsi="Calibri"/>
          <w:bCs/>
          <w:kern w:val="36"/>
        </w:rPr>
        <w:t xml:space="preserve">STRUNJAK-PEROVIĆ I, SAUERBORN KLOBUČAR R, BARIŠIĆ J, BABIĆ S, JADAN M, KEPEC S, KAZAZIĆ S, MATIJATKO V, BEER LJUBIĆ B, CAR I, REPEC S, STIPANIČEV D, KLOBUČAR G, </w:t>
      </w:r>
      <w:r w:rsidRPr="00185E6C">
        <w:rPr>
          <w:rFonts w:ascii="Calibri" w:hAnsi="Calibri"/>
          <w:b/>
          <w:bCs/>
          <w:kern w:val="36"/>
        </w:rPr>
        <w:t>ČOŽ-RAKOVAC R</w:t>
      </w:r>
      <w:r w:rsidRPr="00185E6C">
        <w:rPr>
          <w:rFonts w:ascii="Calibri" w:hAnsi="Calibri"/>
          <w:bCs/>
          <w:kern w:val="36"/>
        </w:rPr>
        <w:t xml:space="preserve"> (2015): Impact of treated wastewater on organismic biosensors at various levels of biological organization. Science of the Total Environment, 538, 23-37.</w:t>
      </w:r>
      <w:r w:rsidRPr="00185E6C">
        <w:rPr>
          <w:rFonts w:ascii="Calibri" w:hAnsi="Calibri" w:cs="Arial"/>
          <w:color w:val="000000"/>
        </w:rPr>
        <w:t xml:space="preserve"> </w:t>
      </w:r>
      <w:r w:rsidRPr="00185E6C">
        <w:rPr>
          <w:rFonts w:ascii="Calibri" w:hAnsi="Calibri" w:cs="Arial"/>
          <w:b/>
          <w:color w:val="333333"/>
          <w:shd w:val="clear" w:color="auto" w:fill="FFFFFF"/>
        </w:rPr>
        <w:t xml:space="preserve">(Q1) </w:t>
      </w:r>
    </w:p>
    <w:p w:rsidR="00185E6C" w:rsidRPr="00185E6C" w:rsidRDefault="002915B4" w:rsidP="002915B4">
      <w:pPr>
        <w:widowControl w:val="0"/>
        <w:numPr>
          <w:ilvl w:val="0"/>
          <w:numId w:val="19"/>
        </w:numPr>
        <w:adjustRightInd w:val="0"/>
        <w:spacing w:after="240"/>
        <w:ind w:left="284" w:hanging="426"/>
        <w:jc w:val="both"/>
        <w:textAlignment w:val="baseline"/>
        <w:rPr>
          <w:rFonts w:ascii="Calibri" w:hAnsi="Calibri" w:cs="Arial"/>
          <w:color w:val="000000"/>
        </w:rPr>
      </w:pPr>
      <w:r w:rsidRPr="00185E6C">
        <w:rPr>
          <w:rFonts w:ascii="Calibri" w:hAnsi="Calibri"/>
        </w:rPr>
        <w:t>TOPIĆ POPOVIĆ N,</w:t>
      </w:r>
      <w:r w:rsidRPr="00185E6C">
        <w:rPr>
          <w:rFonts w:ascii="Calibri" w:hAnsi="Calibri"/>
          <w:bCs/>
          <w:kern w:val="36"/>
        </w:rPr>
        <w:t xml:space="preserve"> KAZAZIĆ S, STRUNJAK-PEROVIĆ I, BARIŠIĆ J, SAUERBORN KLOBUČAR R, KEPEC S,</w:t>
      </w:r>
      <w:r w:rsidRPr="00185E6C">
        <w:rPr>
          <w:rFonts w:ascii="Calibri" w:hAnsi="Calibri"/>
          <w:b/>
          <w:bCs/>
          <w:kern w:val="36"/>
        </w:rPr>
        <w:t xml:space="preserve"> ČOŽ-RAKOVAC R</w:t>
      </w:r>
      <w:r w:rsidRPr="00185E6C">
        <w:rPr>
          <w:rFonts w:ascii="Calibri" w:hAnsi="Calibri"/>
          <w:bCs/>
          <w:kern w:val="36"/>
        </w:rPr>
        <w:t xml:space="preserve"> (2015): Detection and diversity of aeromonads from treated wastewater and fish inhabiting effluent and downstream waters. Ecotoxicology and Environmental Safety, 120, 235-242.</w:t>
      </w:r>
      <w:r w:rsidRPr="00185E6C">
        <w:rPr>
          <w:rFonts w:ascii="Calibri" w:hAnsi="Calibri" w:cs="Arial"/>
          <w:b/>
          <w:bCs/>
          <w:color w:val="333333"/>
          <w:kern w:val="36"/>
          <w:shd w:val="clear" w:color="auto" w:fill="FFFFFF"/>
        </w:rPr>
        <w:t xml:space="preserve"> </w:t>
      </w:r>
      <w:r w:rsidRPr="00185E6C">
        <w:rPr>
          <w:rFonts w:ascii="Calibri" w:hAnsi="Calibri" w:cs="Arial"/>
          <w:b/>
          <w:color w:val="333333"/>
          <w:shd w:val="clear" w:color="auto" w:fill="FFFFFF"/>
        </w:rPr>
        <w:t>(Q1)</w:t>
      </w:r>
      <w:r w:rsidRPr="00185E6C">
        <w:rPr>
          <w:rFonts w:ascii="Calibri" w:hAnsi="Calibri" w:cs="Arial"/>
          <w:b/>
          <w:color w:val="333333"/>
          <w:shd w:val="clear" w:color="auto" w:fill="FFFFFF"/>
          <w:lang w:val="hr-HR"/>
        </w:rPr>
        <w:t xml:space="preserve"> </w:t>
      </w:r>
    </w:p>
    <w:p w:rsidR="002915B4" w:rsidRPr="00185E6C" w:rsidRDefault="002915B4" w:rsidP="002915B4">
      <w:pPr>
        <w:widowControl w:val="0"/>
        <w:numPr>
          <w:ilvl w:val="0"/>
          <w:numId w:val="19"/>
        </w:numPr>
        <w:adjustRightInd w:val="0"/>
        <w:spacing w:after="240"/>
        <w:ind w:left="284" w:hanging="426"/>
        <w:jc w:val="both"/>
        <w:textAlignment w:val="baseline"/>
        <w:rPr>
          <w:rFonts w:ascii="Calibri" w:hAnsi="Calibri" w:cs="Arial"/>
          <w:color w:val="000000"/>
        </w:rPr>
      </w:pPr>
      <w:r w:rsidRPr="00185E6C">
        <w:rPr>
          <w:rFonts w:ascii="Calibri" w:hAnsi="Calibri" w:cs="Arial"/>
          <w:color w:val="000000"/>
        </w:rPr>
        <w:t>BABIĆ S, DRAGUN Z, SAUERBORN KLOBUČAR R, IVANKOVIĆ D, BAČIĆ N, FIKET Ž, BARIŠIĆ J, KRASNIĆI N, STRUNJAK-PEROVIĆ I, TOPIĆ POPOVIĆ N</w:t>
      </w:r>
      <w:r w:rsidRPr="00185E6C">
        <w:rPr>
          <w:rFonts w:ascii="Calibri" w:hAnsi="Calibri" w:cs="Arial"/>
          <w:b/>
          <w:color w:val="000000"/>
        </w:rPr>
        <w:t>, ČOŽ-RAKOVAC R</w:t>
      </w:r>
      <w:r w:rsidRPr="00185E6C">
        <w:rPr>
          <w:rFonts w:ascii="Calibri" w:hAnsi="Calibri" w:cs="Arial"/>
          <w:color w:val="000000"/>
        </w:rPr>
        <w:t xml:space="preserve"> (2015): Indication of metal homeostasis disturbance in earthworm </w:t>
      </w:r>
      <w:r w:rsidRPr="00185E6C">
        <w:rPr>
          <w:rFonts w:ascii="Calibri" w:hAnsi="Calibri" w:cs="Arial"/>
          <w:i/>
          <w:color w:val="000000"/>
        </w:rPr>
        <w:t>Eisenia fetida</w:t>
      </w:r>
      <w:r w:rsidRPr="00185E6C">
        <w:rPr>
          <w:rFonts w:ascii="Calibri" w:hAnsi="Calibri" w:cs="Arial"/>
          <w:color w:val="000000"/>
        </w:rPr>
        <w:t xml:space="preserve"> after exposure to semi- solid depot sludge. Science of the Total Environment, 526, 127-135. </w:t>
      </w:r>
      <w:r w:rsidRPr="00185E6C">
        <w:rPr>
          <w:rFonts w:ascii="Calibri" w:hAnsi="Calibri" w:cs="Arial"/>
          <w:b/>
          <w:color w:val="333333"/>
          <w:shd w:val="clear" w:color="auto" w:fill="FFFFFF"/>
        </w:rPr>
        <w:t xml:space="preserve">(Q1) </w:t>
      </w:r>
    </w:p>
    <w:p w:rsidR="001D69B7" w:rsidRPr="001D69B7" w:rsidRDefault="002915B4" w:rsidP="002915B4">
      <w:pPr>
        <w:widowControl w:val="0"/>
        <w:numPr>
          <w:ilvl w:val="0"/>
          <w:numId w:val="19"/>
        </w:numPr>
        <w:adjustRightInd w:val="0"/>
        <w:spacing w:after="240"/>
        <w:ind w:left="284" w:hanging="426"/>
        <w:jc w:val="both"/>
        <w:textAlignment w:val="baseline"/>
        <w:rPr>
          <w:rFonts w:ascii="Calibri" w:hAnsi="Calibri" w:cs="Arial"/>
          <w:color w:val="000000"/>
        </w:rPr>
      </w:pPr>
      <w:r w:rsidRPr="001D69B7">
        <w:rPr>
          <w:rFonts w:ascii="Calibri" w:hAnsi="Calibri" w:cs="Arial"/>
          <w:color w:val="000000"/>
        </w:rPr>
        <w:t>JADAN</w:t>
      </w:r>
      <w:r w:rsidRPr="001D69B7">
        <w:rPr>
          <w:rFonts w:ascii="Calibri" w:hAnsi="Calibri" w:cs="Arial"/>
          <w:color w:val="000000"/>
          <w:lang w:val="hr-HR"/>
        </w:rPr>
        <w:t xml:space="preserve"> </w:t>
      </w:r>
      <w:r w:rsidRPr="001D69B7">
        <w:rPr>
          <w:rFonts w:ascii="Calibri" w:hAnsi="Calibri" w:cs="Arial"/>
          <w:color w:val="000000"/>
        </w:rPr>
        <w:t>M</w:t>
      </w:r>
      <w:r w:rsidRPr="001D69B7">
        <w:rPr>
          <w:rFonts w:ascii="Calibri" w:hAnsi="Calibri" w:cs="Arial"/>
          <w:color w:val="000000"/>
          <w:lang w:val="hr-HR"/>
        </w:rPr>
        <w:t xml:space="preserve">, </w:t>
      </w:r>
      <w:r w:rsidRPr="001D69B7">
        <w:rPr>
          <w:rFonts w:ascii="Calibri" w:hAnsi="Calibri" w:cs="Arial"/>
          <w:color w:val="000000"/>
        </w:rPr>
        <w:t>STRUNJAK</w:t>
      </w:r>
      <w:r w:rsidRPr="001D69B7">
        <w:rPr>
          <w:rFonts w:ascii="Calibri" w:hAnsi="Calibri" w:cs="Arial"/>
          <w:color w:val="000000"/>
          <w:lang w:val="hr-HR"/>
        </w:rPr>
        <w:t>-</w:t>
      </w:r>
      <w:r w:rsidRPr="001D69B7">
        <w:rPr>
          <w:rFonts w:ascii="Calibri" w:hAnsi="Calibri" w:cs="Arial"/>
          <w:color w:val="000000"/>
        </w:rPr>
        <w:t>PEROVI</w:t>
      </w:r>
      <w:r w:rsidRPr="001D69B7">
        <w:rPr>
          <w:rFonts w:ascii="Calibri" w:hAnsi="Calibri" w:cs="Arial"/>
          <w:color w:val="000000"/>
          <w:lang w:val="hr-HR"/>
        </w:rPr>
        <w:t xml:space="preserve">Ć </w:t>
      </w:r>
      <w:r w:rsidRPr="001D69B7">
        <w:rPr>
          <w:rFonts w:ascii="Calibri" w:hAnsi="Calibri" w:cs="Arial"/>
          <w:color w:val="000000"/>
        </w:rPr>
        <w:t>I</w:t>
      </w:r>
      <w:r w:rsidRPr="001D69B7">
        <w:rPr>
          <w:rFonts w:ascii="Calibri" w:hAnsi="Calibri" w:cs="Arial"/>
          <w:color w:val="000000"/>
          <w:lang w:val="hr-HR"/>
        </w:rPr>
        <w:t xml:space="preserve">, </w:t>
      </w:r>
      <w:r w:rsidRPr="001D69B7">
        <w:rPr>
          <w:rFonts w:ascii="Calibri" w:hAnsi="Calibri"/>
          <w:b/>
        </w:rPr>
        <w:t>TOPI</w:t>
      </w:r>
      <w:r w:rsidRPr="001D69B7">
        <w:rPr>
          <w:rFonts w:ascii="Calibri" w:hAnsi="Calibri"/>
          <w:b/>
          <w:lang w:val="hr-HR"/>
        </w:rPr>
        <w:t xml:space="preserve">Ć </w:t>
      </w:r>
      <w:r w:rsidRPr="001D69B7">
        <w:rPr>
          <w:rFonts w:ascii="Calibri" w:hAnsi="Calibri"/>
          <w:b/>
        </w:rPr>
        <w:t>POPOVI</w:t>
      </w:r>
      <w:r w:rsidRPr="001D69B7">
        <w:rPr>
          <w:rFonts w:ascii="Calibri" w:hAnsi="Calibri"/>
          <w:b/>
          <w:lang w:val="hr-HR"/>
        </w:rPr>
        <w:t xml:space="preserve">Ć </w:t>
      </w:r>
      <w:r w:rsidRPr="001D69B7">
        <w:rPr>
          <w:rFonts w:ascii="Calibri" w:hAnsi="Calibri"/>
          <w:b/>
        </w:rPr>
        <w:t>N</w:t>
      </w:r>
      <w:r w:rsidRPr="001D69B7">
        <w:rPr>
          <w:rFonts w:ascii="Calibri" w:hAnsi="Calibri"/>
          <w:lang w:val="hr-HR"/>
        </w:rPr>
        <w:t xml:space="preserve">, </w:t>
      </w:r>
      <w:r w:rsidRPr="001D69B7">
        <w:rPr>
          <w:rFonts w:ascii="Calibri" w:hAnsi="Calibri" w:cs="Arial"/>
          <w:color w:val="000000"/>
          <w:lang w:val="hr-HR"/>
        </w:rPr>
        <w:t>Č</w:t>
      </w:r>
      <w:r w:rsidRPr="001D69B7">
        <w:rPr>
          <w:rFonts w:ascii="Calibri" w:hAnsi="Calibri" w:cs="Arial"/>
          <w:color w:val="000000"/>
        </w:rPr>
        <w:t>O</w:t>
      </w:r>
      <w:r w:rsidRPr="001D69B7">
        <w:rPr>
          <w:rFonts w:ascii="Calibri" w:hAnsi="Calibri" w:cs="Arial"/>
          <w:color w:val="000000"/>
          <w:lang w:val="hr-HR"/>
        </w:rPr>
        <w:t>Ž-</w:t>
      </w:r>
      <w:r w:rsidRPr="001D69B7">
        <w:rPr>
          <w:rFonts w:ascii="Calibri" w:hAnsi="Calibri" w:cs="Arial"/>
          <w:color w:val="000000"/>
        </w:rPr>
        <w:t>RAKOVAC</w:t>
      </w:r>
      <w:r w:rsidRPr="001D69B7">
        <w:rPr>
          <w:rFonts w:ascii="Calibri" w:hAnsi="Calibri" w:cs="Arial"/>
          <w:color w:val="000000"/>
          <w:lang w:val="hr-HR"/>
        </w:rPr>
        <w:t xml:space="preserve"> </w:t>
      </w:r>
      <w:r w:rsidRPr="001D69B7">
        <w:rPr>
          <w:rFonts w:ascii="Calibri" w:hAnsi="Calibri" w:cs="Arial"/>
          <w:color w:val="000000"/>
        </w:rPr>
        <w:t>R</w:t>
      </w:r>
      <w:r w:rsidRPr="001D69B7">
        <w:rPr>
          <w:rFonts w:ascii="Calibri" w:hAnsi="Calibri"/>
          <w:color w:val="000000"/>
          <w:lang w:val="hr-HR"/>
        </w:rPr>
        <w:t xml:space="preserve"> (2015):</w:t>
      </w:r>
      <w:r w:rsidRPr="001D69B7">
        <w:rPr>
          <w:rFonts w:ascii="Calibri" w:hAnsi="Calibri"/>
          <w:lang w:val="hr-HR"/>
        </w:rPr>
        <w:t xml:space="preserve"> </w:t>
      </w:r>
      <w:r w:rsidRPr="001D69B7">
        <w:rPr>
          <w:rFonts w:ascii="Calibri" w:hAnsi="Calibri"/>
          <w:b/>
          <w:lang w:val="hr-HR"/>
        </w:rPr>
        <w:t xml:space="preserve"> </w:t>
      </w:r>
      <w:r w:rsidRPr="001D69B7">
        <w:rPr>
          <w:rFonts w:ascii="Calibri" w:hAnsi="Calibri"/>
          <w:lang w:val="hr-HR"/>
        </w:rPr>
        <w:t>Three major phylogenetic lineages of brown trout (</w:t>
      </w:r>
      <w:r w:rsidRPr="001D69B7">
        <w:rPr>
          <w:rFonts w:ascii="Calibri" w:hAnsi="Calibri"/>
          <w:i/>
          <w:lang w:val="hr-HR"/>
        </w:rPr>
        <w:t>Salmo trutta</w:t>
      </w:r>
      <w:r w:rsidRPr="001D69B7">
        <w:rPr>
          <w:rFonts w:ascii="Calibri" w:hAnsi="Calibri"/>
          <w:lang w:val="hr-HR"/>
        </w:rPr>
        <w:t xml:space="preserve"> Linnaeus, 1758) in the Krka River system (Croatia) revealed by complete mitochondrial DNA control region sequencing. Journal of Applied Ichthyology, 31, 192-196. </w:t>
      </w:r>
      <w:r w:rsidRPr="001D69B7">
        <w:rPr>
          <w:rFonts w:ascii="Calibri" w:hAnsi="Calibri" w:cs="Arial"/>
          <w:b/>
          <w:color w:val="333333"/>
          <w:shd w:val="clear" w:color="auto" w:fill="FFFFFF"/>
        </w:rPr>
        <w:t xml:space="preserve">(Q2) </w:t>
      </w:r>
    </w:p>
    <w:p w:rsidR="002915B4" w:rsidRPr="001D69B7" w:rsidRDefault="002915B4" w:rsidP="002915B4">
      <w:pPr>
        <w:widowControl w:val="0"/>
        <w:numPr>
          <w:ilvl w:val="0"/>
          <w:numId w:val="19"/>
        </w:numPr>
        <w:adjustRightInd w:val="0"/>
        <w:spacing w:after="240"/>
        <w:ind w:left="284" w:hanging="426"/>
        <w:contextualSpacing/>
        <w:jc w:val="both"/>
        <w:textAlignment w:val="baseline"/>
        <w:rPr>
          <w:rFonts w:ascii="Calibri" w:hAnsi="Calibri" w:cs="Arial"/>
          <w:color w:val="000000"/>
        </w:rPr>
      </w:pPr>
      <w:r w:rsidRPr="001D69B7">
        <w:rPr>
          <w:rFonts w:ascii="Calibri" w:hAnsi="Calibri" w:cs="Arial"/>
          <w:color w:val="000000"/>
          <w:lang w:val="hr-HR"/>
        </w:rPr>
        <w:t xml:space="preserve">ŽUPAN I, TKALČIĆ S, ŠARIĆ T, </w:t>
      </w:r>
      <w:r w:rsidRPr="001D69B7">
        <w:rPr>
          <w:rFonts w:ascii="Calibri" w:hAnsi="Calibri" w:cs="Arial"/>
          <w:b/>
          <w:color w:val="000000"/>
          <w:lang w:val="hr-HR"/>
        </w:rPr>
        <w:t>Č</w:t>
      </w:r>
      <w:r w:rsidRPr="001D69B7">
        <w:rPr>
          <w:rFonts w:ascii="Calibri" w:hAnsi="Calibri" w:cs="Arial"/>
          <w:b/>
          <w:color w:val="000000"/>
        </w:rPr>
        <w:t>O</w:t>
      </w:r>
      <w:r w:rsidRPr="001D69B7">
        <w:rPr>
          <w:rFonts w:ascii="Calibri" w:hAnsi="Calibri" w:cs="Arial"/>
          <w:b/>
          <w:color w:val="000000"/>
          <w:lang w:val="hr-HR"/>
        </w:rPr>
        <w:t>Ž-</w:t>
      </w:r>
      <w:r w:rsidRPr="001D69B7">
        <w:rPr>
          <w:rFonts w:ascii="Calibri" w:hAnsi="Calibri" w:cs="Arial"/>
          <w:b/>
          <w:color w:val="000000"/>
        </w:rPr>
        <w:t>RAKOVAC</w:t>
      </w:r>
      <w:r w:rsidRPr="001D69B7">
        <w:rPr>
          <w:rFonts w:ascii="Calibri" w:hAnsi="Calibri" w:cs="Arial"/>
          <w:b/>
          <w:color w:val="000000"/>
          <w:lang w:val="hr-HR"/>
        </w:rPr>
        <w:t xml:space="preserve"> </w:t>
      </w:r>
      <w:r w:rsidRPr="001D69B7">
        <w:rPr>
          <w:rFonts w:ascii="Calibri" w:hAnsi="Calibri" w:cs="Arial"/>
          <w:b/>
          <w:color w:val="000000"/>
        </w:rPr>
        <w:t>R</w:t>
      </w:r>
      <w:r w:rsidRPr="001D69B7">
        <w:rPr>
          <w:rFonts w:ascii="Calibri" w:hAnsi="Calibri" w:cs="Arial"/>
          <w:color w:val="000000"/>
          <w:lang w:val="hr-HR"/>
        </w:rPr>
        <w:t xml:space="preserve">, </w:t>
      </w:r>
      <w:r w:rsidRPr="001D69B7">
        <w:rPr>
          <w:rFonts w:ascii="Calibri" w:hAnsi="Calibri" w:cs="Arial"/>
          <w:color w:val="000000"/>
        </w:rPr>
        <w:t>STRUNJAK</w:t>
      </w:r>
      <w:r w:rsidRPr="001D69B7">
        <w:rPr>
          <w:rFonts w:ascii="Calibri" w:hAnsi="Calibri" w:cs="Arial"/>
          <w:color w:val="000000"/>
          <w:lang w:val="hr-HR"/>
        </w:rPr>
        <w:t>-</w:t>
      </w:r>
      <w:r w:rsidRPr="001D69B7">
        <w:rPr>
          <w:rFonts w:ascii="Calibri" w:hAnsi="Calibri" w:cs="Arial"/>
          <w:color w:val="000000"/>
        </w:rPr>
        <w:t>PEROVI</w:t>
      </w:r>
      <w:r w:rsidRPr="001D69B7">
        <w:rPr>
          <w:rFonts w:ascii="Calibri" w:hAnsi="Calibri" w:cs="Arial"/>
          <w:color w:val="000000"/>
          <w:lang w:val="hr-HR"/>
        </w:rPr>
        <w:t xml:space="preserve">Ć </w:t>
      </w:r>
      <w:r w:rsidRPr="001D69B7">
        <w:rPr>
          <w:rFonts w:ascii="Calibri" w:hAnsi="Calibri" w:cs="Arial"/>
          <w:color w:val="000000"/>
        </w:rPr>
        <w:t>I</w:t>
      </w:r>
      <w:r w:rsidRPr="001D69B7">
        <w:rPr>
          <w:rFonts w:ascii="Calibri" w:hAnsi="Calibri" w:cs="Arial"/>
          <w:color w:val="000000"/>
          <w:lang w:val="hr-HR"/>
        </w:rPr>
        <w:t xml:space="preserve">, </w:t>
      </w:r>
      <w:r w:rsidRPr="001D69B7">
        <w:rPr>
          <w:rFonts w:ascii="Calibri" w:hAnsi="Calibri"/>
        </w:rPr>
        <w:t>TOPI</w:t>
      </w:r>
      <w:r w:rsidRPr="001D69B7">
        <w:rPr>
          <w:rFonts w:ascii="Calibri" w:hAnsi="Calibri"/>
          <w:lang w:val="hr-HR"/>
        </w:rPr>
        <w:t xml:space="preserve">Ć </w:t>
      </w:r>
      <w:r w:rsidRPr="001D69B7">
        <w:rPr>
          <w:rFonts w:ascii="Calibri" w:hAnsi="Calibri"/>
        </w:rPr>
        <w:t>POPOVI</w:t>
      </w:r>
      <w:r w:rsidRPr="001D69B7">
        <w:rPr>
          <w:rFonts w:ascii="Calibri" w:hAnsi="Calibri"/>
          <w:lang w:val="hr-HR"/>
        </w:rPr>
        <w:t xml:space="preserve">Ć </w:t>
      </w:r>
      <w:r w:rsidRPr="001D69B7">
        <w:rPr>
          <w:rFonts w:ascii="Calibri" w:hAnsi="Calibri"/>
        </w:rPr>
        <w:t>N</w:t>
      </w:r>
      <w:r w:rsidRPr="001D69B7">
        <w:rPr>
          <w:rFonts w:ascii="Calibri" w:hAnsi="Calibri"/>
          <w:lang w:val="hr-HR"/>
        </w:rPr>
        <w:t>, KARDUM M, KANSKI D, BEER LJUBIĆ B, MATIJATKO V, POLJIČAK-MILAS N (2015):</w:t>
      </w:r>
      <w:r w:rsidRPr="001D69B7">
        <w:rPr>
          <w:rFonts w:ascii="Calibri" w:hAnsi="Calibri"/>
          <w:b/>
          <w:lang w:val="hr-HR"/>
        </w:rPr>
        <w:t xml:space="preserve"> </w:t>
      </w:r>
      <w:r w:rsidRPr="001D69B7">
        <w:rPr>
          <w:rFonts w:ascii="Calibri" w:hAnsi="Calibri"/>
          <w:lang w:val="hr-HR"/>
        </w:rPr>
        <w:t>Supplementation with Immuno-2865</w:t>
      </w:r>
      <w:r w:rsidRPr="001D69B7">
        <w:rPr>
          <w:rFonts w:ascii="Calibri" w:hAnsi="Calibri"/>
          <w:vertAlign w:val="superscript"/>
          <w:lang w:val="hr-HR"/>
        </w:rPr>
        <w:t>®</w:t>
      </w:r>
      <w:r w:rsidRPr="001D69B7">
        <w:rPr>
          <w:rFonts w:ascii="Calibri" w:hAnsi="Calibri"/>
          <w:lang w:val="hr-HR"/>
        </w:rPr>
        <w:t xml:space="preserve"> in sea bream (</w:t>
      </w:r>
      <w:r w:rsidRPr="001D69B7">
        <w:rPr>
          <w:rFonts w:ascii="Calibri" w:hAnsi="Calibri"/>
          <w:i/>
          <w:lang w:val="hr-HR"/>
        </w:rPr>
        <w:t>Sparus aurata</w:t>
      </w:r>
      <w:r w:rsidRPr="001D69B7">
        <w:rPr>
          <w:rFonts w:ascii="Calibri" w:hAnsi="Calibri"/>
          <w:lang w:val="hr-HR"/>
        </w:rPr>
        <w:t xml:space="preserve"> Linnaeus, 1758): Effects on hematological and antioxidant parameters. Fish and Shellfish Immunology, 47, 590-594. </w:t>
      </w:r>
      <w:r w:rsidRPr="001D69B7">
        <w:rPr>
          <w:rFonts w:ascii="Calibri" w:hAnsi="Calibri" w:cs="Arial"/>
          <w:b/>
          <w:color w:val="333333"/>
          <w:shd w:val="clear" w:color="auto" w:fill="FFFFFF"/>
        </w:rPr>
        <w:t xml:space="preserve">(Q1) </w:t>
      </w:r>
    </w:p>
    <w:p w:rsidR="002915B4" w:rsidRPr="001D69B7" w:rsidRDefault="002915B4" w:rsidP="002915B4">
      <w:pPr>
        <w:pStyle w:val="ListParagraph"/>
        <w:widowControl w:val="0"/>
        <w:numPr>
          <w:ilvl w:val="0"/>
          <w:numId w:val="19"/>
        </w:numPr>
        <w:tabs>
          <w:tab w:val="clear" w:pos="2410"/>
        </w:tabs>
        <w:autoSpaceDE/>
        <w:autoSpaceDN/>
        <w:adjustRightInd w:val="0"/>
        <w:spacing w:after="240"/>
        <w:ind w:left="284" w:hanging="426"/>
        <w:contextualSpacing/>
        <w:jc w:val="both"/>
        <w:textAlignment w:val="baseline"/>
        <w:rPr>
          <w:rFonts w:ascii="Calibri" w:hAnsi="Calibri"/>
          <w:color w:val="000000"/>
        </w:rPr>
      </w:pPr>
      <w:r w:rsidRPr="001D69B7">
        <w:rPr>
          <w:rFonts w:ascii="Calibri" w:hAnsi="Calibri"/>
        </w:rPr>
        <w:t>TOPIĆ POPOVIĆ N,</w:t>
      </w:r>
      <w:r w:rsidRPr="001D69B7">
        <w:rPr>
          <w:rFonts w:ascii="Calibri" w:hAnsi="Calibri"/>
          <w:bCs/>
          <w:kern w:val="36"/>
        </w:rPr>
        <w:t xml:space="preserve"> SAUERBORN KLOBUČAR R, MAGUIRE I, STRUNJAK-PEROVIĆ I, KAZAZIĆ S, BARIŠIĆ J, JADAN M, KLOBUČAR G,</w:t>
      </w:r>
      <w:r w:rsidRPr="001D69B7">
        <w:rPr>
          <w:rFonts w:ascii="Calibri" w:hAnsi="Calibri"/>
          <w:b/>
          <w:bCs/>
          <w:kern w:val="36"/>
        </w:rPr>
        <w:t xml:space="preserve"> ČOŽ-RAKOVAC R</w:t>
      </w:r>
      <w:r w:rsidRPr="001D69B7">
        <w:rPr>
          <w:rFonts w:ascii="Calibri" w:hAnsi="Calibri"/>
          <w:bCs/>
          <w:kern w:val="36"/>
        </w:rPr>
        <w:t xml:space="preserve"> (2014): </w:t>
      </w:r>
      <w:r w:rsidRPr="001D69B7">
        <w:rPr>
          <w:rFonts w:ascii="Calibri" w:hAnsi="Calibri"/>
        </w:rPr>
        <w:t>High-throughput discrimination of bacteria isolated from</w:t>
      </w:r>
      <w:r w:rsidRPr="001D69B7">
        <w:rPr>
          <w:rFonts w:ascii="Calibri" w:hAnsi="Calibri"/>
          <w:i/>
        </w:rPr>
        <w:t xml:space="preserve"> Astacus astacus</w:t>
      </w:r>
      <w:r w:rsidRPr="001D69B7">
        <w:rPr>
          <w:rFonts w:ascii="Calibri" w:hAnsi="Calibri"/>
        </w:rPr>
        <w:t xml:space="preserve"> and</w:t>
      </w:r>
      <w:r w:rsidRPr="001D69B7">
        <w:rPr>
          <w:rFonts w:ascii="Calibri" w:hAnsi="Calibri"/>
          <w:i/>
        </w:rPr>
        <w:t xml:space="preserve"> A. leptodactylus. </w:t>
      </w:r>
      <w:r w:rsidRPr="001D69B7">
        <w:rPr>
          <w:rFonts w:ascii="Calibri" w:hAnsi="Calibri"/>
        </w:rPr>
        <w:t xml:space="preserve">Knowledge and Management of Aquatic Ecosystems, Volume 1, number 413, doi: </w:t>
      </w:r>
      <w:hyperlink r:id="rId9" w:history="1">
        <w:r w:rsidRPr="001D69B7">
          <w:rPr>
            <w:rFonts w:ascii="Calibri" w:hAnsi="Calibri"/>
          </w:rPr>
          <w:t>http://dx.doi.org/10.1051/kmae/2014005</w:t>
        </w:r>
      </w:hyperlink>
      <w:r w:rsidRPr="001D69B7">
        <w:rPr>
          <w:rFonts w:ascii="Calibri" w:hAnsi="Calibri"/>
          <w:b/>
          <w:color w:val="333333"/>
          <w:shd w:val="clear" w:color="auto" w:fill="FFFFFF"/>
        </w:rPr>
        <w:t xml:space="preserve"> (Q2)</w:t>
      </w:r>
      <w:r w:rsidRPr="001D69B7">
        <w:rPr>
          <w:rFonts w:ascii="Calibri" w:hAnsi="Calibri"/>
          <w:b/>
          <w:color w:val="333333"/>
          <w:shd w:val="clear" w:color="auto" w:fill="FFFFFF"/>
          <w:lang w:val="hr-HR"/>
        </w:rPr>
        <w:t xml:space="preserve"> </w:t>
      </w:r>
    </w:p>
    <w:p w:rsidR="002915B4" w:rsidRPr="002915B4" w:rsidRDefault="002915B4" w:rsidP="002915B4">
      <w:pPr>
        <w:widowControl w:val="0"/>
        <w:numPr>
          <w:ilvl w:val="0"/>
          <w:numId w:val="19"/>
        </w:numPr>
        <w:adjustRightInd w:val="0"/>
        <w:ind w:left="284" w:hanging="426"/>
        <w:jc w:val="both"/>
        <w:textAlignment w:val="baseline"/>
        <w:rPr>
          <w:rFonts w:ascii="Calibri" w:hAnsi="Calibri" w:cs="Arial"/>
          <w:color w:val="000000"/>
        </w:rPr>
      </w:pPr>
      <w:r w:rsidRPr="001D69B7">
        <w:rPr>
          <w:rFonts w:ascii="Calibri" w:hAnsi="Calibri"/>
          <w:color w:val="000000"/>
        </w:rPr>
        <w:lastRenderedPageBreak/>
        <w:t>ČOŽ-RAKOVAC R, LISIČIĆ D, ŠMUC T,</w:t>
      </w:r>
      <w:r w:rsidRPr="001D69B7">
        <w:rPr>
          <w:rFonts w:ascii="Calibri" w:hAnsi="Calibri"/>
          <w:b/>
          <w:color w:val="000000"/>
        </w:rPr>
        <w:t xml:space="preserve"> TOPIĆ POPOVIĆ N</w:t>
      </w:r>
      <w:r w:rsidRPr="001D69B7">
        <w:rPr>
          <w:rFonts w:ascii="Calibri" w:hAnsi="Calibri"/>
          <w:color w:val="000000"/>
        </w:rPr>
        <w:t>, STRUNJAK-PEROVIĆ I, JADAN M, TADIĆ, Z, JUG DUJAKOVIĆ  J. (2011):</w:t>
      </w:r>
      <w:r w:rsidRPr="00A62A1E">
        <w:rPr>
          <w:rFonts w:ascii="Calibri" w:hAnsi="Calibri"/>
          <w:color w:val="000000"/>
        </w:rPr>
        <w:t xml:space="preserve"> </w:t>
      </w:r>
      <w:hyperlink r:id="rId10" w:tgtFrame="_blank" w:history="1">
        <w:r w:rsidRPr="001D69B7">
          <w:rPr>
            <w:rStyle w:val="Hyperlink"/>
            <w:rFonts w:ascii="Calibri" w:hAnsi="Calibri"/>
            <w:bCs/>
            <w:color w:val="000000"/>
          </w:rPr>
          <w:t>Classification modelling of physiological stages in captive Balkan whip snakes using blood biochemistry parameter</w:t>
        </w:r>
        <w:r w:rsidRPr="00A62A1E">
          <w:rPr>
            <w:rStyle w:val="Hyperlink"/>
            <w:rFonts w:ascii="Calibri" w:hAnsi="Calibri"/>
            <w:bCs/>
            <w:color w:val="000000"/>
          </w:rPr>
          <w:t>s</w:t>
        </w:r>
      </w:hyperlink>
      <w:r w:rsidRPr="001D69B7">
        <w:rPr>
          <w:rFonts w:ascii="Calibri" w:hAnsi="Calibri"/>
          <w:color w:val="000000"/>
        </w:rPr>
        <w:t>.</w:t>
      </w:r>
      <w:r w:rsidRPr="001D69B7">
        <w:rPr>
          <w:rFonts w:ascii="Calibri" w:hAnsi="Calibri"/>
          <w:iCs/>
          <w:color w:val="000000"/>
        </w:rPr>
        <w:t xml:space="preserve"> Journal of Herpetology</w:t>
      </w:r>
      <w:r w:rsidRPr="001D69B7">
        <w:rPr>
          <w:rFonts w:ascii="Calibri" w:hAnsi="Calibri"/>
          <w:color w:val="000000"/>
        </w:rPr>
        <w:t>, 45, 4, 525-529.</w:t>
      </w:r>
      <w:r w:rsidRPr="001D69B7">
        <w:rPr>
          <w:rFonts w:ascii="Calibri" w:hAnsi="Calibri" w:cs="Arial"/>
          <w:b/>
          <w:color w:val="333333"/>
          <w:shd w:val="clear" w:color="auto" w:fill="FFFFFF"/>
        </w:rPr>
        <w:t xml:space="preserve"> (Q2)</w:t>
      </w:r>
      <w:r w:rsidRPr="001D69B7">
        <w:rPr>
          <w:rFonts w:ascii="Calibri" w:hAnsi="Calibri" w:cs="Arial"/>
          <w:b/>
          <w:color w:val="333333"/>
          <w:shd w:val="clear" w:color="auto" w:fill="FFFFFF"/>
          <w:lang w:val="hr-HR"/>
        </w:rPr>
        <w:t xml:space="preserve"> </w:t>
      </w:r>
    </w:p>
    <w:p w:rsidR="002915B4" w:rsidRPr="002915B4" w:rsidRDefault="002915B4" w:rsidP="002915B4">
      <w:pPr>
        <w:widowControl w:val="0"/>
        <w:adjustRightInd w:val="0"/>
        <w:ind w:left="284"/>
        <w:jc w:val="both"/>
        <w:textAlignment w:val="baseline"/>
        <w:rPr>
          <w:rFonts w:ascii="Calibri" w:hAnsi="Calibri" w:cs="Arial"/>
          <w:color w:val="000000"/>
        </w:rPr>
      </w:pPr>
    </w:p>
    <w:p w:rsidR="001D69B7" w:rsidRPr="001D69B7" w:rsidRDefault="002915B4" w:rsidP="002915B4">
      <w:pPr>
        <w:widowControl w:val="0"/>
        <w:numPr>
          <w:ilvl w:val="0"/>
          <w:numId w:val="19"/>
        </w:numPr>
        <w:adjustRightInd w:val="0"/>
        <w:ind w:left="284" w:hanging="426"/>
        <w:jc w:val="both"/>
        <w:textAlignment w:val="baseline"/>
        <w:rPr>
          <w:rFonts w:ascii="Calibri" w:hAnsi="Calibri" w:cs="Arial"/>
          <w:color w:val="000000"/>
        </w:rPr>
      </w:pPr>
      <w:r w:rsidRPr="00B37CBA">
        <w:rPr>
          <w:rFonts w:ascii="Calibri" w:hAnsi="Calibri"/>
          <w:color w:val="000000"/>
        </w:rPr>
        <w:t xml:space="preserve">FERRI J, </w:t>
      </w:r>
      <w:r w:rsidRPr="00B37CBA">
        <w:rPr>
          <w:rFonts w:ascii="Calibri" w:hAnsi="Calibri"/>
          <w:b/>
          <w:color w:val="000000"/>
        </w:rPr>
        <w:t>TOPIĆ POPOVIĆ N</w:t>
      </w:r>
      <w:r w:rsidRPr="00B37CBA">
        <w:rPr>
          <w:rFonts w:ascii="Calibri" w:hAnsi="Calibri"/>
          <w:color w:val="000000"/>
        </w:rPr>
        <w:t>, ČOŽ-RAKOVAC R, BEER-LJUBIĆ</w:t>
      </w:r>
      <w:r w:rsidRPr="00B37CBA">
        <w:rPr>
          <w:rFonts w:ascii="Calibri" w:hAnsi="Calibri"/>
        </w:rPr>
        <w:t xml:space="preserve"> B, STRUNJAK-PEROVIĆ I, ŠKELJO F, JADAN M, PETRIĆ M, BARIŠIĆ J, ŠIMPRAGA M, STANIĆ R (2011):</w:t>
      </w:r>
      <w:r w:rsidRPr="00A62A1E">
        <w:rPr>
          <w:rFonts w:ascii="Calibri" w:hAnsi="Calibri"/>
        </w:rPr>
        <w:t xml:space="preserve"> The effect of artificial feed on blood biochemistry profile and liver histology of wild saddled bream, </w:t>
      </w:r>
      <w:r w:rsidRPr="00A62A1E">
        <w:rPr>
          <w:rFonts w:ascii="Calibri" w:hAnsi="Calibri"/>
          <w:i/>
        </w:rPr>
        <w:t>Oblada melanura</w:t>
      </w:r>
      <w:r w:rsidRPr="00A62A1E">
        <w:rPr>
          <w:rFonts w:ascii="Calibri" w:hAnsi="Calibri"/>
        </w:rPr>
        <w:t xml:space="preserve"> (Sparidae). </w:t>
      </w:r>
      <w:r w:rsidRPr="00A62A1E">
        <w:rPr>
          <w:rFonts w:ascii="Calibri" w:hAnsi="Calibri"/>
          <w:iCs/>
        </w:rPr>
        <w:t>Marine Environmental Research</w:t>
      </w:r>
      <w:r w:rsidRPr="00A62A1E">
        <w:rPr>
          <w:rFonts w:ascii="Calibri" w:hAnsi="Calibri"/>
        </w:rPr>
        <w:t xml:space="preserve">, </w:t>
      </w:r>
      <w:r w:rsidRPr="00A62A1E">
        <w:rPr>
          <w:rFonts w:ascii="Calibri" w:hAnsi="Calibri"/>
          <w:bCs/>
        </w:rPr>
        <w:t>71</w:t>
      </w:r>
      <w:r w:rsidRPr="00A62A1E">
        <w:rPr>
          <w:rFonts w:ascii="Calibri" w:hAnsi="Calibri"/>
        </w:rPr>
        <w:t>, 3, 218</w:t>
      </w:r>
      <w:r w:rsidRPr="00A62A1E">
        <w:rPr>
          <w:rFonts w:ascii="Calibri" w:hAnsi="Calibri"/>
          <w:bCs/>
        </w:rPr>
        <w:t>-</w:t>
      </w:r>
      <w:r w:rsidRPr="00A62A1E">
        <w:rPr>
          <w:rFonts w:ascii="Calibri" w:hAnsi="Calibri"/>
        </w:rPr>
        <w:t>224.</w:t>
      </w:r>
      <w:r>
        <w:rPr>
          <w:rFonts w:ascii="Calibri" w:hAnsi="Calibri"/>
        </w:rPr>
        <w:t xml:space="preserve"> </w:t>
      </w:r>
      <w:r w:rsidRPr="003F2D45">
        <w:rPr>
          <w:rFonts w:ascii="Calibri" w:hAnsi="Calibri" w:cs="Arial"/>
          <w:b/>
          <w:color w:val="333333"/>
          <w:shd w:val="clear" w:color="auto" w:fill="FFFFFF"/>
        </w:rPr>
        <w:t>(Q1)</w:t>
      </w:r>
      <w:r>
        <w:rPr>
          <w:rFonts w:ascii="Calibri" w:hAnsi="Calibri" w:cs="Arial"/>
          <w:b/>
          <w:color w:val="333333"/>
          <w:shd w:val="clear" w:color="auto" w:fill="FFFFFF"/>
        </w:rPr>
        <w:t xml:space="preserve"> </w:t>
      </w:r>
    </w:p>
    <w:p w:rsidR="001D69B7" w:rsidRPr="001D69B7" w:rsidRDefault="001D69B7" w:rsidP="001D69B7">
      <w:pPr>
        <w:ind w:left="2410"/>
        <w:rPr>
          <w:rFonts w:ascii="Calibri" w:hAnsi="Calibri"/>
          <w:color w:val="333333"/>
          <w:shd w:val="clear" w:color="auto" w:fill="FFFFFF"/>
          <w:lang w:val="hr-HR"/>
        </w:rPr>
      </w:pPr>
    </w:p>
    <w:p w:rsidR="001D69B7" w:rsidRPr="001D69B7" w:rsidRDefault="00185E6C" w:rsidP="00185E6C">
      <w:pPr>
        <w:widowControl w:val="0"/>
        <w:numPr>
          <w:ilvl w:val="0"/>
          <w:numId w:val="19"/>
        </w:numPr>
        <w:adjustRightInd w:val="0"/>
        <w:ind w:left="284" w:hanging="426"/>
        <w:jc w:val="both"/>
        <w:textAlignment w:val="baseline"/>
        <w:rPr>
          <w:rFonts w:ascii="Calibri" w:hAnsi="Calibri" w:cs="Arial"/>
          <w:lang w:val="en-GB"/>
        </w:rPr>
      </w:pPr>
      <w:r w:rsidRPr="00E9132C">
        <w:rPr>
          <w:rFonts w:ascii="Calibri" w:hAnsi="Calibri" w:cs="Arial"/>
          <w:bCs/>
          <w:lang w:val="hr-HR"/>
        </w:rPr>
        <w:t>Č</w:t>
      </w:r>
      <w:r w:rsidRPr="00E9132C">
        <w:rPr>
          <w:rFonts w:ascii="Calibri" w:hAnsi="Calibri" w:cs="Arial"/>
          <w:bCs/>
          <w:lang w:val="en-GB"/>
        </w:rPr>
        <w:t>O</w:t>
      </w:r>
      <w:r w:rsidRPr="00E9132C">
        <w:rPr>
          <w:rFonts w:ascii="Calibri" w:hAnsi="Calibri" w:cs="Arial"/>
          <w:bCs/>
          <w:lang w:val="hr-HR"/>
        </w:rPr>
        <w:t>Ž-</w:t>
      </w:r>
      <w:r w:rsidRPr="00E9132C">
        <w:rPr>
          <w:rFonts w:ascii="Calibri" w:hAnsi="Calibri" w:cs="Arial"/>
          <w:bCs/>
          <w:lang w:val="en-GB"/>
        </w:rPr>
        <w:t>RAKOVAC</w:t>
      </w:r>
      <w:r w:rsidRPr="00E9132C">
        <w:rPr>
          <w:rFonts w:ascii="Calibri" w:hAnsi="Calibri" w:cs="Arial"/>
          <w:bCs/>
          <w:lang w:val="hr-HR"/>
        </w:rPr>
        <w:t xml:space="preserve"> </w:t>
      </w:r>
      <w:r w:rsidRPr="00E9132C">
        <w:rPr>
          <w:rFonts w:ascii="Calibri" w:hAnsi="Calibri" w:cs="Arial"/>
          <w:bCs/>
          <w:lang w:val="en-GB"/>
        </w:rPr>
        <w:t>R</w:t>
      </w:r>
      <w:r w:rsidRPr="00E9132C">
        <w:rPr>
          <w:rFonts w:ascii="Calibri" w:hAnsi="Calibri" w:cs="Arial"/>
          <w:bCs/>
          <w:lang w:val="hr-HR"/>
        </w:rPr>
        <w:t>, Š</w:t>
      </w:r>
      <w:r w:rsidRPr="00E9132C">
        <w:rPr>
          <w:rFonts w:ascii="Calibri" w:hAnsi="Calibri" w:cs="Arial"/>
          <w:bCs/>
          <w:lang w:val="en-GB"/>
        </w:rPr>
        <w:t>MUC</w:t>
      </w:r>
      <w:r w:rsidRPr="00E9132C">
        <w:rPr>
          <w:rFonts w:ascii="Calibri" w:hAnsi="Calibri" w:cs="Arial"/>
          <w:bCs/>
          <w:lang w:val="hr-HR"/>
        </w:rPr>
        <w:t xml:space="preserve"> </w:t>
      </w:r>
      <w:r w:rsidRPr="00E9132C">
        <w:rPr>
          <w:rFonts w:ascii="Calibri" w:hAnsi="Calibri" w:cs="Arial"/>
          <w:bCs/>
          <w:lang w:val="en-GB"/>
        </w:rPr>
        <w:t>T</w:t>
      </w:r>
      <w:r w:rsidRPr="00E9132C">
        <w:rPr>
          <w:rFonts w:ascii="Calibri" w:hAnsi="Calibri" w:cs="Arial"/>
          <w:bCs/>
          <w:lang w:val="hr-HR"/>
        </w:rPr>
        <w:t xml:space="preserve">, </w:t>
      </w:r>
      <w:r w:rsidRPr="009E76DE">
        <w:rPr>
          <w:rFonts w:ascii="Calibri" w:hAnsi="Calibri" w:cs="Arial"/>
          <w:b/>
          <w:bCs/>
          <w:lang w:val="en-GB"/>
        </w:rPr>
        <w:t>TOPI</w:t>
      </w:r>
      <w:r w:rsidRPr="009E76DE">
        <w:rPr>
          <w:rFonts w:ascii="Calibri" w:hAnsi="Calibri" w:cs="Arial"/>
          <w:b/>
          <w:bCs/>
          <w:lang w:val="hr-HR"/>
        </w:rPr>
        <w:t xml:space="preserve">Ć </w:t>
      </w:r>
      <w:r w:rsidRPr="009E76DE">
        <w:rPr>
          <w:rFonts w:ascii="Calibri" w:hAnsi="Calibri" w:cs="Arial"/>
          <w:b/>
          <w:bCs/>
          <w:lang w:val="en-GB"/>
        </w:rPr>
        <w:t>POPOVI</w:t>
      </w:r>
      <w:r w:rsidRPr="009E76DE">
        <w:rPr>
          <w:rFonts w:ascii="Calibri" w:hAnsi="Calibri" w:cs="Arial"/>
          <w:b/>
          <w:bCs/>
          <w:lang w:val="hr-HR"/>
        </w:rPr>
        <w:t xml:space="preserve">Ć </w:t>
      </w:r>
      <w:r w:rsidRPr="009E76DE">
        <w:rPr>
          <w:rFonts w:ascii="Calibri" w:hAnsi="Calibri" w:cs="Arial"/>
          <w:b/>
          <w:bCs/>
          <w:lang w:val="en-GB"/>
        </w:rPr>
        <w:t>N</w:t>
      </w:r>
      <w:r w:rsidRPr="00E9132C">
        <w:rPr>
          <w:rFonts w:ascii="Calibri" w:hAnsi="Calibri" w:cs="Arial"/>
          <w:bCs/>
          <w:lang w:val="hr-HR"/>
        </w:rPr>
        <w:t xml:space="preserve">, </w:t>
      </w:r>
      <w:r w:rsidRPr="00E9132C">
        <w:rPr>
          <w:rFonts w:ascii="Calibri" w:hAnsi="Calibri" w:cs="Arial"/>
          <w:bCs/>
          <w:lang w:val="en-GB"/>
        </w:rPr>
        <w:t>STRUNJAK</w:t>
      </w:r>
      <w:r w:rsidRPr="00E9132C">
        <w:rPr>
          <w:rFonts w:ascii="Calibri" w:hAnsi="Calibri" w:cs="Arial"/>
          <w:bCs/>
          <w:lang w:val="hr-HR"/>
        </w:rPr>
        <w:t>-</w:t>
      </w:r>
      <w:r w:rsidRPr="00E9132C">
        <w:rPr>
          <w:rFonts w:ascii="Calibri" w:hAnsi="Calibri" w:cs="Arial"/>
          <w:bCs/>
          <w:lang w:val="en-GB"/>
        </w:rPr>
        <w:t>PEROVI</w:t>
      </w:r>
      <w:r w:rsidRPr="00E9132C">
        <w:rPr>
          <w:rFonts w:ascii="Calibri" w:hAnsi="Calibri" w:cs="Arial"/>
          <w:bCs/>
          <w:lang w:val="hr-HR"/>
        </w:rPr>
        <w:t xml:space="preserve">Ć </w:t>
      </w:r>
      <w:r w:rsidRPr="00E9132C">
        <w:rPr>
          <w:rFonts w:ascii="Calibri" w:hAnsi="Calibri" w:cs="Arial"/>
          <w:bCs/>
          <w:lang w:val="en-GB"/>
        </w:rPr>
        <w:t>I</w:t>
      </w:r>
      <w:r w:rsidRPr="00E9132C">
        <w:rPr>
          <w:rFonts w:ascii="Calibri" w:hAnsi="Calibri" w:cs="Arial"/>
          <w:bCs/>
          <w:lang w:val="hr-HR"/>
        </w:rPr>
        <w:t xml:space="preserve">, </w:t>
      </w:r>
      <w:r w:rsidRPr="00E9132C">
        <w:rPr>
          <w:rFonts w:ascii="Calibri" w:hAnsi="Calibri" w:cs="Arial"/>
          <w:bCs/>
          <w:lang w:val="en-GB"/>
        </w:rPr>
        <w:t>HACMANJEK</w:t>
      </w:r>
      <w:r w:rsidRPr="00E9132C">
        <w:rPr>
          <w:rFonts w:ascii="Calibri" w:hAnsi="Calibri" w:cs="Arial"/>
          <w:bCs/>
          <w:lang w:val="hr-HR"/>
        </w:rPr>
        <w:t xml:space="preserve"> </w:t>
      </w:r>
      <w:r w:rsidRPr="00E9132C">
        <w:rPr>
          <w:rFonts w:ascii="Calibri" w:hAnsi="Calibri" w:cs="Arial"/>
          <w:bCs/>
          <w:lang w:val="en-GB"/>
        </w:rPr>
        <w:t>M</w:t>
      </w:r>
      <w:r w:rsidRPr="00E9132C">
        <w:rPr>
          <w:rFonts w:ascii="Calibri" w:hAnsi="Calibri" w:cs="Arial"/>
          <w:bCs/>
          <w:lang w:val="hr-HR"/>
        </w:rPr>
        <w:t xml:space="preserve">, </w:t>
      </w:r>
      <w:r w:rsidRPr="00E9132C">
        <w:rPr>
          <w:rFonts w:ascii="Calibri" w:hAnsi="Calibri" w:cs="Arial"/>
          <w:bCs/>
          <w:lang w:val="en-GB"/>
        </w:rPr>
        <w:t>JADAN</w:t>
      </w:r>
      <w:r w:rsidRPr="00E9132C">
        <w:rPr>
          <w:rFonts w:ascii="Calibri" w:hAnsi="Calibri" w:cs="Arial"/>
          <w:bCs/>
          <w:lang w:val="hr-HR"/>
        </w:rPr>
        <w:t xml:space="preserve"> </w:t>
      </w:r>
      <w:r w:rsidRPr="00E9132C">
        <w:rPr>
          <w:rFonts w:ascii="Calibri" w:hAnsi="Calibri" w:cs="Arial"/>
          <w:bCs/>
          <w:lang w:val="en-GB"/>
        </w:rPr>
        <w:t>M</w:t>
      </w:r>
      <w:r w:rsidRPr="00E9132C">
        <w:rPr>
          <w:rFonts w:ascii="Calibri" w:hAnsi="Calibri" w:cs="Arial"/>
          <w:bCs/>
          <w:lang w:val="hr-HR"/>
        </w:rPr>
        <w:t xml:space="preserve"> (2008)</w:t>
      </w:r>
      <w:r w:rsidRPr="00E9132C">
        <w:rPr>
          <w:rFonts w:ascii="Calibri" w:hAnsi="Calibri" w:cs="Arial"/>
          <w:lang w:val="hr-HR"/>
        </w:rPr>
        <w:t xml:space="preserve">: </w:t>
      </w:r>
      <w:r w:rsidRPr="00E9132C">
        <w:rPr>
          <w:rFonts w:ascii="Calibri" w:hAnsi="Calibri" w:cs="Arial"/>
          <w:lang w:val="en-GB"/>
        </w:rPr>
        <w:t>Novel</w:t>
      </w:r>
      <w:r w:rsidRPr="00E9132C">
        <w:rPr>
          <w:rFonts w:ascii="Calibri" w:hAnsi="Calibri" w:cs="Arial"/>
          <w:lang w:val="hr-HR"/>
        </w:rPr>
        <w:t xml:space="preserve"> </w:t>
      </w:r>
      <w:r w:rsidRPr="00E9132C">
        <w:rPr>
          <w:rFonts w:ascii="Calibri" w:hAnsi="Calibri" w:cs="Arial"/>
          <w:lang w:val="en-GB"/>
        </w:rPr>
        <w:t>methods</w:t>
      </w:r>
      <w:r w:rsidRPr="00E9132C">
        <w:rPr>
          <w:rFonts w:ascii="Calibri" w:hAnsi="Calibri" w:cs="Arial"/>
          <w:lang w:val="hr-HR"/>
        </w:rPr>
        <w:t xml:space="preserve"> </w:t>
      </w:r>
      <w:r w:rsidRPr="00E9132C">
        <w:rPr>
          <w:rFonts w:ascii="Calibri" w:hAnsi="Calibri" w:cs="Arial"/>
          <w:lang w:val="en-GB"/>
        </w:rPr>
        <w:t>for</w:t>
      </w:r>
      <w:r w:rsidRPr="00E9132C">
        <w:rPr>
          <w:rFonts w:ascii="Calibri" w:hAnsi="Calibri" w:cs="Arial"/>
          <w:lang w:val="hr-HR"/>
        </w:rPr>
        <w:t xml:space="preserve"> </w:t>
      </w:r>
      <w:r w:rsidRPr="00E9132C">
        <w:rPr>
          <w:rFonts w:ascii="Calibri" w:hAnsi="Calibri" w:cs="Arial"/>
          <w:lang w:val="en-GB"/>
        </w:rPr>
        <w:t>assessing</w:t>
      </w:r>
      <w:r w:rsidRPr="00E9132C">
        <w:rPr>
          <w:rFonts w:ascii="Calibri" w:hAnsi="Calibri" w:cs="Arial"/>
          <w:lang w:val="hr-HR"/>
        </w:rPr>
        <w:t xml:space="preserve"> </w:t>
      </w:r>
      <w:r w:rsidRPr="00E9132C">
        <w:rPr>
          <w:rFonts w:ascii="Calibri" w:hAnsi="Calibri" w:cs="Arial"/>
          <w:lang w:val="en-GB"/>
        </w:rPr>
        <w:t>fish</w:t>
      </w:r>
      <w:r w:rsidRPr="00E9132C">
        <w:rPr>
          <w:rFonts w:ascii="Calibri" w:hAnsi="Calibri" w:cs="Arial"/>
          <w:lang w:val="hr-HR"/>
        </w:rPr>
        <w:t xml:space="preserve"> </w:t>
      </w:r>
      <w:r w:rsidRPr="00E9132C">
        <w:rPr>
          <w:rFonts w:ascii="Calibri" w:hAnsi="Calibri" w:cs="Arial"/>
          <w:lang w:val="en-GB"/>
        </w:rPr>
        <w:t>blood</w:t>
      </w:r>
      <w:r w:rsidRPr="00E9132C">
        <w:rPr>
          <w:rFonts w:ascii="Calibri" w:hAnsi="Calibri" w:cs="Arial"/>
          <w:lang w:val="hr-HR"/>
        </w:rPr>
        <w:t xml:space="preserve"> </w:t>
      </w:r>
      <w:r w:rsidRPr="00E9132C">
        <w:rPr>
          <w:rFonts w:ascii="Calibri" w:hAnsi="Calibri" w:cs="Arial"/>
          <w:lang w:val="en-GB"/>
        </w:rPr>
        <w:t>biochemical</w:t>
      </w:r>
      <w:r w:rsidRPr="00E9132C">
        <w:rPr>
          <w:rFonts w:ascii="Calibri" w:hAnsi="Calibri" w:cs="Arial"/>
          <w:lang w:val="hr-HR"/>
        </w:rPr>
        <w:t xml:space="preserve"> </w:t>
      </w:r>
      <w:r w:rsidRPr="00E9132C">
        <w:rPr>
          <w:rFonts w:ascii="Calibri" w:hAnsi="Calibri" w:cs="Arial"/>
          <w:lang w:val="en-GB"/>
        </w:rPr>
        <w:t>data</w:t>
      </w:r>
      <w:r w:rsidRPr="00E9132C">
        <w:rPr>
          <w:rFonts w:ascii="Calibri" w:hAnsi="Calibri" w:cs="Arial"/>
          <w:lang w:val="hr-HR"/>
        </w:rPr>
        <w:t xml:space="preserve">. </w:t>
      </w:r>
      <w:r w:rsidRPr="00E9132C">
        <w:rPr>
          <w:rFonts w:ascii="Calibri" w:hAnsi="Calibri" w:cs="Arial"/>
          <w:lang w:val="en-GB"/>
        </w:rPr>
        <w:t xml:space="preserve">Journal of Applied Ichthyology. </w:t>
      </w:r>
      <w:r w:rsidRPr="00E9132C">
        <w:rPr>
          <w:rFonts w:ascii="Calibri" w:hAnsi="Calibri" w:cs="Arial"/>
          <w:color w:val="000000"/>
        </w:rPr>
        <w:t>24, 1, 77-80</w:t>
      </w:r>
      <w:r>
        <w:rPr>
          <w:rFonts w:ascii="Calibri" w:hAnsi="Calibri" w:cs="Arial"/>
          <w:color w:val="000000"/>
        </w:rPr>
        <w:t xml:space="preserve"> </w:t>
      </w:r>
      <w:r w:rsidRPr="003F2D45">
        <w:rPr>
          <w:rFonts w:ascii="Calibri" w:hAnsi="Calibri" w:cs="Arial"/>
          <w:b/>
          <w:color w:val="333333"/>
          <w:shd w:val="clear" w:color="auto" w:fill="FFFFFF"/>
        </w:rPr>
        <w:t>(Q</w:t>
      </w:r>
      <w:r>
        <w:rPr>
          <w:rFonts w:ascii="Calibri" w:hAnsi="Calibri" w:cs="Arial"/>
          <w:b/>
          <w:color w:val="333333"/>
          <w:shd w:val="clear" w:color="auto" w:fill="FFFFFF"/>
        </w:rPr>
        <w:t>2</w:t>
      </w:r>
      <w:r w:rsidRPr="003F2D45">
        <w:rPr>
          <w:rFonts w:ascii="Calibri" w:hAnsi="Calibri" w:cs="Arial"/>
          <w:b/>
          <w:color w:val="333333"/>
          <w:shd w:val="clear" w:color="auto" w:fill="FFFFFF"/>
        </w:rPr>
        <w:t>)</w:t>
      </w:r>
    </w:p>
    <w:p w:rsidR="00185E6C" w:rsidRPr="001D69B7" w:rsidRDefault="00185E6C" w:rsidP="00185E6C">
      <w:pPr>
        <w:widowControl w:val="0"/>
        <w:adjustRightInd w:val="0"/>
        <w:ind w:left="2700"/>
        <w:jc w:val="both"/>
        <w:textAlignment w:val="baseline"/>
        <w:rPr>
          <w:rFonts w:ascii="Calibri" w:hAnsi="Calibri" w:cs="Arial"/>
          <w:lang w:val="en-GB"/>
        </w:rPr>
      </w:pPr>
      <w:r w:rsidRPr="001D69B7">
        <w:rPr>
          <w:rFonts w:ascii="Calibri" w:hAnsi="Calibri" w:cs="Arial"/>
          <w:b/>
          <w:color w:val="333333"/>
          <w:shd w:val="clear" w:color="auto" w:fill="FFFFFF"/>
        </w:rPr>
        <w:t xml:space="preserve"> </w:t>
      </w:r>
    </w:p>
    <w:p w:rsidR="00185E6C" w:rsidRDefault="00185E6C" w:rsidP="001D69B7">
      <w:pPr>
        <w:widowControl w:val="0"/>
        <w:numPr>
          <w:ilvl w:val="0"/>
          <w:numId w:val="19"/>
        </w:numPr>
        <w:adjustRightInd w:val="0"/>
        <w:ind w:left="284" w:hanging="426"/>
        <w:jc w:val="both"/>
        <w:textAlignment w:val="baseline"/>
        <w:rPr>
          <w:rFonts w:ascii="Calibri" w:hAnsi="Calibri" w:cs="Arial"/>
          <w:color w:val="000000"/>
        </w:rPr>
      </w:pPr>
      <w:r w:rsidRPr="001D69B7">
        <w:rPr>
          <w:rFonts w:ascii="Calibri" w:hAnsi="Calibri" w:cs="Arial"/>
          <w:bCs/>
          <w:lang w:val="hr-HR"/>
        </w:rPr>
        <w:t>Č</w:t>
      </w:r>
      <w:r w:rsidRPr="001D69B7">
        <w:rPr>
          <w:rFonts w:ascii="Calibri" w:hAnsi="Calibri" w:cs="Arial"/>
          <w:bCs/>
          <w:lang w:val="en-GB"/>
        </w:rPr>
        <w:t>O</w:t>
      </w:r>
      <w:r w:rsidRPr="001D69B7">
        <w:rPr>
          <w:rFonts w:ascii="Calibri" w:hAnsi="Calibri" w:cs="Arial"/>
          <w:bCs/>
          <w:lang w:val="hr-HR"/>
        </w:rPr>
        <w:t>Ž-</w:t>
      </w:r>
      <w:r w:rsidRPr="001D69B7">
        <w:rPr>
          <w:rFonts w:ascii="Calibri" w:hAnsi="Calibri" w:cs="Arial"/>
          <w:bCs/>
          <w:lang w:val="en-GB"/>
        </w:rPr>
        <w:t>RAKOVAC</w:t>
      </w:r>
      <w:r w:rsidRPr="001D69B7">
        <w:rPr>
          <w:rFonts w:ascii="Calibri" w:hAnsi="Calibri" w:cs="Arial"/>
          <w:bCs/>
          <w:lang w:val="hr-HR"/>
        </w:rPr>
        <w:t xml:space="preserve"> </w:t>
      </w:r>
      <w:r w:rsidRPr="001D69B7">
        <w:rPr>
          <w:rFonts w:ascii="Calibri" w:hAnsi="Calibri" w:cs="Arial"/>
          <w:bCs/>
          <w:lang w:val="en-GB"/>
        </w:rPr>
        <w:t>R</w:t>
      </w:r>
      <w:r w:rsidRPr="001D69B7">
        <w:rPr>
          <w:rFonts w:ascii="Calibri" w:hAnsi="Calibri" w:cs="Arial"/>
          <w:bCs/>
          <w:lang w:val="hr-HR"/>
        </w:rPr>
        <w:t xml:space="preserve">, </w:t>
      </w:r>
      <w:r w:rsidRPr="001D69B7">
        <w:rPr>
          <w:rFonts w:ascii="Calibri" w:hAnsi="Calibri" w:cs="Arial"/>
          <w:bCs/>
          <w:lang w:val="en-GB"/>
        </w:rPr>
        <w:t>STRUNJAK</w:t>
      </w:r>
      <w:r w:rsidRPr="001D69B7">
        <w:rPr>
          <w:rFonts w:ascii="Calibri" w:hAnsi="Calibri" w:cs="Arial"/>
          <w:bCs/>
          <w:lang w:val="hr-HR"/>
        </w:rPr>
        <w:t>-</w:t>
      </w:r>
      <w:r w:rsidRPr="001D69B7">
        <w:rPr>
          <w:rFonts w:ascii="Calibri" w:hAnsi="Calibri" w:cs="Arial"/>
          <w:bCs/>
          <w:lang w:val="en-GB"/>
        </w:rPr>
        <w:t>PEROVI</w:t>
      </w:r>
      <w:r w:rsidRPr="001D69B7">
        <w:rPr>
          <w:rFonts w:ascii="Calibri" w:hAnsi="Calibri" w:cs="Arial"/>
          <w:bCs/>
          <w:lang w:val="hr-HR"/>
        </w:rPr>
        <w:t xml:space="preserve">Ć </w:t>
      </w:r>
      <w:r w:rsidRPr="001D69B7">
        <w:rPr>
          <w:rFonts w:ascii="Calibri" w:hAnsi="Calibri" w:cs="Arial"/>
          <w:bCs/>
          <w:lang w:val="en-GB"/>
        </w:rPr>
        <w:t>I</w:t>
      </w:r>
      <w:r w:rsidRPr="001D69B7">
        <w:rPr>
          <w:rFonts w:ascii="Calibri" w:hAnsi="Calibri" w:cs="Arial"/>
          <w:bCs/>
          <w:lang w:val="hr-HR"/>
        </w:rPr>
        <w:t xml:space="preserve">, </w:t>
      </w:r>
      <w:r w:rsidRPr="001D69B7">
        <w:rPr>
          <w:rFonts w:ascii="Calibri" w:hAnsi="Calibri" w:cs="Arial"/>
          <w:b/>
          <w:bCs/>
          <w:lang w:val="en-GB"/>
        </w:rPr>
        <w:t>TOPI</w:t>
      </w:r>
      <w:r w:rsidRPr="001D69B7">
        <w:rPr>
          <w:rFonts w:ascii="Calibri" w:hAnsi="Calibri" w:cs="Arial"/>
          <w:b/>
          <w:bCs/>
          <w:lang w:val="hr-HR"/>
        </w:rPr>
        <w:t xml:space="preserve">Ć </w:t>
      </w:r>
      <w:r w:rsidRPr="001D69B7">
        <w:rPr>
          <w:rFonts w:ascii="Calibri" w:hAnsi="Calibri" w:cs="Arial"/>
          <w:b/>
          <w:bCs/>
          <w:lang w:val="en-GB"/>
        </w:rPr>
        <w:t>POPOVI</w:t>
      </w:r>
      <w:r w:rsidRPr="001D69B7">
        <w:rPr>
          <w:rFonts w:ascii="Calibri" w:hAnsi="Calibri" w:cs="Arial"/>
          <w:b/>
          <w:bCs/>
          <w:lang w:val="hr-HR"/>
        </w:rPr>
        <w:t xml:space="preserve">Ć </w:t>
      </w:r>
      <w:r w:rsidRPr="001D69B7">
        <w:rPr>
          <w:rFonts w:ascii="Calibri" w:hAnsi="Calibri" w:cs="Arial"/>
          <w:b/>
          <w:bCs/>
          <w:lang w:val="en-GB"/>
        </w:rPr>
        <w:t>N</w:t>
      </w:r>
      <w:r w:rsidRPr="001D69B7">
        <w:rPr>
          <w:rFonts w:ascii="Calibri" w:hAnsi="Calibri" w:cs="Arial"/>
          <w:bCs/>
          <w:lang w:val="hr-HR"/>
        </w:rPr>
        <w:t xml:space="preserve">, </w:t>
      </w:r>
      <w:r w:rsidRPr="001D69B7">
        <w:rPr>
          <w:rFonts w:ascii="Calibri" w:hAnsi="Calibri" w:cs="Arial"/>
          <w:bCs/>
          <w:lang w:val="en-GB"/>
        </w:rPr>
        <w:t>HACMANJEK</w:t>
      </w:r>
      <w:r w:rsidRPr="001D69B7">
        <w:rPr>
          <w:rFonts w:ascii="Calibri" w:hAnsi="Calibri" w:cs="Arial"/>
          <w:bCs/>
          <w:lang w:val="hr-HR"/>
        </w:rPr>
        <w:t xml:space="preserve"> </w:t>
      </w:r>
      <w:r w:rsidRPr="001D69B7">
        <w:rPr>
          <w:rFonts w:ascii="Calibri" w:hAnsi="Calibri" w:cs="Arial"/>
          <w:bCs/>
          <w:lang w:val="en-GB"/>
        </w:rPr>
        <w:t>M</w:t>
      </w:r>
      <w:r w:rsidRPr="001D69B7">
        <w:rPr>
          <w:rFonts w:ascii="Calibri" w:hAnsi="Calibri" w:cs="Arial"/>
          <w:bCs/>
          <w:lang w:val="hr-HR"/>
        </w:rPr>
        <w:t>, Š</w:t>
      </w:r>
      <w:r w:rsidRPr="001D69B7">
        <w:rPr>
          <w:rFonts w:ascii="Calibri" w:hAnsi="Calibri" w:cs="Arial"/>
          <w:bCs/>
          <w:lang w:val="en-GB"/>
        </w:rPr>
        <w:t>MUC</w:t>
      </w:r>
      <w:r w:rsidRPr="001D69B7">
        <w:rPr>
          <w:rFonts w:ascii="Calibri" w:hAnsi="Calibri" w:cs="Arial"/>
          <w:bCs/>
          <w:lang w:val="hr-HR"/>
        </w:rPr>
        <w:t xml:space="preserve"> </w:t>
      </w:r>
      <w:r w:rsidRPr="001D69B7">
        <w:rPr>
          <w:rFonts w:ascii="Calibri" w:hAnsi="Calibri" w:cs="Arial"/>
          <w:bCs/>
          <w:lang w:val="en-GB"/>
        </w:rPr>
        <w:t>T</w:t>
      </w:r>
      <w:r w:rsidRPr="001D69B7">
        <w:rPr>
          <w:rFonts w:ascii="Calibri" w:hAnsi="Calibri" w:cs="Arial"/>
          <w:bCs/>
          <w:lang w:val="hr-HR"/>
        </w:rPr>
        <w:t xml:space="preserve">, </w:t>
      </w:r>
      <w:r w:rsidRPr="001D69B7">
        <w:rPr>
          <w:rFonts w:ascii="Calibri" w:hAnsi="Calibri" w:cs="Arial"/>
          <w:bCs/>
          <w:lang w:val="en-GB"/>
        </w:rPr>
        <w:t>JADAN</w:t>
      </w:r>
      <w:r w:rsidRPr="001D69B7">
        <w:rPr>
          <w:rFonts w:ascii="Calibri" w:hAnsi="Calibri" w:cs="Arial"/>
          <w:bCs/>
          <w:lang w:val="hr-HR"/>
        </w:rPr>
        <w:t xml:space="preserve"> </w:t>
      </w:r>
      <w:r w:rsidRPr="001D69B7">
        <w:rPr>
          <w:rFonts w:ascii="Calibri" w:hAnsi="Calibri" w:cs="Arial"/>
          <w:bCs/>
          <w:lang w:val="en-GB"/>
        </w:rPr>
        <w:t>M</w:t>
      </w:r>
      <w:r w:rsidRPr="001D69B7">
        <w:rPr>
          <w:rFonts w:ascii="Calibri" w:hAnsi="Calibri" w:cs="Arial"/>
          <w:bCs/>
          <w:lang w:val="hr-HR"/>
        </w:rPr>
        <w:t xml:space="preserve">, </w:t>
      </w:r>
      <w:r w:rsidRPr="001D69B7">
        <w:rPr>
          <w:rFonts w:ascii="Calibri" w:hAnsi="Calibri" w:cs="Arial"/>
          <w:bCs/>
          <w:lang w:val="en-GB"/>
        </w:rPr>
        <w:t>LIPEJ</w:t>
      </w:r>
      <w:r w:rsidRPr="001D69B7">
        <w:rPr>
          <w:rFonts w:ascii="Calibri" w:hAnsi="Calibri" w:cs="Arial"/>
          <w:bCs/>
          <w:lang w:val="hr-HR"/>
        </w:rPr>
        <w:t xml:space="preserve"> </w:t>
      </w:r>
      <w:r w:rsidRPr="001D69B7">
        <w:rPr>
          <w:rFonts w:ascii="Calibri" w:hAnsi="Calibri" w:cs="Arial"/>
          <w:bCs/>
          <w:lang w:val="en-GB"/>
        </w:rPr>
        <w:t>Z</w:t>
      </w:r>
      <w:r w:rsidRPr="001D69B7">
        <w:rPr>
          <w:rFonts w:ascii="Calibri" w:hAnsi="Calibri" w:cs="Arial"/>
          <w:bCs/>
          <w:lang w:val="hr-HR"/>
        </w:rPr>
        <w:t xml:space="preserve">, </w:t>
      </w:r>
      <w:r w:rsidRPr="001D69B7">
        <w:rPr>
          <w:rFonts w:ascii="Calibri" w:hAnsi="Calibri" w:cs="Arial"/>
          <w:bCs/>
          <w:lang w:val="en-GB"/>
        </w:rPr>
        <w:t>HOMEN</w:t>
      </w:r>
      <w:r w:rsidRPr="001D69B7">
        <w:rPr>
          <w:rFonts w:ascii="Calibri" w:hAnsi="Calibri" w:cs="Arial"/>
          <w:bCs/>
          <w:lang w:val="hr-HR"/>
        </w:rPr>
        <w:t xml:space="preserve"> </w:t>
      </w:r>
      <w:r w:rsidRPr="001D69B7">
        <w:rPr>
          <w:rFonts w:ascii="Calibri" w:hAnsi="Calibri" w:cs="Arial"/>
          <w:bCs/>
          <w:lang w:val="en-GB"/>
        </w:rPr>
        <w:t>Z  (2008)</w:t>
      </w:r>
      <w:r w:rsidRPr="001D69B7">
        <w:rPr>
          <w:rFonts w:ascii="Calibri" w:hAnsi="Calibri" w:cs="Arial"/>
          <w:lang w:val="hr-HR"/>
        </w:rPr>
        <w:t xml:space="preserve">: </w:t>
      </w:r>
      <w:r w:rsidRPr="001D69B7">
        <w:rPr>
          <w:rFonts w:ascii="Calibri" w:hAnsi="Calibri" w:cs="Arial"/>
          <w:lang w:val="en-GB"/>
        </w:rPr>
        <w:t>Cage</w:t>
      </w:r>
      <w:r w:rsidRPr="001D69B7">
        <w:rPr>
          <w:rFonts w:ascii="Calibri" w:hAnsi="Calibri" w:cs="Arial"/>
          <w:lang w:val="hr-HR"/>
        </w:rPr>
        <w:t xml:space="preserve"> </w:t>
      </w:r>
      <w:r w:rsidRPr="001D69B7">
        <w:rPr>
          <w:rFonts w:ascii="Calibri" w:hAnsi="Calibri" w:cs="Arial"/>
          <w:lang w:val="en-GB"/>
        </w:rPr>
        <w:t>culture</w:t>
      </w:r>
      <w:r w:rsidRPr="001D69B7">
        <w:rPr>
          <w:rFonts w:ascii="Calibri" w:hAnsi="Calibri" w:cs="Arial"/>
          <w:lang w:val="hr-HR"/>
        </w:rPr>
        <w:t xml:space="preserve"> </w:t>
      </w:r>
      <w:r w:rsidRPr="001D69B7">
        <w:rPr>
          <w:rFonts w:ascii="Calibri" w:hAnsi="Calibri" w:cs="Arial"/>
          <w:lang w:val="en-GB"/>
        </w:rPr>
        <w:t>effects</w:t>
      </w:r>
      <w:r w:rsidRPr="001D69B7">
        <w:rPr>
          <w:rFonts w:ascii="Calibri" w:hAnsi="Calibri" w:cs="Arial"/>
          <w:lang w:val="hr-HR"/>
        </w:rPr>
        <w:t xml:space="preserve"> </w:t>
      </w:r>
      <w:r w:rsidRPr="001D69B7">
        <w:rPr>
          <w:rFonts w:ascii="Calibri" w:hAnsi="Calibri" w:cs="Arial"/>
          <w:lang w:val="en-GB"/>
        </w:rPr>
        <w:t>on</w:t>
      </w:r>
      <w:r w:rsidRPr="001D69B7">
        <w:rPr>
          <w:rFonts w:ascii="Calibri" w:hAnsi="Calibri" w:cs="Arial"/>
          <w:lang w:val="hr-HR"/>
        </w:rPr>
        <w:t xml:space="preserve"> </w:t>
      </w:r>
      <w:r w:rsidRPr="001D69B7">
        <w:rPr>
          <w:rFonts w:ascii="Calibri" w:hAnsi="Calibri" w:cs="Arial"/>
          <w:lang w:val="en-GB"/>
        </w:rPr>
        <w:t>mullet</w:t>
      </w:r>
      <w:r w:rsidRPr="001D69B7">
        <w:rPr>
          <w:rFonts w:ascii="Calibri" w:hAnsi="Calibri" w:cs="Arial"/>
          <w:lang w:val="hr-HR"/>
        </w:rPr>
        <w:t xml:space="preserve"> </w:t>
      </w:r>
      <w:r w:rsidRPr="001D69B7">
        <w:rPr>
          <w:rFonts w:ascii="Calibri" w:hAnsi="Calibri" w:cs="Arial"/>
          <w:i/>
          <w:iCs/>
          <w:lang w:val="en-GB"/>
        </w:rPr>
        <w:t>Mugil</w:t>
      </w:r>
      <w:r w:rsidRPr="001D69B7">
        <w:rPr>
          <w:rFonts w:ascii="Calibri" w:hAnsi="Calibri" w:cs="Arial"/>
          <w:lang w:val="hr-HR"/>
        </w:rPr>
        <w:t xml:space="preserve"> </w:t>
      </w:r>
      <w:r w:rsidRPr="001D69B7">
        <w:rPr>
          <w:rFonts w:ascii="Calibri" w:hAnsi="Calibri" w:cs="Arial"/>
          <w:lang w:val="en-GB"/>
        </w:rPr>
        <w:t>spp</w:t>
      </w:r>
      <w:r w:rsidRPr="001D69B7">
        <w:rPr>
          <w:rFonts w:ascii="Calibri" w:hAnsi="Calibri" w:cs="Arial"/>
          <w:lang w:val="hr-HR"/>
        </w:rPr>
        <w:t xml:space="preserve">. </w:t>
      </w:r>
      <w:proofErr w:type="gramStart"/>
      <w:r w:rsidRPr="001D69B7">
        <w:rPr>
          <w:rFonts w:ascii="Calibri" w:hAnsi="Calibri" w:cs="Arial"/>
          <w:lang w:val="en-GB"/>
        </w:rPr>
        <w:t>liver</w:t>
      </w:r>
      <w:proofErr w:type="gramEnd"/>
      <w:r w:rsidRPr="001D69B7">
        <w:rPr>
          <w:rFonts w:ascii="Calibri" w:hAnsi="Calibri" w:cs="Arial"/>
          <w:lang w:val="hr-HR"/>
        </w:rPr>
        <w:t xml:space="preserve"> </w:t>
      </w:r>
      <w:r w:rsidRPr="001D69B7">
        <w:rPr>
          <w:rFonts w:ascii="Calibri" w:hAnsi="Calibri" w:cs="Arial"/>
          <w:lang w:val="en-GB"/>
        </w:rPr>
        <w:t>histology</w:t>
      </w:r>
      <w:r w:rsidRPr="001D69B7">
        <w:rPr>
          <w:rFonts w:ascii="Calibri" w:hAnsi="Calibri" w:cs="Arial"/>
          <w:lang w:val="hr-HR"/>
        </w:rPr>
        <w:t xml:space="preserve"> </w:t>
      </w:r>
      <w:r w:rsidRPr="001D69B7">
        <w:rPr>
          <w:rFonts w:ascii="Calibri" w:hAnsi="Calibri" w:cs="Arial"/>
          <w:lang w:val="en-GB"/>
        </w:rPr>
        <w:t>and</w:t>
      </w:r>
      <w:r w:rsidRPr="001D69B7">
        <w:rPr>
          <w:rFonts w:ascii="Calibri" w:hAnsi="Calibri" w:cs="Arial"/>
          <w:lang w:val="hr-HR"/>
        </w:rPr>
        <w:t xml:space="preserve"> </w:t>
      </w:r>
      <w:r w:rsidRPr="001D69B7">
        <w:rPr>
          <w:rFonts w:ascii="Calibri" w:hAnsi="Calibri" w:cs="Arial"/>
          <w:lang w:val="en-GB"/>
        </w:rPr>
        <w:t>blood</w:t>
      </w:r>
      <w:r w:rsidRPr="001D69B7">
        <w:rPr>
          <w:rFonts w:ascii="Calibri" w:hAnsi="Calibri" w:cs="Arial"/>
          <w:lang w:val="hr-HR"/>
        </w:rPr>
        <w:t xml:space="preserve"> </w:t>
      </w:r>
      <w:r w:rsidRPr="001D69B7">
        <w:rPr>
          <w:rFonts w:ascii="Calibri" w:hAnsi="Calibri" w:cs="Arial"/>
          <w:lang w:val="en-GB"/>
        </w:rPr>
        <w:t>chemistry</w:t>
      </w:r>
      <w:r w:rsidRPr="001D69B7">
        <w:rPr>
          <w:rFonts w:ascii="Calibri" w:hAnsi="Calibri" w:cs="Arial"/>
          <w:lang w:val="hr-HR"/>
        </w:rPr>
        <w:t xml:space="preserve"> </w:t>
      </w:r>
      <w:r w:rsidRPr="001D69B7">
        <w:rPr>
          <w:rFonts w:ascii="Calibri" w:hAnsi="Calibri" w:cs="Arial"/>
          <w:lang w:val="en-GB"/>
        </w:rPr>
        <w:t>profile</w:t>
      </w:r>
      <w:r w:rsidRPr="001D69B7">
        <w:rPr>
          <w:rFonts w:ascii="Calibri" w:hAnsi="Calibri" w:cs="Arial"/>
          <w:lang w:val="hr-HR"/>
        </w:rPr>
        <w:t xml:space="preserve">. </w:t>
      </w:r>
      <w:r w:rsidRPr="001D69B7">
        <w:rPr>
          <w:rFonts w:ascii="Calibri" w:hAnsi="Calibri" w:cs="Arial"/>
          <w:lang w:val="en-GB"/>
        </w:rPr>
        <w:t>Journal of</w:t>
      </w:r>
      <w:r w:rsidRPr="001D69B7">
        <w:rPr>
          <w:rFonts w:ascii="Calibri" w:hAnsi="Calibri" w:cs="Arial"/>
          <w:lang w:val="hr-HR"/>
        </w:rPr>
        <w:t xml:space="preserve"> </w:t>
      </w:r>
      <w:r w:rsidRPr="001D69B7">
        <w:rPr>
          <w:rFonts w:ascii="Calibri" w:hAnsi="Calibri" w:cs="Arial"/>
          <w:lang w:val="en-GB"/>
        </w:rPr>
        <w:t>Fish</w:t>
      </w:r>
      <w:r w:rsidRPr="001D69B7">
        <w:rPr>
          <w:rFonts w:ascii="Calibri" w:hAnsi="Calibri" w:cs="Arial"/>
          <w:lang w:val="hr-HR"/>
        </w:rPr>
        <w:t xml:space="preserve"> </w:t>
      </w:r>
      <w:r w:rsidRPr="001D69B7">
        <w:rPr>
          <w:rFonts w:ascii="Calibri" w:hAnsi="Calibri" w:cs="Arial"/>
          <w:lang w:val="en-GB"/>
        </w:rPr>
        <w:t>Biology</w:t>
      </w:r>
      <w:r w:rsidRPr="001D69B7">
        <w:rPr>
          <w:rFonts w:ascii="Calibri" w:hAnsi="Calibri" w:cs="Arial"/>
          <w:lang w:val="hr-HR"/>
        </w:rPr>
        <w:t xml:space="preserve">, </w:t>
      </w:r>
      <w:r w:rsidRPr="001D69B7">
        <w:rPr>
          <w:rFonts w:ascii="Calibri" w:hAnsi="Calibri" w:cs="Arial"/>
          <w:color w:val="000000"/>
        </w:rPr>
        <w:t>72, 10, 2557</w:t>
      </w:r>
      <w:r w:rsidRPr="001D69B7">
        <w:rPr>
          <w:rFonts w:ascii="Calibri" w:hAnsi="Calibri" w:cs="Arial"/>
          <w:bCs/>
          <w:color w:val="000000"/>
        </w:rPr>
        <w:t>-</w:t>
      </w:r>
      <w:r w:rsidRPr="001D69B7">
        <w:rPr>
          <w:rFonts w:ascii="Calibri" w:hAnsi="Calibri" w:cs="Arial"/>
          <w:color w:val="000000"/>
        </w:rPr>
        <w:t xml:space="preserve">2569 </w:t>
      </w:r>
      <w:r w:rsidRPr="001D69B7">
        <w:rPr>
          <w:rFonts w:ascii="Calibri" w:hAnsi="Calibri" w:cs="Arial"/>
          <w:b/>
          <w:color w:val="333333"/>
          <w:shd w:val="clear" w:color="auto" w:fill="FFFFFF"/>
        </w:rPr>
        <w:t xml:space="preserve">(Q2) </w:t>
      </w:r>
    </w:p>
    <w:p w:rsidR="002915B4" w:rsidRDefault="002915B4" w:rsidP="002915B4">
      <w:pPr>
        <w:widowControl w:val="0"/>
        <w:adjustRightInd w:val="0"/>
        <w:jc w:val="both"/>
        <w:textAlignment w:val="baseline"/>
        <w:rPr>
          <w:rFonts w:ascii="Calibri" w:hAnsi="Calibri" w:cs="Arial"/>
          <w:color w:val="000000"/>
        </w:rPr>
      </w:pPr>
    </w:p>
    <w:p w:rsidR="002915B4" w:rsidRPr="00A62A1E" w:rsidRDefault="002915B4" w:rsidP="002915B4">
      <w:pPr>
        <w:widowControl w:val="0"/>
        <w:adjustRightInd w:val="0"/>
        <w:jc w:val="both"/>
        <w:textAlignment w:val="baseline"/>
        <w:rPr>
          <w:rFonts w:ascii="Calibri" w:hAnsi="Calibri" w:cs="Arial"/>
          <w:color w:val="000000"/>
        </w:rPr>
      </w:pPr>
    </w:p>
    <w:p w:rsidR="002915B4" w:rsidRDefault="002915B4" w:rsidP="002915B4">
      <w:pPr>
        <w:ind w:left="284"/>
        <w:rPr>
          <w:rFonts w:ascii="Calibri" w:hAnsi="Calibri" w:cs="Arial"/>
          <w:b/>
          <w:color w:val="000000"/>
        </w:rPr>
      </w:pPr>
    </w:p>
    <w:p w:rsidR="002915B4" w:rsidRPr="00F434C5" w:rsidRDefault="002915B4" w:rsidP="00BB17DD">
      <w:pPr>
        <w:tabs>
          <w:tab w:val="left" w:pos="2410"/>
        </w:tabs>
        <w:autoSpaceDE w:val="0"/>
        <w:autoSpaceDN w:val="0"/>
        <w:ind w:left="2410" w:hanging="2410"/>
        <w:rPr>
          <w:rFonts w:eastAsia="Times New Roman" w:cs="Arial"/>
          <w:lang w:eastAsia="de-DE"/>
        </w:rPr>
      </w:pPr>
    </w:p>
    <w:sectPr w:rsidR="002915B4" w:rsidRPr="00F434C5" w:rsidSect="00654E08">
      <w:headerReference w:type="default" r:id="rId11"/>
      <w:footerReference w:type="default" r:id="rId12"/>
      <w:footerReference w:type="first" r:id="rId13"/>
      <w:pgSz w:w="11906" w:h="16838"/>
      <w:pgMar w:top="1138" w:right="1133" w:bottom="1138" w:left="1440" w:header="706" w:footer="288" w:gutter="0"/>
      <w:cols w:space="709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50C" w:rsidRDefault="00CA350C" w:rsidP="004B6820">
      <w:r>
        <w:separator/>
      </w:r>
    </w:p>
  </w:endnote>
  <w:endnote w:type="continuationSeparator" w:id="0">
    <w:p w:rsidR="00CA350C" w:rsidRDefault="00CA350C" w:rsidP="004B6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198" w:rsidRDefault="00065933" w:rsidP="006A7F50">
    <w:pPr>
      <w:pStyle w:val="Header"/>
      <w:ind w:right="-514"/>
    </w:pPr>
    <w:r>
      <w:pict>
        <v:rect id="_x0000_i1025" style="width:452.1pt;height:1.5pt" o:hralign="center" o:hrstd="t" o:hr="t" fillcolor="#a0a0a0" stroked="f"/>
      </w:pict>
    </w:r>
  </w:p>
  <w:p w:rsidR="00724198" w:rsidRPr="004B6820" w:rsidRDefault="00724198" w:rsidP="004B6820">
    <w:pPr>
      <w:pStyle w:val="Header"/>
      <w:rPr>
        <w:sz w:val="10"/>
        <w:szCs w:val="10"/>
      </w:rPr>
    </w:pPr>
  </w:p>
  <w:p w:rsidR="00724198" w:rsidRPr="006A7F50" w:rsidRDefault="00724198" w:rsidP="006A7F50">
    <w:pPr>
      <w:pStyle w:val="Footer"/>
    </w:pPr>
    <w:r>
      <w:t>Rozelindra Čož-Rakovac - CV</w:t>
    </w:r>
    <w:r w:rsidRPr="006A7F50">
      <w:tab/>
    </w:r>
    <w:fldSimple w:instr=" PAGE   \* MERGEFORMAT ">
      <w:r w:rsidR="007663B0">
        <w:rPr>
          <w:noProof/>
        </w:rPr>
        <w:t>12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198" w:rsidRPr="00253D85" w:rsidRDefault="00724198">
    <w:pPr>
      <w:pStyle w:val="Footer"/>
      <w:rPr>
        <w:rFonts w:ascii="Cambria" w:hAnsi="Cambria"/>
        <w:caps w:val="0"/>
        <w:vanish/>
        <w:sz w:val="22"/>
      </w:rPr>
    </w:pPr>
    <w:r w:rsidRPr="00253D85">
      <w:rPr>
        <w:rStyle w:val="tgc"/>
        <w:rFonts w:ascii="Cambria" w:hAnsi="Cambria"/>
        <w:caps w:val="0"/>
        <w:vanish/>
        <w:sz w:val="22"/>
      </w:rPr>
      <w:t xml:space="preserve">© </w:t>
    </w:r>
    <w:r w:rsidRPr="00253D85">
      <w:rPr>
        <w:rFonts w:ascii="Cambria" w:hAnsi="Cambria"/>
        <w:caps w:val="0"/>
        <w:vanish/>
        <w:sz w:val="22"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50C" w:rsidRDefault="00CA350C" w:rsidP="004B6820">
      <w:r>
        <w:separator/>
      </w:r>
    </w:p>
  </w:footnote>
  <w:footnote w:type="continuationSeparator" w:id="0">
    <w:p w:rsidR="00CA350C" w:rsidRDefault="00CA350C" w:rsidP="004B68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198" w:rsidRPr="004B6820" w:rsidRDefault="00724198" w:rsidP="004B6820">
    <w:pPr>
      <w:pStyle w:val="Header"/>
    </w:pPr>
  </w:p>
  <w:p w:rsidR="00724198" w:rsidRPr="0056274A" w:rsidRDefault="00724198" w:rsidP="004B68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700"/>
    <w:multiLevelType w:val="hybridMultilevel"/>
    <w:tmpl w:val="2D2E97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A6D67"/>
    <w:multiLevelType w:val="hybridMultilevel"/>
    <w:tmpl w:val="C40476C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2272DB"/>
    <w:multiLevelType w:val="hybridMultilevel"/>
    <w:tmpl w:val="10865E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608E0"/>
    <w:multiLevelType w:val="multilevel"/>
    <w:tmpl w:val="2EBE98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130C27"/>
    <w:multiLevelType w:val="hybridMultilevel"/>
    <w:tmpl w:val="743229FE"/>
    <w:lvl w:ilvl="0" w:tplc="7AEC1A7E">
      <w:start w:val="1"/>
      <w:numFmt w:val="bullet"/>
      <w:pStyle w:val="ListParagraph"/>
      <w:lvlText w:val=""/>
      <w:lvlJc w:val="left"/>
      <w:pPr>
        <w:tabs>
          <w:tab w:val="num" w:pos="2517"/>
        </w:tabs>
        <w:ind w:left="2784" w:hanging="37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171F37"/>
    <w:multiLevelType w:val="hybridMultilevel"/>
    <w:tmpl w:val="A3D0CA4A"/>
    <w:lvl w:ilvl="0" w:tplc="04090005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6">
    <w:nsid w:val="140F3FFE"/>
    <w:multiLevelType w:val="hybridMultilevel"/>
    <w:tmpl w:val="4FE0A2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27322C"/>
    <w:multiLevelType w:val="hybridMultilevel"/>
    <w:tmpl w:val="7FB260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D3786C"/>
    <w:multiLevelType w:val="hybridMultilevel"/>
    <w:tmpl w:val="5778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C4E47"/>
    <w:multiLevelType w:val="hybridMultilevel"/>
    <w:tmpl w:val="79262764"/>
    <w:lvl w:ilvl="0" w:tplc="0CF680E4">
      <w:start w:val="1"/>
      <w:numFmt w:val="lowerLetter"/>
      <w:lvlText w:val="%1)"/>
      <w:lvlJc w:val="left"/>
      <w:pPr>
        <w:ind w:left="31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876" w:hanging="360"/>
      </w:pPr>
    </w:lvl>
    <w:lvl w:ilvl="2" w:tplc="041A001B" w:tentative="1">
      <w:start w:val="1"/>
      <w:numFmt w:val="lowerRoman"/>
      <w:lvlText w:val="%3."/>
      <w:lvlJc w:val="right"/>
      <w:pPr>
        <w:ind w:left="4596" w:hanging="180"/>
      </w:pPr>
    </w:lvl>
    <w:lvl w:ilvl="3" w:tplc="041A000F" w:tentative="1">
      <w:start w:val="1"/>
      <w:numFmt w:val="decimal"/>
      <w:lvlText w:val="%4."/>
      <w:lvlJc w:val="left"/>
      <w:pPr>
        <w:ind w:left="5316" w:hanging="360"/>
      </w:pPr>
    </w:lvl>
    <w:lvl w:ilvl="4" w:tplc="041A0019" w:tentative="1">
      <w:start w:val="1"/>
      <w:numFmt w:val="lowerLetter"/>
      <w:lvlText w:val="%5."/>
      <w:lvlJc w:val="left"/>
      <w:pPr>
        <w:ind w:left="6036" w:hanging="360"/>
      </w:pPr>
    </w:lvl>
    <w:lvl w:ilvl="5" w:tplc="041A001B" w:tentative="1">
      <w:start w:val="1"/>
      <w:numFmt w:val="lowerRoman"/>
      <w:lvlText w:val="%6."/>
      <w:lvlJc w:val="right"/>
      <w:pPr>
        <w:ind w:left="6756" w:hanging="180"/>
      </w:pPr>
    </w:lvl>
    <w:lvl w:ilvl="6" w:tplc="041A000F" w:tentative="1">
      <w:start w:val="1"/>
      <w:numFmt w:val="decimal"/>
      <w:lvlText w:val="%7."/>
      <w:lvlJc w:val="left"/>
      <w:pPr>
        <w:ind w:left="7476" w:hanging="360"/>
      </w:pPr>
    </w:lvl>
    <w:lvl w:ilvl="7" w:tplc="041A0019" w:tentative="1">
      <w:start w:val="1"/>
      <w:numFmt w:val="lowerLetter"/>
      <w:lvlText w:val="%8."/>
      <w:lvlJc w:val="left"/>
      <w:pPr>
        <w:ind w:left="8196" w:hanging="360"/>
      </w:pPr>
    </w:lvl>
    <w:lvl w:ilvl="8" w:tplc="041A001B" w:tentative="1">
      <w:start w:val="1"/>
      <w:numFmt w:val="lowerRoman"/>
      <w:lvlText w:val="%9."/>
      <w:lvlJc w:val="right"/>
      <w:pPr>
        <w:ind w:left="8916" w:hanging="180"/>
      </w:pPr>
    </w:lvl>
  </w:abstractNum>
  <w:abstractNum w:abstractNumId="10">
    <w:nsid w:val="29490A9F"/>
    <w:multiLevelType w:val="hybridMultilevel"/>
    <w:tmpl w:val="3918D1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9E1AA0"/>
    <w:multiLevelType w:val="hybridMultilevel"/>
    <w:tmpl w:val="48B48D76"/>
    <w:lvl w:ilvl="0" w:tplc="04090005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2">
    <w:nsid w:val="2F076C1D"/>
    <w:multiLevelType w:val="hybridMultilevel"/>
    <w:tmpl w:val="B12ECBFC"/>
    <w:lvl w:ilvl="0" w:tplc="04090005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3">
    <w:nsid w:val="302E1D94"/>
    <w:multiLevelType w:val="hybridMultilevel"/>
    <w:tmpl w:val="DAD47D72"/>
    <w:lvl w:ilvl="0" w:tplc="20801C3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4">
    <w:nsid w:val="36C27663"/>
    <w:multiLevelType w:val="hybridMultilevel"/>
    <w:tmpl w:val="F00CA73C"/>
    <w:lvl w:ilvl="0" w:tplc="041A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15">
    <w:nsid w:val="39E12E0D"/>
    <w:multiLevelType w:val="hybridMultilevel"/>
    <w:tmpl w:val="B98258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BA0A05"/>
    <w:multiLevelType w:val="multilevel"/>
    <w:tmpl w:val="29029B20"/>
    <w:styleLink w:val="Style1"/>
    <w:lvl w:ilvl="0">
      <w:start w:val="1"/>
      <w:numFmt w:val="bullet"/>
      <w:lvlText w:val=""/>
      <w:lvlJc w:val="left"/>
      <w:pPr>
        <w:ind w:left="1224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48E2400"/>
    <w:multiLevelType w:val="hybridMultilevel"/>
    <w:tmpl w:val="0BDC4E58"/>
    <w:lvl w:ilvl="0" w:tplc="0CF680E4">
      <w:start w:val="1"/>
      <w:numFmt w:val="lowerLetter"/>
      <w:lvlText w:val="%1)"/>
      <w:lvlJc w:val="left"/>
      <w:pPr>
        <w:ind w:left="27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495" w:hanging="360"/>
      </w:pPr>
    </w:lvl>
    <w:lvl w:ilvl="2" w:tplc="041A001B" w:tentative="1">
      <w:start w:val="1"/>
      <w:numFmt w:val="lowerRoman"/>
      <w:lvlText w:val="%3."/>
      <w:lvlJc w:val="right"/>
      <w:pPr>
        <w:ind w:left="4215" w:hanging="180"/>
      </w:pPr>
    </w:lvl>
    <w:lvl w:ilvl="3" w:tplc="041A000F" w:tentative="1">
      <w:start w:val="1"/>
      <w:numFmt w:val="decimal"/>
      <w:lvlText w:val="%4."/>
      <w:lvlJc w:val="left"/>
      <w:pPr>
        <w:ind w:left="4935" w:hanging="360"/>
      </w:pPr>
    </w:lvl>
    <w:lvl w:ilvl="4" w:tplc="041A0019" w:tentative="1">
      <w:start w:val="1"/>
      <w:numFmt w:val="lowerLetter"/>
      <w:lvlText w:val="%5."/>
      <w:lvlJc w:val="left"/>
      <w:pPr>
        <w:ind w:left="5655" w:hanging="360"/>
      </w:pPr>
    </w:lvl>
    <w:lvl w:ilvl="5" w:tplc="041A001B" w:tentative="1">
      <w:start w:val="1"/>
      <w:numFmt w:val="lowerRoman"/>
      <w:lvlText w:val="%6."/>
      <w:lvlJc w:val="right"/>
      <w:pPr>
        <w:ind w:left="6375" w:hanging="180"/>
      </w:pPr>
    </w:lvl>
    <w:lvl w:ilvl="6" w:tplc="041A000F" w:tentative="1">
      <w:start w:val="1"/>
      <w:numFmt w:val="decimal"/>
      <w:lvlText w:val="%7."/>
      <w:lvlJc w:val="left"/>
      <w:pPr>
        <w:ind w:left="7095" w:hanging="360"/>
      </w:pPr>
    </w:lvl>
    <w:lvl w:ilvl="7" w:tplc="041A0019" w:tentative="1">
      <w:start w:val="1"/>
      <w:numFmt w:val="lowerLetter"/>
      <w:lvlText w:val="%8."/>
      <w:lvlJc w:val="left"/>
      <w:pPr>
        <w:ind w:left="7815" w:hanging="360"/>
      </w:pPr>
    </w:lvl>
    <w:lvl w:ilvl="8" w:tplc="041A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18">
    <w:nsid w:val="55137AE4"/>
    <w:multiLevelType w:val="multilevel"/>
    <w:tmpl w:val="961665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B87990"/>
    <w:multiLevelType w:val="hybridMultilevel"/>
    <w:tmpl w:val="9DDEDB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D9589B"/>
    <w:multiLevelType w:val="hybridMultilevel"/>
    <w:tmpl w:val="D4A689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C218BC"/>
    <w:multiLevelType w:val="hybridMultilevel"/>
    <w:tmpl w:val="58D672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540D3B"/>
    <w:multiLevelType w:val="hybridMultilevel"/>
    <w:tmpl w:val="EB7A5F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1550A6"/>
    <w:multiLevelType w:val="hybridMultilevel"/>
    <w:tmpl w:val="79262764"/>
    <w:lvl w:ilvl="0" w:tplc="0CF680E4">
      <w:start w:val="1"/>
      <w:numFmt w:val="lowerLetter"/>
      <w:lvlText w:val="%1)"/>
      <w:lvlJc w:val="left"/>
      <w:pPr>
        <w:ind w:left="31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876" w:hanging="360"/>
      </w:pPr>
    </w:lvl>
    <w:lvl w:ilvl="2" w:tplc="041A001B" w:tentative="1">
      <w:start w:val="1"/>
      <w:numFmt w:val="lowerRoman"/>
      <w:lvlText w:val="%3."/>
      <w:lvlJc w:val="right"/>
      <w:pPr>
        <w:ind w:left="4596" w:hanging="180"/>
      </w:pPr>
    </w:lvl>
    <w:lvl w:ilvl="3" w:tplc="041A000F" w:tentative="1">
      <w:start w:val="1"/>
      <w:numFmt w:val="decimal"/>
      <w:lvlText w:val="%4."/>
      <w:lvlJc w:val="left"/>
      <w:pPr>
        <w:ind w:left="5316" w:hanging="360"/>
      </w:pPr>
    </w:lvl>
    <w:lvl w:ilvl="4" w:tplc="041A0019" w:tentative="1">
      <w:start w:val="1"/>
      <w:numFmt w:val="lowerLetter"/>
      <w:lvlText w:val="%5."/>
      <w:lvlJc w:val="left"/>
      <w:pPr>
        <w:ind w:left="6036" w:hanging="360"/>
      </w:pPr>
    </w:lvl>
    <w:lvl w:ilvl="5" w:tplc="041A001B" w:tentative="1">
      <w:start w:val="1"/>
      <w:numFmt w:val="lowerRoman"/>
      <w:lvlText w:val="%6."/>
      <w:lvlJc w:val="right"/>
      <w:pPr>
        <w:ind w:left="6756" w:hanging="180"/>
      </w:pPr>
    </w:lvl>
    <w:lvl w:ilvl="6" w:tplc="041A000F" w:tentative="1">
      <w:start w:val="1"/>
      <w:numFmt w:val="decimal"/>
      <w:lvlText w:val="%7."/>
      <w:lvlJc w:val="left"/>
      <w:pPr>
        <w:ind w:left="7476" w:hanging="360"/>
      </w:pPr>
    </w:lvl>
    <w:lvl w:ilvl="7" w:tplc="041A0019" w:tentative="1">
      <w:start w:val="1"/>
      <w:numFmt w:val="lowerLetter"/>
      <w:lvlText w:val="%8."/>
      <w:lvlJc w:val="left"/>
      <w:pPr>
        <w:ind w:left="8196" w:hanging="360"/>
      </w:pPr>
    </w:lvl>
    <w:lvl w:ilvl="8" w:tplc="041A001B" w:tentative="1">
      <w:start w:val="1"/>
      <w:numFmt w:val="lowerRoman"/>
      <w:lvlText w:val="%9."/>
      <w:lvlJc w:val="right"/>
      <w:pPr>
        <w:ind w:left="8916" w:hanging="180"/>
      </w:pPr>
    </w:lvl>
  </w:abstractNum>
  <w:abstractNum w:abstractNumId="24">
    <w:nsid w:val="662E366C"/>
    <w:multiLevelType w:val="hybridMultilevel"/>
    <w:tmpl w:val="2CB80A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FB5FE8"/>
    <w:multiLevelType w:val="hybridMultilevel"/>
    <w:tmpl w:val="14E02C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3F2CF1"/>
    <w:multiLevelType w:val="hybridMultilevel"/>
    <w:tmpl w:val="9E50CD32"/>
    <w:lvl w:ilvl="0" w:tplc="04090005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</w:abstractNum>
  <w:abstractNum w:abstractNumId="27">
    <w:nsid w:val="783B45C8"/>
    <w:multiLevelType w:val="hybridMultilevel"/>
    <w:tmpl w:val="A4EEA9E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5B6F34"/>
    <w:multiLevelType w:val="hybridMultilevel"/>
    <w:tmpl w:val="E228AE8A"/>
    <w:lvl w:ilvl="0" w:tplc="04090005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29">
    <w:nsid w:val="7CA21B3B"/>
    <w:multiLevelType w:val="hybridMultilevel"/>
    <w:tmpl w:val="9410BA5E"/>
    <w:lvl w:ilvl="0" w:tplc="04090005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88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6"/>
  </w:num>
  <w:num w:numId="4">
    <w:abstractNumId w:val="8"/>
  </w:num>
  <w:num w:numId="5">
    <w:abstractNumId w:val="27"/>
  </w:num>
  <w:num w:numId="6">
    <w:abstractNumId w:val="17"/>
  </w:num>
  <w:num w:numId="7">
    <w:abstractNumId w:val="11"/>
  </w:num>
  <w:num w:numId="8">
    <w:abstractNumId w:val="29"/>
  </w:num>
  <w:num w:numId="9">
    <w:abstractNumId w:val="12"/>
  </w:num>
  <w:num w:numId="10">
    <w:abstractNumId w:val="15"/>
  </w:num>
  <w:num w:numId="11">
    <w:abstractNumId w:val="20"/>
  </w:num>
  <w:num w:numId="12">
    <w:abstractNumId w:val="0"/>
  </w:num>
  <w:num w:numId="13">
    <w:abstractNumId w:val="22"/>
  </w:num>
  <w:num w:numId="14">
    <w:abstractNumId w:val="7"/>
  </w:num>
  <w:num w:numId="15">
    <w:abstractNumId w:val="10"/>
  </w:num>
  <w:num w:numId="16">
    <w:abstractNumId w:val="24"/>
  </w:num>
  <w:num w:numId="17">
    <w:abstractNumId w:val="25"/>
  </w:num>
  <w:num w:numId="18">
    <w:abstractNumId w:val="19"/>
  </w:num>
  <w:num w:numId="19">
    <w:abstractNumId w:val="13"/>
  </w:num>
  <w:num w:numId="20">
    <w:abstractNumId w:val="14"/>
  </w:num>
  <w:num w:numId="21">
    <w:abstractNumId w:val="26"/>
  </w:num>
  <w:num w:numId="22">
    <w:abstractNumId w:val="23"/>
  </w:num>
  <w:num w:numId="23">
    <w:abstractNumId w:val="2"/>
  </w:num>
  <w:num w:numId="24">
    <w:abstractNumId w:val="28"/>
  </w:num>
  <w:num w:numId="25">
    <w:abstractNumId w:val="5"/>
  </w:num>
  <w:num w:numId="26">
    <w:abstractNumId w:val="9"/>
  </w:num>
  <w:num w:numId="27">
    <w:abstractNumId w:val="21"/>
  </w:num>
  <w:num w:numId="28">
    <w:abstractNumId w:val="1"/>
  </w:num>
  <w:num w:numId="29">
    <w:abstractNumId w:val="3"/>
  </w:num>
  <w:num w:numId="30">
    <w:abstractNumId w:val="1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20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227C6D"/>
    <w:rsid w:val="0000489B"/>
    <w:rsid w:val="00012C64"/>
    <w:rsid w:val="00027E68"/>
    <w:rsid w:val="00032C00"/>
    <w:rsid w:val="00046C52"/>
    <w:rsid w:val="00051345"/>
    <w:rsid w:val="00061E18"/>
    <w:rsid w:val="00065933"/>
    <w:rsid w:val="00065CC2"/>
    <w:rsid w:val="00066A8C"/>
    <w:rsid w:val="00073CFA"/>
    <w:rsid w:val="0008108E"/>
    <w:rsid w:val="0008724D"/>
    <w:rsid w:val="00092FED"/>
    <w:rsid w:val="000B22A5"/>
    <w:rsid w:val="000C0844"/>
    <w:rsid w:val="000C16C5"/>
    <w:rsid w:val="000D0E43"/>
    <w:rsid w:val="000D3379"/>
    <w:rsid w:val="000E2FCD"/>
    <w:rsid w:val="000E430C"/>
    <w:rsid w:val="000F17BF"/>
    <w:rsid w:val="0010331A"/>
    <w:rsid w:val="00113898"/>
    <w:rsid w:val="001205C0"/>
    <w:rsid w:val="001275D4"/>
    <w:rsid w:val="0014045E"/>
    <w:rsid w:val="0014605C"/>
    <w:rsid w:val="00152D43"/>
    <w:rsid w:val="001630BD"/>
    <w:rsid w:val="00166E6B"/>
    <w:rsid w:val="00185E6C"/>
    <w:rsid w:val="00192584"/>
    <w:rsid w:val="00197EDB"/>
    <w:rsid w:val="001A147A"/>
    <w:rsid w:val="001C0D42"/>
    <w:rsid w:val="001C78E3"/>
    <w:rsid w:val="001D69B7"/>
    <w:rsid w:val="001F2B54"/>
    <w:rsid w:val="001F58E3"/>
    <w:rsid w:val="00206863"/>
    <w:rsid w:val="002076DE"/>
    <w:rsid w:val="00207EB8"/>
    <w:rsid w:val="00210F61"/>
    <w:rsid w:val="0021316E"/>
    <w:rsid w:val="00217F65"/>
    <w:rsid w:val="00220676"/>
    <w:rsid w:val="00227C6D"/>
    <w:rsid w:val="00240A08"/>
    <w:rsid w:val="002461AB"/>
    <w:rsid w:val="00247799"/>
    <w:rsid w:val="00253D85"/>
    <w:rsid w:val="0027114E"/>
    <w:rsid w:val="002915B4"/>
    <w:rsid w:val="002A699D"/>
    <w:rsid w:val="002B567E"/>
    <w:rsid w:val="002D144F"/>
    <w:rsid w:val="00300702"/>
    <w:rsid w:val="003056AE"/>
    <w:rsid w:val="003371C2"/>
    <w:rsid w:val="00361C02"/>
    <w:rsid w:val="00364D76"/>
    <w:rsid w:val="00365EF1"/>
    <w:rsid w:val="00373106"/>
    <w:rsid w:val="003941C2"/>
    <w:rsid w:val="00395744"/>
    <w:rsid w:val="003A0C75"/>
    <w:rsid w:val="003B6D1C"/>
    <w:rsid w:val="003D5C00"/>
    <w:rsid w:val="003E16B8"/>
    <w:rsid w:val="003F3B38"/>
    <w:rsid w:val="003F48FB"/>
    <w:rsid w:val="003F765C"/>
    <w:rsid w:val="0040151D"/>
    <w:rsid w:val="00401D44"/>
    <w:rsid w:val="0040440F"/>
    <w:rsid w:val="00406300"/>
    <w:rsid w:val="00406FAD"/>
    <w:rsid w:val="00441453"/>
    <w:rsid w:val="004511EF"/>
    <w:rsid w:val="004647DA"/>
    <w:rsid w:val="004732C4"/>
    <w:rsid w:val="004819F5"/>
    <w:rsid w:val="00491243"/>
    <w:rsid w:val="00495D28"/>
    <w:rsid w:val="00495D6C"/>
    <w:rsid w:val="004A0873"/>
    <w:rsid w:val="004A18D8"/>
    <w:rsid w:val="004A33DC"/>
    <w:rsid w:val="004B6820"/>
    <w:rsid w:val="004D223F"/>
    <w:rsid w:val="004D7E43"/>
    <w:rsid w:val="00514C95"/>
    <w:rsid w:val="005347BD"/>
    <w:rsid w:val="00553D3D"/>
    <w:rsid w:val="00562EC0"/>
    <w:rsid w:val="0059419C"/>
    <w:rsid w:val="0059580C"/>
    <w:rsid w:val="005A1CD9"/>
    <w:rsid w:val="005A1EED"/>
    <w:rsid w:val="005A20C4"/>
    <w:rsid w:val="005A3B86"/>
    <w:rsid w:val="005A532F"/>
    <w:rsid w:val="005A5A66"/>
    <w:rsid w:val="005D2683"/>
    <w:rsid w:val="005E1D43"/>
    <w:rsid w:val="005E6D51"/>
    <w:rsid w:val="005F0D5A"/>
    <w:rsid w:val="005F616F"/>
    <w:rsid w:val="005F7A58"/>
    <w:rsid w:val="006346B6"/>
    <w:rsid w:val="00644C09"/>
    <w:rsid w:val="00654E08"/>
    <w:rsid w:val="00660589"/>
    <w:rsid w:val="00667F37"/>
    <w:rsid w:val="006776A6"/>
    <w:rsid w:val="00686E61"/>
    <w:rsid w:val="00693261"/>
    <w:rsid w:val="006A412C"/>
    <w:rsid w:val="006A5BD2"/>
    <w:rsid w:val="006A7F50"/>
    <w:rsid w:val="006C25B1"/>
    <w:rsid w:val="006C592A"/>
    <w:rsid w:val="006D308F"/>
    <w:rsid w:val="006D4600"/>
    <w:rsid w:val="006E0E0D"/>
    <w:rsid w:val="006E37FB"/>
    <w:rsid w:val="006F154F"/>
    <w:rsid w:val="00721D0C"/>
    <w:rsid w:val="00724198"/>
    <w:rsid w:val="00730B6F"/>
    <w:rsid w:val="007342FA"/>
    <w:rsid w:val="007377F8"/>
    <w:rsid w:val="007614A9"/>
    <w:rsid w:val="007663B0"/>
    <w:rsid w:val="00772143"/>
    <w:rsid w:val="00773445"/>
    <w:rsid w:val="00781E2A"/>
    <w:rsid w:val="00792F44"/>
    <w:rsid w:val="00793A73"/>
    <w:rsid w:val="007B34F7"/>
    <w:rsid w:val="007B4618"/>
    <w:rsid w:val="007F1941"/>
    <w:rsid w:val="007F62F9"/>
    <w:rsid w:val="00800577"/>
    <w:rsid w:val="00815103"/>
    <w:rsid w:val="00820D54"/>
    <w:rsid w:val="00823B3A"/>
    <w:rsid w:val="008250DD"/>
    <w:rsid w:val="00831F67"/>
    <w:rsid w:val="008337FE"/>
    <w:rsid w:val="008463E3"/>
    <w:rsid w:val="008825B2"/>
    <w:rsid w:val="008C234B"/>
    <w:rsid w:val="008D6058"/>
    <w:rsid w:val="009110B0"/>
    <w:rsid w:val="009167BC"/>
    <w:rsid w:val="00927D8D"/>
    <w:rsid w:val="00947044"/>
    <w:rsid w:val="00953ACE"/>
    <w:rsid w:val="00984E28"/>
    <w:rsid w:val="009857F2"/>
    <w:rsid w:val="00991580"/>
    <w:rsid w:val="00992396"/>
    <w:rsid w:val="00997A47"/>
    <w:rsid w:val="009A484A"/>
    <w:rsid w:val="009A6223"/>
    <w:rsid w:val="009B6EA0"/>
    <w:rsid w:val="009C4DCB"/>
    <w:rsid w:val="009C72AD"/>
    <w:rsid w:val="009F4506"/>
    <w:rsid w:val="009F6CCF"/>
    <w:rsid w:val="009F6FD8"/>
    <w:rsid w:val="00A01B5C"/>
    <w:rsid w:val="00A038FC"/>
    <w:rsid w:val="00A06445"/>
    <w:rsid w:val="00A1374F"/>
    <w:rsid w:val="00A22334"/>
    <w:rsid w:val="00A27A90"/>
    <w:rsid w:val="00A431AE"/>
    <w:rsid w:val="00A50C5D"/>
    <w:rsid w:val="00A67ADE"/>
    <w:rsid w:val="00A75E08"/>
    <w:rsid w:val="00A934E0"/>
    <w:rsid w:val="00AB63CC"/>
    <w:rsid w:val="00AE6709"/>
    <w:rsid w:val="00AF3DF2"/>
    <w:rsid w:val="00B0040D"/>
    <w:rsid w:val="00B14D48"/>
    <w:rsid w:val="00B232EE"/>
    <w:rsid w:val="00B3294A"/>
    <w:rsid w:val="00B54089"/>
    <w:rsid w:val="00B54425"/>
    <w:rsid w:val="00B66D74"/>
    <w:rsid w:val="00B769DD"/>
    <w:rsid w:val="00B84249"/>
    <w:rsid w:val="00B97445"/>
    <w:rsid w:val="00BB17DD"/>
    <w:rsid w:val="00BC44D9"/>
    <w:rsid w:val="00BD3EB6"/>
    <w:rsid w:val="00BD5159"/>
    <w:rsid w:val="00BD63DD"/>
    <w:rsid w:val="00BF0D0E"/>
    <w:rsid w:val="00BF7C09"/>
    <w:rsid w:val="00C01E04"/>
    <w:rsid w:val="00C15302"/>
    <w:rsid w:val="00C51FDF"/>
    <w:rsid w:val="00C528C4"/>
    <w:rsid w:val="00C52ABD"/>
    <w:rsid w:val="00C87976"/>
    <w:rsid w:val="00C93A7F"/>
    <w:rsid w:val="00C95A45"/>
    <w:rsid w:val="00CA350C"/>
    <w:rsid w:val="00CA6F00"/>
    <w:rsid w:val="00CB1ED5"/>
    <w:rsid w:val="00CC23DA"/>
    <w:rsid w:val="00CC3390"/>
    <w:rsid w:val="00CC5FD9"/>
    <w:rsid w:val="00CE3875"/>
    <w:rsid w:val="00CE5B54"/>
    <w:rsid w:val="00CF216D"/>
    <w:rsid w:val="00D02346"/>
    <w:rsid w:val="00D17C99"/>
    <w:rsid w:val="00D346CD"/>
    <w:rsid w:val="00D4534B"/>
    <w:rsid w:val="00D53B40"/>
    <w:rsid w:val="00D732E7"/>
    <w:rsid w:val="00D82554"/>
    <w:rsid w:val="00D90E90"/>
    <w:rsid w:val="00D9427E"/>
    <w:rsid w:val="00DB1F92"/>
    <w:rsid w:val="00DB6C5D"/>
    <w:rsid w:val="00DC17A3"/>
    <w:rsid w:val="00DD5568"/>
    <w:rsid w:val="00DE080F"/>
    <w:rsid w:val="00DE3079"/>
    <w:rsid w:val="00DE5F1C"/>
    <w:rsid w:val="00DF65E3"/>
    <w:rsid w:val="00E07DAC"/>
    <w:rsid w:val="00E171BA"/>
    <w:rsid w:val="00E238A7"/>
    <w:rsid w:val="00E25F7B"/>
    <w:rsid w:val="00E261F3"/>
    <w:rsid w:val="00E35976"/>
    <w:rsid w:val="00E36EA6"/>
    <w:rsid w:val="00E44F73"/>
    <w:rsid w:val="00E5036E"/>
    <w:rsid w:val="00E53057"/>
    <w:rsid w:val="00E67067"/>
    <w:rsid w:val="00E75406"/>
    <w:rsid w:val="00E756E9"/>
    <w:rsid w:val="00E87045"/>
    <w:rsid w:val="00EA0002"/>
    <w:rsid w:val="00EA1D14"/>
    <w:rsid w:val="00EB39B1"/>
    <w:rsid w:val="00EB6599"/>
    <w:rsid w:val="00ED2056"/>
    <w:rsid w:val="00EE336E"/>
    <w:rsid w:val="00EF558E"/>
    <w:rsid w:val="00EF71BC"/>
    <w:rsid w:val="00F06AC2"/>
    <w:rsid w:val="00F15919"/>
    <w:rsid w:val="00F20B41"/>
    <w:rsid w:val="00F41A60"/>
    <w:rsid w:val="00F41B84"/>
    <w:rsid w:val="00F434C5"/>
    <w:rsid w:val="00F46F12"/>
    <w:rsid w:val="00F470E8"/>
    <w:rsid w:val="00F831A2"/>
    <w:rsid w:val="00F928DC"/>
    <w:rsid w:val="00FA1ED7"/>
    <w:rsid w:val="00FA2423"/>
    <w:rsid w:val="00FD5403"/>
    <w:rsid w:val="00FF6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C6D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C6D"/>
    <w:pPr>
      <w:keepNext/>
      <w:pBdr>
        <w:bottom w:val="single" w:sz="4" w:space="4" w:color="auto"/>
      </w:pBdr>
      <w:tabs>
        <w:tab w:val="left" w:pos="2410"/>
      </w:tabs>
      <w:spacing w:line="220" w:lineRule="atLeast"/>
      <w:ind w:left="2410" w:hanging="2410"/>
      <w:outlineLvl w:val="0"/>
    </w:pPr>
    <w:rPr>
      <w:rFonts w:eastAsia="Times New Roman" w:cs="Arial"/>
      <w:b/>
      <w:bCs/>
      <w:caps/>
      <w:spacing w:val="40"/>
      <w:lang w:val="de-CH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A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5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numbering" w:customStyle="1" w:styleId="Style1">
    <w:name w:val="Style1"/>
    <w:uiPriority w:val="99"/>
    <w:rsid w:val="00C51FDF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4B6820"/>
    <w:pPr>
      <w:tabs>
        <w:tab w:val="right" w:pos="9540"/>
      </w:tabs>
      <w:ind w:right="-16"/>
    </w:pPr>
    <w:rPr>
      <w:rFonts w:eastAsiaTheme="majorEastAsia" w:cs="Arial"/>
      <w:caps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B6820"/>
    <w:rPr>
      <w:rFonts w:ascii="Arial" w:eastAsiaTheme="majorEastAsia" w:hAnsi="Arial" w:cs="Arial"/>
      <w:caps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27C6D"/>
    <w:pPr>
      <w:pBdr>
        <w:bottom w:val="single" w:sz="4" w:space="4" w:color="auto"/>
      </w:pBdr>
      <w:autoSpaceDE w:val="0"/>
      <w:autoSpaceDN w:val="0"/>
    </w:pPr>
    <w:rPr>
      <w:rFonts w:eastAsia="Times New Roman" w:cs="Arial"/>
      <w:b/>
      <w:bCs/>
      <w:spacing w:val="60"/>
      <w:sz w:val="32"/>
      <w:szCs w:val="32"/>
      <w:lang w:val="de-CH" w:eastAsia="de-DE"/>
    </w:rPr>
  </w:style>
  <w:style w:type="character" w:customStyle="1" w:styleId="TitleChar">
    <w:name w:val="Title Char"/>
    <w:basedOn w:val="DefaultParagraphFont"/>
    <w:link w:val="Title"/>
    <w:uiPriority w:val="10"/>
    <w:rsid w:val="00227C6D"/>
    <w:rPr>
      <w:rFonts w:ascii="Arial" w:eastAsia="Times New Roman" w:hAnsi="Arial" w:cs="Arial"/>
      <w:b/>
      <w:bCs/>
      <w:spacing w:val="60"/>
      <w:sz w:val="32"/>
      <w:szCs w:val="32"/>
      <w:lang w:val="de-CH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C6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7C6D"/>
    <w:rPr>
      <w:rFonts w:ascii="Arial" w:eastAsia="Times New Roman" w:hAnsi="Arial" w:cs="Arial"/>
      <w:b/>
      <w:bCs/>
      <w:caps/>
      <w:spacing w:val="40"/>
      <w:lang w:val="de-CH"/>
    </w:rPr>
  </w:style>
  <w:style w:type="paragraph" w:styleId="ListParagraph">
    <w:name w:val="List Paragraph"/>
    <w:basedOn w:val="Normal"/>
    <w:uiPriority w:val="34"/>
    <w:qFormat/>
    <w:rsid w:val="00227C6D"/>
    <w:pPr>
      <w:numPr>
        <w:numId w:val="2"/>
      </w:numPr>
      <w:tabs>
        <w:tab w:val="clear" w:pos="2517"/>
        <w:tab w:val="left" w:pos="2410"/>
      </w:tabs>
      <w:autoSpaceDE w:val="0"/>
      <w:autoSpaceDN w:val="0"/>
      <w:ind w:left="2700" w:hanging="264"/>
    </w:pPr>
    <w:rPr>
      <w:rFonts w:eastAsia="Times New Roman" w:cs="Arial"/>
      <w:lang w:val="de-CH" w:eastAsia="de-DE"/>
    </w:rPr>
  </w:style>
  <w:style w:type="paragraph" w:customStyle="1" w:styleId="Dates">
    <w:name w:val="Dates"/>
    <w:basedOn w:val="Normal"/>
    <w:link w:val="DatesChar"/>
    <w:qFormat/>
    <w:rsid w:val="00227C6D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 w:cs="Arial"/>
      <w:caps/>
      <w:spacing w:val="10"/>
      <w:sz w:val="18"/>
      <w:lang w:val="de-CH" w:eastAsia="de-DE"/>
    </w:rPr>
  </w:style>
  <w:style w:type="paragraph" w:customStyle="1" w:styleId="Company">
    <w:name w:val="Company"/>
    <w:basedOn w:val="Normal"/>
    <w:link w:val="CompanyChar"/>
    <w:qFormat/>
    <w:rsid w:val="00227C6D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 w:cs="Arial"/>
      <w:b/>
      <w:caps/>
      <w:spacing w:val="10"/>
      <w:lang w:val="de-CH" w:eastAsia="de-DE"/>
    </w:rPr>
  </w:style>
  <w:style w:type="character" w:customStyle="1" w:styleId="DatesChar">
    <w:name w:val="Dates Char"/>
    <w:basedOn w:val="DefaultParagraphFont"/>
    <w:link w:val="Dates"/>
    <w:rsid w:val="00227C6D"/>
    <w:rPr>
      <w:rFonts w:ascii="Arial" w:eastAsia="Times New Roman" w:hAnsi="Arial" w:cs="Arial"/>
      <w:caps/>
      <w:spacing w:val="10"/>
      <w:sz w:val="18"/>
      <w:lang w:val="de-CH" w:eastAsia="de-DE"/>
    </w:rPr>
  </w:style>
  <w:style w:type="paragraph" w:customStyle="1" w:styleId="Position">
    <w:name w:val="Position"/>
    <w:basedOn w:val="Normal"/>
    <w:qFormat/>
    <w:rsid w:val="004B6820"/>
    <w:pPr>
      <w:tabs>
        <w:tab w:val="left" w:pos="2410"/>
      </w:tabs>
      <w:autoSpaceDE w:val="0"/>
      <w:autoSpaceDN w:val="0"/>
      <w:spacing w:after="200" w:line="240" w:lineRule="exact"/>
      <w:ind w:left="2405" w:hanging="2405"/>
    </w:pPr>
    <w:rPr>
      <w:rFonts w:eastAsia="Times New Roman" w:cs="Arial"/>
      <w:b/>
      <w:color w:val="808080" w:themeColor="background1" w:themeShade="80"/>
      <w:lang w:val="de-CH" w:eastAsia="de-DE"/>
    </w:rPr>
  </w:style>
  <w:style w:type="character" w:customStyle="1" w:styleId="CompanyChar">
    <w:name w:val="Company Char"/>
    <w:basedOn w:val="DefaultParagraphFont"/>
    <w:link w:val="Company"/>
    <w:rsid w:val="00227C6D"/>
    <w:rPr>
      <w:rFonts w:ascii="Arial" w:eastAsia="Times New Roman" w:hAnsi="Arial" w:cs="Arial"/>
      <w:b/>
      <w:caps/>
      <w:spacing w:val="10"/>
      <w:lang w:val="de-CH" w:eastAsia="de-DE"/>
    </w:rPr>
  </w:style>
  <w:style w:type="paragraph" w:styleId="Footer">
    <w:name w:val="footer"/>
    <w:basedOn w:val="Header"/>
    <w:link w:val="FooterChar"/>
    <w:uiPriority w:val="99"/>
    <w:unhideWhenUsed/>
    <w:rsid w:val="006A7F50"/>
    <w:pPr>
      <w:ind w:right="-514"/>
    </w:pPr>
  </w:style>
  <w:style w:type="character" w:customStyle="1" w:styleId="FooterChar">
    <w:name w:val="Footer Char"/>
    <w:basedOn w:val="DefaultParagraphFont"/>
    <w:link w:val="Footer"/>
    <w:uiPriority w:val="99"/>
    <w:rsid w:val="006A7F50"/>
    <w:rPr>
      <w:rFonts w:ascii="Arial" w:eastAsiaTheme="majorEastAsia" w:hAnsi="Arial" w:cs="Arial"/>
      <w:caps/>
      <w:sz w:val="18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B6820"/>
    <w:rPr>
      <w:rFonts w:asciiTheme="majorHAnsi" w:hAnsiTheme="majorHAnsi"/>
    </w:rPr>
  </w:style>
  <w:style w:type="character" w:styleId="Hyperlink">
    <w:name w:val="Hyperlink"/>
    <w:basedOn w:val="DefaultParagraphFont"/>
    <w:uiPriority w:val="99"/>
    <w:unhideWhenUsed/>
    <w:rsid w:val="005347BD"/>
    <w:rPr>
      <w:color w:val="0000FF"/>
      <w:u w:val="single"/>
    </w:rPr>
  </w:style>
  <w:style w:type="character" w:customStyle="1" w:styleId="tgc">
    <w:name w:val="_tgc"/>
    <w:rsid w:val="00253D85"/>
  </w:style>
  <w:style w:type="paragraph" w:styleId="DocumentMap">
    <w:name w:val="Document Map"/>
    <w:basedOn w:val="Normal"/>
    <w:link w:val="DocumentMapChar"/>
    <w:uiPriority w:val="99"/>
    <w:semiHidden/>
    <w:unhideWhenUsed/>
    <w:rsid w:val="008C234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C23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732C4"/>
  </w:style>
  <w:style w:type="character" w:customStyle="1" w:styleId="citationissue">
    <w:name w:val="citation_issue"/>
    <w:basedOn w:val="DefaultParagraphFont"/>
    <w:rsid w:val="004732C4"/>
  </w:style>
  <w:style w:type="character" w:customStyle="1" w:styleId="citationstartpage">
    <w:name w:val="citation_start_page"/>
    <w:basedOn w:val="DefaultParagraphFont"/>
    <w:rsid w:val="004732C4"/>
  </w:style>
  <w:style w:type="character" w:customStyle="1" w:styleId="citationdoi">
    <w:name w:val="citation_doi"/>
    <w:basedOn w:val="DefaultParagraphFont"/>
    <w:rsid w:val="004732C4"/>
  </w:style>
  <w:style w:type="character" w:customStyle="1" w:styleId="nlmx">
    <w:name w:val="nlm_x"/>
    <w:basedOn w:val="DefaultParagraphFont"/>
    <w:rsid w:val="004732C4"/>
  </w:style>
  <w:style w:type="character" w:styleId="HTMLCite">
    <w:name w:val="HTML Cite"/>
    <w:basedOn w:val="DefaultParagraphFont"/>
    <w:uiPriority w:val="99"/>
    <w:semiHidden/>
    <w:unhideWhenUsed/>
    <w:rsid w:val="004732C4"/>
    <w:rPr>
      <w:i/>
      <w:iCs/>
    </w:rPr>
  </w:style>
  <w:style w:type="character" w:styleId="Strong">
    <w:name w:val="Strong"/>
    <w:basedOn w:val="DefaultParagraphFont"/>
    <w:qFormat/>
    <w:rsid w:val="004732C4"/>
    <w:rPr>
      <w:b/>
      <w:bCs/>
    </w:rPr>
  </w:style>
  <w:style w:type="character" w:customStyle="1" w:styleId="fn">
    <w:name w:val="fn"/>
    <w:basedOn w:val="DefaultParagraphFont"/>
    <w:rsid w:val="004732C4"/>
  </w:style>
  <w:style w:type="character" w:customStyle="1" w:styleId="comma">
    <w:name w:val="comma"/>
    <w:basedOn w:val="DefaultParagraphFont"/>
    <w:rsid w:val="004732C4"/>
  </w:style>
  <w:style w:type="character" w:customStyle="1" w:styleId="mb">
    <w:name w:val="mb"/>
    <w:basedOn w:val="DefaultParagraphFont"/>
    <w:rsid w:val="004732C4"/>
  </w:style>
  <w:style w:type="character" w:customStyle="1" w:styleId="Heading3Char">
    <w:name w:val="Heading 3 Char"/>
    <w:basedOn w:val="DefaultParagraphFont"/>
    <w:link w:val="Heading3"/>
    <w:uiPriority w:val="9"/>
    <w:semiHidden/>
    <w:rsid w:val="006F15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horttext">
    <w:name w:val="short_text"/>
    <w:basedOn w:val="DefaultParagraphFont"/>
    <w:rsid w:val="00065CC2"/>
  </w:style>
  <w:style w:type="character" w:customStyle="1" w:styleId="hps">
    <w:name w:val="hps"/>
    <w:basedOn w:val="DefaultParagraphFont"/>
    <w:rsid w:val="0014605C"/>
  </w:style>
  <w:style w:type="paragraph" w:styleId="BodyText2">
    <w:name w:val="Body Text 2"/>
    <w:basedOn w:val="Normal"/>
    <w:link w:val="BodyText2Char"/>
    <w:rsid w:val="00660589"/>
    <w:pPr>
      <w:spacing w:after="120" w:line="480" w:lineRule="auto"/>
    </w:pPr>
    <w:rPr>
      <w:rFonts w:ascii="Verdana" w:eastAsia="Times New Roman" w:hAnsi="Verdana" w:cs="Times New Roman"/>
      <w:sz w:val="17"/>
      <w:szCs w:val="24"/>
      <w:lang w:val="en-GB" w:eastAsia="nl-NL"/>
    </w:rPr>
  </w:style>
  <w:style w:type="character" w:customStyle="1" w:styleId="BodyText2Char">
    <w:name w:val="Body Text 2 Char"/>
    <w:basedOn w:val="DefaultParagraphFont"/>
    <w:link w:val="BodyText2"/>
    <w:rsid w:val="00660589"/>
    <w:rPr>
      <w:rFonts w:ascii="Verdana" w:eastAsia="Times New Roman" w:hAnsi="Verdana" w:cs="Times New Roman"/>
      <w:sz w:val="17"/>
      <w:szCs w:val="24"/>
      <w:lang w:val="en-GB" w:eastAsia="nl-NL"/>
    </w:rPr>
  </w:style>
  <w:style w:type="paragraph" w:customStyle="1" w:styleId="Default">
    <w:name w:val="Default"/>
    <w:rsid w:val="004A08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hr-HR"/>
    </w:rPr>
  </w:style>
  <w:style w:type="paragraph" w:customStyle="1" w:styleId="Eaoaeaa">
    <w:name w:val="Eaoae?aa"/>
    <w:basedOn w:val="Normal"/>
    <w:rsid w:val="00DC17A3"/>
    <w:pPr>
      <w:widowControl w:val="0"/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A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C6D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C6D"/>
    <w:pPr>
      <w:keepNext/>
      <w:pBdr>
        <w:bottom w:val="single" w:sz="4" w:space="4" w:color="auto"/>
      </w:pBdr>
      <w:tabs>
        <w:tab w:val="left" w:pos="2410"/>
      </w:tabs>
      <w:spacing w:line="220" w:lineRule="atLeast"/>
      <w:ind w:left="2410" w:hanging="2410"/>
      <w:outlineLvl w:val="0"/>
    </w:pPr>
    <w:rPr>
      <w:rFonts w:eastAsia="Times New Roman" w:cs="Arial"/>
      <w:b/>
      <w:bCs/>
      <w:caps/>
      <w:spacing w:val="40"/>
      <w:lang w:val="de-C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5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numbering" w:customStyle="1" w:styleId="Style1">
    <w:name w:val="Style1"/>
    <w:uiPriority w:val="99"/>
    <w:rsid w:val="00C51FDF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4B6820"/>
    <w:pPr>
      <w:tabs>
        <w:tab w:val="right" w:pos="9540"/>
      </w:tabs>
      <w:ind w:right="-16"/>
    </w:pPr>
    <w:rPr>
      <w:rFonts w:eastAsiaTheme="majorEastAsia" w:cs="Arial"/>
      <w:caps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B6820"/>
    <w:rPr>
      <w:rFonts w:ascii="Arial" w:eastAsiaTheme="majorEastAsia" w:hAnsi="Arial" w:cs="Arial"/>
      <w:caps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27C6D"/>
    <w:pPr>
      <w:pBdr>
        <w:bottom w:val="single" w:sz="4" w:space="4" w:color="auto"/>
      </w:pBdr>
      <w:autoSpaceDE w:val="0"/>
      <w:autoSpaceDN w:val="0"/>
    </w:pPr>
    <w:rPr>
      <w:rFonts w:eastAsia="Times New Roman" w:cs="Arial"/>
      <w:b/>
      <w:bCs/>
      <w:spacing w:val="60"/>
      <w:sz w:val="32"/>
      <w:szCs w:val="32"/>
      <w:lang w:val="de-CH" w:eastAsia="de-DE"/>
    </w:rPr>
  </w:style>
  <w:style w:type="character" w:customStyle="1" w:styleId="TitleChar">
    <w:name w:val="Title Char"/>
    <w:basedOn w:val="DefaultParagraphFont"/>
    <w:link w:val="Title"/>
    <w:uiPriority w:val="10"/>
    <w:rsid w:val="00227C6D"/>
    <w:rPr>
      <w:rFonts w:ascii="Arial" w:eastAsia="Times New Roman" w:hAnsi="Arial" w:cs="Arial"/>
      <w:b/>
      <w:bCs/>
      <w:spacing w:val="60"/>
      <w:sz w:val="32"/>
      <w:szCs w:val="32"/>
      <w:lang w:val="de-CH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C6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7C6D"/>
    <w:rPr>
      <w:rFonts w:ascii="Arial" w:eastAsia="Times New Roman" w:hAnsi="Arial" w:cs="Arial"/>
      <w:b/>
      <w:bCs/>
      <w:caps/>
      <w:spacing w:val="40"/>
      <w:lang w:val="de-CH"/>
    </w:rPr>
  </w:style>
  <w:style w:type="paragraph" w:styleId="ListParagraph">
    <w:name w:val="List Paragraph"/>
    <w:basedOn w:val="Normal"/>
    <w:uiPriority w:val="34"/>
    <w:qFormat/>
    <w:rsid w:val="00227C6D"/>
    <w:pPr>
      <w:numPr>
        <w:numId w:val="3"/>
      </w:numPr>
      <w:tabs>
        <w:tab w:val="clear" w:pos="2517"/>
        <w:tab w:val="left" w:pos="2410"/>
      </w:tabs>
      <w:autoSpaceDE w:val="0"/>
      <w:autoSpaceDN w:val="0"/>
      <w:ind w:left="2700" w:hanging="264"/>
    </w:pPr>
    <w:rPr>
      <w:rFonts w:eastAsia="Times New Roman" w:cs="Arial"/>
      <w:lang w:val="de-CH" w:eastAsia="de-DE"/>
    </w:rPr>
  </w:style>
  <w:style w:type="paragraph" w:customStyle="1" w:styleId="Dates">
    <w:name w:val="Dates"/>
    <w:basedOn w:val="Normal"/>
    <w:link w:val="DatesChar"/>
    <w:qFormat/>
    <w:rsid w:val="00227C6D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 w:cs="Arial"/>
      <w:caps/>
      <w:spacing w:val="10"/>
      <w:sz w:val="18"/>
      <w:lang w:val="de-CH" w:eastAsia="de-DE"/>
    </w:rPr>
  </w:style>
  <w:style w:type="paragraph" w:customStyle="1" w:styleId="Company">
    <w:name w:val="Company"/>
    <w:basedOn w:val="Normal"/>
    <w:link w:val="CompanyChar"/>
    <w:qFormat/>
    <w:rsid w:val="00227C6D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 w:cs="Arial"/>
      <w:b/>
      <w:caps/>
      <w:spacing w:val="10"/>
      <w:lang w:val="de-CH" w:eastAsia="de-DE"/>
    </w:rPr>
  </w:style>
  <w:style w:type="character" w:customStyle="1" w:styleId="DatesChar">
    <w:name w:val="Dates Char"/>
    <w:basedOn w:val="DefaultParagraphFont"/>
    <w:link w:val="Dates"/>
    <w:rsid w:val="00227C6D"/>
    <w:rPr>
      <w:rFonts w:ascii="Arial" w:eastAsia="Times New Roman" w:hAnsi="Arial" w:cs="Arial"/>
      <w:caps/>
      <w:spacing w:val="10"/>
      <w:sz w:val="18"/>
      <w:lang w:val="de-CH" w:eastAsia="de-DE"/>
    </w:rPr>
  </w:style>
  <w:style w:type="paragraph" w:customStyle="1" w:styleId="Position">
    <w:name w:val="Position"/>
    <w:basedOn w:val="Normal"/>
    <w:qFormat/>
    <w:rsid w:val="004B6820"/>
    <w:pPr>
      <w:tabs>
        <w:tab w:val="left" w:pos="2410"/>
      </w:tabs>
      <w:autoSpaceDE w:val="0"/>
      <w:autoSpaceDN w:val="0"/>
      <w:spacing w:after="200" w:line="240" w:lineRule="exact"/>
      <w:ind w:left="2405" w:hanging="2405"/>
    </w:pPr>
    <w:rPr>
      <w:rFonts w:eastAsia="Times New Roman" w:cs="Arial"/>
      <w:b/>
      <w:color w:val="808080" w:themeColor="background1" w:themeShade="80"/>
      <w:lang w:val="de-CH" w:eastAsia="de-DE"/>
    </w:rPr>
  </w:style>
  <w:style w:type="character" w:customStyle="1" w:styleId="CompanyChar">
    <w:name w:val="Company Char"/>
    <w:basedOn w:val="DefaultParagraphFont"/>
    <w:link w:val="Company"/>
    <w:rsid w:val="00227C6D"/>
    <w:rPr>
      <w:rFonts w:ascii="Arial" w:eastAsia="Times New Roman" w:hAnsi="Arial" w:cs="Arial"/>
      <w:b/>
      <w:caps/>
      <w:spacing w:val="10"/>
      <w:lang w:val="de-CH" w:eastAsia="de-DE"/>
    </w:rPr>
  </w:style>
  <w:style w:type="paragraph" w:styleId="Footer">
    <w:name w:val="footer"/>
    <w:basedOn w:val="Header"/>
    <w:link w:val="FooterChar"/>
    <w:uiPriority w:val="99"/>
    <w:unhideWhenUsed/>
    <w:rsid w:val="006A7F50"/>
    <w:pPr>
      <w:ind w:right="-514"/>
    </w:pPr>
  </w:style>
  <w:style w:type="character" w:customStyle="1" w:styleId="FooterChar">
    <w:name w:val="Footer Char"/>
    <w:basedOn w:val="DefaultParagraphFont"/>
    <w:link w:val="Footer"/>
    <w:uiPriority w:val="99"/>
    <w:rsid w:val="006A7F50"/>
    <w:rPr>
      <w:rFonts w:ascii="Arial" w:eastAsiaTheme="majorEastAsia" w:hAnsi="Arial" w:cs="Arial"/>
      <w:caps/>
      <w:sz w:val="18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B6820"/>
    <w:rPr>
      <w:rFonts w:asciiTheme="majorHAnsi" w:hAnsiTheme="majorHAnsi"/>
    </w:rPr>
  </w:style>
  <w:style w:type="character" w:styleId="Hyperlink">
    <w:name w:val="Hyperlink"/>
    <w:basedOn w:val="DefaultParagraphFont"/>
    <w:unhideWhenUsed/>
    <w:rsid w:val="005347BD"/>
    <w:rPr>
      <w:color w:val="0000FF"/>
      <w:u w:val="single"/>
    </w:rPr>
  </w:style>
  <w:style w:type="character" w:customStyle="1" w:styleId="tgc">
    <w:name w:val="_tgc"/>
    <w:rsid w:val="00253D85"/>
  </w:style>
  <w:style w:type="paragraph" w:styleId="DocumentMap">
    <w:name w:val="Document Map"/>
    <w:basedOn w:val="Normal"/>
    <w:link w:val="DocumentMapChar"/>
    <w:uiPriority w:val="99"/>
    <w:semiHidden/>
    <w:unhideWhenUsed/>
    <w:rsid w:val="008C234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C23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732C4"/>
  </w:style>
  <w:style w:type="character" w:customStyle="1" w:styleId="citationissue">
    <w:name w:val="citation_issue"/>
    <w:basedOn w:val="DefaultParagraphFont"/>
    <w:rsid w:val="004732C4"/>
  </w:style>
  <w:style w:type="character" w:customStyle="1" w:styleId="citationstartpage">
    <w:name w:val="citation_start_page"/>
    <w:basedOn w:val="DefaultParagraphFont"/>
    <w:rsid w:val="004732C4"/>
  </w:style>
  <w:style w:type="character" w:customStyle="1" w:styleId="citationdoi">
    <w:name w:val="citation_doi"/>
    <w:basedOn w:val="DefaultParagraphFont"/>
    <w:rsid w:val="004732C4"/>
  </w:style>
  <w:style w:type="character" w:customStyle="1" w:styleId="nlmx">
    <w:name w:val="nlm_x"/>
    <w:basedOn w:val="DefaultParagraphFont"/>
    <w:rsid w:val="004732C4"/>
  </w:style>
  <w:style w:type="character" w:styleId="HTMLCite">
    <w:name w:val="HTML Cite"/>
    <w:basedOn w:val="DefaultParagraphFont"/>
    <w:uiPriority w:val="99"/>
    <w:semiHidden/>
    <w:unhideWhenUsed/>
    <w:rsid w:val="004732C4"/>
    <w:rPr>
      <w:i/>
      <w:iCs/>
    </w:rPr>
  </w:style>
  <w:style w:type="character" w:styleId="Strong">
    <w:name w:val="Strong"/>
    <w:basedOn w:val="DefaultParagraphFont"/>
    <w:uiPriority w:val="22"/>
    <w:qFormat/>
    <w:rsid w:val="004732C4"/>
    <w:rPr>
      <w:b/>
      <w:bCs/>
    </w:rPr>
  </w:style>
  <w:style w:type="character" w:customStyle="1" w:styleId="fn">
    <w:name w:val="fn"/>
    <w:basedOn w:val="DefaultParagraphFont"/>
    <w:rsid w:val="004732C4"/>
  </w:style>
  <w:style w:type="character" w:customStyle="1" w:styleId="comma">
    <w:name w:val="comma"/>
    <w:basedOn w:val="DefaultParagraphFont"/>
    <w:rsid w:val="004732C4"/>
  </w:style>
  <w:style w:type="character" w:customStyle="1" w:styleId="mb">
    <w:name w:val="mb"/>
    <w:basedOn w:val="DefaultParagraphFont"/>
    <w:rsid w:val="004732C4"/>
  </w:style>
  <w:style w:type="character" w:customStyle="1" w:styleId="Heading3Char">
    <w:name w:val="Heading 3 Char"/>
    <w:basedOn w:val="DefaultParagraphFont"/>
    <w:link w:val="Heading3"/>
    <w:uiPriority w:val="9"/>
    <w:semiHidden/>
    <w:rsid w:val="006F154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.hr/eng/People/Rozelindra%20&#268;o&#382;-Rakova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b.irb.hr/prikazi-rad?&amp;rad=5057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x.doi.org/10.1051/kmae/20140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AA87B-79E6-4E4E-B080-AC6AA19E0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4018</Words>
  <Characters>22909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rrakovac</cp:lastModifiedBy>
  <cp:revision>2</cp:revision>
  <cp:lastPrinted>2017-11-28T11:22:00Z</cp:lastPrinted>
  <dcterms:created xsi:type="dcterms:W3CDTF">2017-12-11T13:52:00Z</dcterms:created>
  <dcterms:modified xsi:type="dcterms:W3CDTF">2017-12-11T13:52:00Z</dcterms:modified>
</cp:coreProperties>
</file>