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23" w:rsidRPr="00180138" w:rsidRDefault="00213B23" w:rsidP="00A50E2D">
      <w:pPr>
        <w:pStyle w:val="Default"/>
        <w:spacing w:after="120"/>
        <w:jc w:val="center"/>
        <w:rPr>
          <w:rFonts w:ascii="Calibri" w:hAnsi="Calibri"/>
          <w:i/>
          <w:color w:val="auto"/>
        </w:rPr>
      </w:pPr>
      <w:r w:rsidRPr="00180138">
        <w:rPr>
          <w:rFonts w:ascii="Calibri" w:hAnsi="Calibri"/>
          <w:b/>
          <w:bCs/>
          <w:i/>
          <w:iCs/>
          <w:color w:val="auto"/>
        </w:rPr>
        <w:t>REPUBLIKA HRVATSKA</w:t>
      </w:r>
    </w:p>
    <w:p w:rsidR="00213B23" w:rsidRPr="00180138" w:rsidRDefault="00213B23" w:rsidP="00A50E2D">
      <w:pPr>
        <w:pStyle w:val="Default"/>
        <w:spacing w:after="120"/>
        <w:jc w:val="center"/>
        <w:rPr>
          <w:rFonts w:ascii="Calibri" w:hAnsi="Calibri"/>
          <w:i/>
          <w:color w:val="auto"/>
        </w:rPr>
      </w:pPr>
      <w:r w:rsidRPr="00180138">
        <w:rPr>
          <w:rFonts w:ascii="Calibri" w:hAnsi="Calibri"/>
          <w:b/>
          <w:bCs/>
          <w:i/>
          <w:iCs/>
          <w:color w:val="auto"/>
        </w:rPr>
        <w:t>INSTITUT RUÐER BOŠKOVIĆ</w:t>
      </w:r>
    </w:p>
    <w:p w:rsidR="00213B23" w:rsidRPr="00180138" w:rsidRDefault="00213B23" w:rsidP="00A07288">
      <w:pPr>
        <w:pStyle w:val="Default"/>
        <w:spacing w:after="2760"/>
        <w:jc w:val="center"/>
        <w:rPr>
          <w:rFonts w:ascii="Calibri" w:hAnsi="Calibri"/>
          <w:color w:val="auto"/>
        </w:rPr>
      </w:pPr>
      <w:r w:rsidRPr="00180138">
        <w:rPr>
          <w:rFonts w:ascii="Calibri" w:hAnsi="Calibri"/>
          <w:b/>
          <w:bCs/>
          <w:i/>
          <w:iCs/>
          <w:color w:val="auto"/>
        </w:rPr>
        <w:t>Javni znanstveni institut Republike Hrvatske</w:t>
      </w:r>
      <w:bookmarkStart w:id="0" w:name="_GoBack"/>
      <w:bookmarkEnd w:id="0"/>
    </w:p>
    <w:p w:rsidR="00213B23" w:rsidRPr="00180138" w:rsidRDefault="00213B23" w:rsidP="00A07288">
      <w:pPr>
        <w:pBdr>
          <w:bottom w:val="single" w:sz="4" w:space="1" w:color="7F7F7F"/>
        </w:pBdr>
        <w:spacing w:after="5760"/>
        <w:jc w:val="center"/>
        <w:rPr>
          <w:rFonts w:ascii="Calibri" w:hAnsi="Calibri" w:cs="Arial"/>
          <w:szCs w:val="24"/>
        </w:rPr>
      </w:pPr>
      <w:r w:rsidRPr="00CC35AF">
        <w:rPr>
          <w:rStyle w:val="BookTitle"/>
          <w:rFonts w:ascii="Calibri" w:hAnsi="Calibri" w:cs="Arial"/>
          <w:color w:val="auto"/>
          <w:sz w:val="48"/>
          <w:szCs w:val="48"/>
        </w:rPr>
        <w:t xml:space="preserve">PRAVILNIK O </w:t>
      </w:r>
      <w:r w:rsidR="007A2EC3" w:rsidRPr="00CC35AF">
        <w:rPr>
          <w:rStyle w:val="BookTitle"/>
          <w:rFonts w:ascii="Calibri" w:hAnsi="Calibri" w:cs="Arial"/>
          <w:color w:val="auto"/>
          <w:sz w:val="48"/>
          <w:szCs w:val="48"/>
        </w:rPr>
        <w:t xml:space="preserve">IZMJENAMA I DOPUNAMA PRAVILNIKA O </w:t>
      </w:r>
      <w:r w:rsidRPr="00CC35AF">
        <w:rPr>
          <w:rStyle w:val="BookTitle"/>
          <w:rFonts w:ascii="Calibri" w:hAnsi="Calibri" w:cs="Arial"/>
          <w:color w:val="auto"/>
          <w:sz w:val="48"/>
          <w:szCs w:val="48"/>
        </w:rPr>
        <w:t>DODATNIM UVJETIMA ZA IZBOR NA</w:t>
      </w:r>
      <w:r w:rsidR="007A2EC3" w:rsidRPr="00CC35AF">
        <w:rPr>
          <w:rStyle w:val="BookTitle"/>
          <w:rFonts w:ascii="Calibri" w:hAnsi="Calibri" w:cs="Arial"/>
          <w:color w:val="auto"/>
          <w:sz w:val="48"/>
          <w:szCs w:val="48"/>
        </w:rPr>
        <w:t xml:space="preserve"> </w:t>
      </w:r>
      <w:r w:rsidRPr="00CC35AF">
        <w:rPr>
          <w:rStyle w:val="BookTitle"/>
          <w:rFonts w:ascii="Calibri" w:hAnsi="Calibri" w:cs="Arial"/>
          <w:color w:val="auto"/>
          <w:sz w:val="48"/>
          <w:szCs w:val="48"/>
        </w:rPr>
        <w:t>ZNANSTVENA RADNA MJESTA</w:t>
      </w:r>
    </w:p>
    <w:p w:rsidR="00213B23" w:rsidRPr="00180138" w:rsidRDefault="00213B23" w:rsidP="00A50E2D">
      <w:pPr>
        <w:jc w:val="center"/>
        <w:rPr>
          <w:rFonts w:ascii="Calibri" w:hAnsi="Calibri" w:cs="Arial"/>
          <w:color w:val="0F243E"/>
          <w:szCs w:val="24"/>
        </w:rPr>
        <w:sectPr w:rsidR="00213B23" w:rsidRPr="00180138" w:rsidSect="004843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7" w:right="1417" w:bottom="1417" w:left="1417" w:header="720" w:footer="720" w:gutter="0"/>
          <w:paperSrc w:first="15" w:other="15"/>
          <w:pgNumType w:start="1"/>
          <w:cols w:space="720"/>
          <w:titlePg/>
          <w:docGrid w:linePitch="326"/>
        </w:sectPr>
      </w:pPr>
      <w:r w:rsidRPr="00180138">
        <w:rPr>
          <w:rFonts w:ascii="Calibri" w:hAnsi="Calibri" w:cs="Arial"/>
          <w:color w:val="0F243E"/>
          <w:szCs w:val="24"/>
        </w:rPr>
        <w:t xml:space="preserve">Zagreb, </w:t>
      </w:r>
      <w:r w:rsidR="007238E0">
        <w:rPr>
          <w:rFonts w:ascii="Calibri" w:hAnsi="Calibri" w:cs="Arial"/>
          <w:color w:val="0F243E"/>
          <w:szCs w:val="24"/>
        </w:rPr>
        <w:t>listopad 2020.</w:t>
      </w:r>
    </w:p>
    <w:p w:rsidR="00D04FA4" w:rsidRPr="00180138" w:rsidRDefault="00D04FA4" w:rsidP="00A50E2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Cs w:val="24"/>
        </w:rPr>
      </w:pPr>
      <w:r w:rsidRPr="00180138">
        <w:rPr>
          <w:rFonts w:ascii="Calibri" w:hAnsi="Calibri" w:cs="Arial"/>
          <w:color w:val="000000"/>
          <w:szCs w:val="24"/>
        </w:rPr>
        <w:lastRenderedPageBreak/>
        <w:t xml:space="preserve">Na temelju </w:t>
      </w:r>
      <w:r w:rsidR="0000785C" w:rsidRPr="00180138">
        <w:rPr>
          <w:rFonts w:ascii="Calibri" w:hAnsi="Calibri" w:cs="Arial"/>
          <w:color w:val="000000"/>
          <w:szCs w:val="24"/>
        </w:rPr>
        <w:t xml:space="preserve">članka </w:t>
      </w:r>
      <w:r w:rsidRPr="00180138">
        <w:rPr>
          <w:rFonts w:ascii="Calibri" w:hAnsi="Calibri" w:cs="Arial"/>
          <w:color w:val="000000"/>
          <w:szCs w:val="24"/>
        </w:rPr>
        <w:t>41. stavak 8.</w:t>
      </w:r>
      <w:r w:rsidR="00EA2F5B" w:rsidRPr="00180138">
        <w:rPr>
          <w:rFonts w:ascii="Calibri" w:hAnsi="Calibri" w:cs="Arial"/>
          <w:color w:val="000000"/>
          <w:szCs w:val="24"/>
        </w:rPr>
        <w:t xml:space="preserve"> i </w:t>
      </w:r>
      <w:r w:rsidR="002877B7" w:rsidRPr="00180138">
        <w:rPr>
          <w:rFonts w:ascii="Calibri" w:hAnsi="Calibri" w:cs="Arial"/>
          <w:color w:val="000000"/>
          <w:szCs w:val="24"/>
        </w:rPr>
        <w:t xml:space="preserve">članka </w:t>
      </w:r>
      <w:r w:rsidR="00EA2F5B" w:rsidRPr="00180138">
        <w:rPr>
          <w:rFonts w:ascii="Calibri" w:hAnsi="Calibri" w:cs="Arial"/>
          <w:color w:val="000000"/>
          <w:szCs w:val="24"/>
        </w:rPr>
        <w:t>42. stavak 3.</w:t>
      </w:r>
      <w:r w:rsidRPr="00180138">
        <w:rPr>
          <w:rFonts w:ascii="Calibri" w:hAnsi="Calibri" w:cs="Arial"/>
          <w:color w:val="000000"/>
          <w:szCs w:val="24"/>
        </w:rPr>
        <w:t xml:space="preserve"> Zakona o znanstvenoj djelatnosti i visokom obrazovanju </w:t>
      </w:r>
      <w:r w:rsidR="003679DD" w:rsidRPr="00180138">
        <w:rPr>
          <w:rFonts w:ascii="Calibri" w:hAnsi="Calibri" w:cs="Arial"/>
          <w:color w:val="000000"/>
          <w:szCs w:val="24"/>
        </w:rPr>
        <w:t>(“Narodne novine”, broj: 123/03</w:t>
      </w:r>
      <w:r w:rsidRPr="00180138">
        <w:rPr>
          <w:rFonts w:ascii="Calibri" w:hAnsi="Calibri" w:cs="Arial"/>
          <w:color w:val="000000"/>
          <w:szCs w:val="24"/>
        </w:rPr>
        <w:t>, 1</w:t>
      </w:r>
      <w:r w:rsidR="003679DD" w:rsidRPr="00180138">
        <w:rPr>
          <w:rFonts w:ascii="Calibri" w:hAnsi="Calibri" w:cs="Arial"/>
          <w:color w:val="000000"/>
          <w:szCs w:val="24"/>
        </w:rPr>
        <w:t>98/03, 105/04, 174/04, 02/07</w:t>
      </w:r>
      <w:r w:rsidRPr="00180138">
        <w:rPr>
          <w:rFonts w:ascii="Calibri" w:hAnsi="Calibri" w:cs="Arial"/>
          <w:color w:val="000000"/>
          <w:szCs w:val="24"/>
        </w:rPr>
        <w:t>, 46/07, 45/09, 63/11</w:t>
      </w:r>
      <w:r w:rsidR="00AC1A2E" w:rsidRPr="00180138">
        <w:rPr>
          <w:rFonts w:ascii="Calibri" w:hAnsi="Calibri" w:cs="Arial"/>
          <w:color w:val="000000"/>
          <w:szCs w:val="24"/>
        </w:rPr>
        <w:t xml:space="preserve">, </w:t>
      </w:r>
      <w:r w:rsidRPr="00180138">
        <w:rPr>
          <w:rFonts w:ascii="Calibri" w:hAnsi="Calibri" w:cs="Arial"/>
          <w:color w:val="000000"/>
          <w:szCs w:val="24"/>
        </w:rPr>
        <w:t>94/13</w:t>
      </w:r>
      <w:r w:rsidR="003679DD" w:rsidRPr="00180138">
        <w:rPr>
          <w:rFonts w:ascii="Calibri" w:hAnsi="Calibri" w:cs="Arial"/>
          <w:color w:val="000000"/>
          <w:szCs w:val="24"/>
        </w:rPr>
        <w:t>, 139/13, 101/14</w:t>
      </w:r>
      <w:r w:rsidR="007A2EC3">
        <w:rPr>
          <w:rFonts w:ascii="Calibri" w:hAnsi="Calibri" w:cs="Arial"/>
          <w:color w:val="000000"/>
          <w:szCs w:val="24"/>
        </w:rPr>
        <w:t>,</w:t>
      </w:r>
      <w:r w:rsidR="003679DD" w:rsidRPr="00180138">
        <w:rPr>
          <w:rFonts w:ascii="Calibri" w:hAnsi="Calibri" w:cs="Arial"/>
          <w:color w:val="000000"/>
          <w:szCs w:val="24"/>
        </w:rPr>
        <w:t xml:space="preserve"> 60/15</w:t>
      </w:r>
      <w:r w:rsidR="007A2EC3">
        <w:rPr>
          <w:rFonts w:ascii="Calibri" w:hAnsi="Calibri" w:cs="Arial"/>
          <w:color w:val="000000"/>
          <w:szCs w:val="24"/>
        </w:rPr>
        <w:t>, 131/17 i 96/18</w:t>
      </w:r>
      <w:r w:rsidRPr="00180138">
        <w:rPr>
          <w:rFonts w:ascii="Calibri" w:hAnsi="Calibri" w:cs="Arial"/>
          <w:color w:val="000000"/>
          <w:szCs w:val="24"/>
        </w:rPr>
        <w:t xml:space="preserve">) </w:t>
      </w:r>
      <w:r w:rsidR="00EA2F5B" w:rsidRPr="00180138">
        <w:rPr>
          <w:rFonts w:ascii="Calibri" w:hAnsi="Calibri" w:cs="Arial"/>
          <w:color w:val="000000"/>
          <w:szCs w:val="24"/>
        </w:rPr>
        <w:t>te</w:t>
      </w:r>
      <w:r w:rsidRPr="00180138">
        <w:rPr>
          <w:rFonts w:ascii="Calibri" w:hAnsi="Calibri" w:cs="Arial"/>
          <w:color w:val="000000"/>
          <w:szCs w:val="24"/>
        </w:rPr>
        <w:t xml:space="preserve"> članka</w:t>
      </w:r>
      <w:r w:rsidR="00EA2F5B" w:rsidRPr="00180138">
        <w:rPr>
          <w:rFonts w:ascii="Calibri" w:hAnsi="Calibri" w:cs="Arial"/>
          <w:color w:val="000000"/>
          <w:szCs w:val="24"/>
        </w:rPr>
        <w:t xml:space="preserve"> 23.</w:t>
      </w:r>
      <w:r w:rsidR="002877B7" w:rsidRPr="00180138">
        <w:rPr>
          <w:rFonts w:ascii="Calibri" w:hAnsi="Calibri" w:cs="Arial"/>
          <w:color w:val="000000"/>
          <w:szCs w:val="24"/>
        </w:rPr>
        <w:t xml:space="preserve"> stavak 2, točka 2.</w:t>
      </w:r>
      <w:r w:rsidR="00EA2F5B" w:rsidRPr="00180138">
        <w:rPr>
          <w:rFonts w:ascii="Calibri" w:hAnsi="Calibri" w:cs="Arial"/>
          <w:color w:val="000000"/>
          <w:szCs w:val="24"/>
        </w:rPr>
        <w:t>,</w:t>
      </w:r>
      <w:r w:rsidRPr="00180138">
        <w:rPr>
          <w:rFonts w:ascii="Calibri" w:hAnsi="Calibri" w:cs="Arial"/>
          <w:color w:val="000000"/>
          <w:szCs w:val="24"/>
        </w:rPr>
        <w:t xml:space="preserve"> </w:t>
      </w:r>
      <w:r w:rsidR="002877B7" w:rsidRPr="00180138">
        <w:rPr>
          <w:rFonts w:ascii="Calibri" w:hAnsi="Calibri" w:cs="Arial"/>
          <w:color w:val="000000"/>
          <w:szCs w:val="24"/>
        </w:rPr>
        <w:t xml:space="preserve">članka </w:t>
      </w:r>
      <w:r w:rsidR="00EA2F5B" w:rsidRPr="00180138">
        <w:rPr>
          <w:rFonts w:ascii="Calibri" w:hAnsi="Calibri" w:cs="Arial"/>
          <w:color w:val="000000"/>
          <w:szCs w:val="24"/>
        </w:rPr>
        <w:t>4</w:t>
      </w:r>
      <w:r w:rsidR="004B2587" w:rsidRPr="00180138">
        <w:rPr>
          <w:rFonts w:ascii="Calibri" w:hAnsi="Calibri" w:cs="Arial"/>
          <w:color w:val="000000"/>
          <w:szCs w:val="24"/>
        </w:rPr>
        <w:t>5</w:t>
      </w:r>
      <w:r w:rsidRPr="00180138">
        <w:rPr>
          <w:rFonts w:ascii="Calibri" w:hAnsi="Calibri" w:cs="Arial"/>
          <w:color w:val="000000"/>
          <w:szCs w:val="24"/>
        </w:rPr>
        <w:t xml:space="preserve">. i </w:t>
      </w:r>
      <w:r w:rsidR="002877B7" w:rsidRPr="00180138">
        <w:rPr>
          <w:rFonts w:ascii="Calibri" w:hAnsi="Calibri" w:cs="Arial"/>
          <w:color w:val="000000"/>
          <w:szCs w:val="24"/>
        </w:rPr>
        <w:t xml:space="preserve">članka </w:t>
      </w:r>
      <w:r w:rsidR="004B2587" w:rsidRPr="00180138">
        <w:rPr>
          <w:rFonts w:ascii="Calibri" w:hAnsi="Calibri" w:cs="Arial"/>
          <w:color w:val="000000"/>
          <w:szCs w:val="24"/>
        </w:rPr>
        <w:t>49</w:t>
      </w:r>
      <w:r w:rsidRPr="00180138">
        <w:rPr>
          <w:rFonts w:ascii="Calibri" w:hAnsi="Calibri" w:cs="Arial"/>
          <w:color w:val="000000"/>
          <w:szCs w:val="24"/>
        </w:rPr>
        <w:t>. Statuta Instituta Ruđer Bošković, Upravno vijeće Instituta Ruđer Bošković je</w:t>
      </w:r>
      <w:r w:rsidR="00407C1B" w:rsidRPr="00180138">
        <w:rPr>
          <w:rFonts w:ascii="Calibri" w:hAnsi="Calibri" w:cs="Arial"/>
          <w:color w:val="000000"/>
          <w:szCs w:val="24"/>
        </w:rPr>
        <w:t xml:space="preserve"> </w:t>
      </w:r>
      <w:r w:rsidRPr="00180138">
        <w:rPr>
          <w:rFonts w:ascii="Calibri" w:hAnsi="Calibri" w:cs="Arial"/>
          <w:color w:val="000000"/>
          <w:szCs w:val="24"/>
        </w:rPr>
        <w:t xml:space="preserve">na </w:t>
      </w:r>
      <w:r w:rsidR="00176889">
        <w:rPr>
          <w:rFonts w:ascii="Calibri" w:hAnsi="Calibri" w:cs="Arial"/>
          <w:color w:val="000000"/>
          <w:szCs w:val="24"/>
        </w:rPr>
        <w:t>16.</w:t>
      </w:r>
      <w:r w:rsidR="00BC3E41" w:rsidRPr="004C6384">
        <w:rPr>
          <w:rFonts w:ascii="Calibri" w:hAnsi="Calibri" w:cs="Arial"/>
          <w:color w:val="000000"/>
          <w:szCs w:val="24"/>
        </w:rPr>
        <w:t xml:space="preserve"> sjednici održanoj </w:t>
      </w:r>
      <w:r w:rsidR="00176889">
        <w:rPr>
          <w:rFonts w:ascii="Calibri" w:hAnsi="Calibri" w:cs="Arial"/>
          <w:color w:val="000000"/>
          <w:szCs w:val="24"/>
        </w:rPr>
        <w:t xml:space="preserve">6. listopada </w:t>
      </w:r>
      <w:r w:rsidR="002877B7" w:rsidRPr="004C6384">
        <w:rPr>
          <w:rFonts w:ascii="Calibri" w:hAnsi="Calibri" w:cs="Arial"/>
          <w:color w:val="000000"/>
          <w:szCs w:val="24"/>
        </w:rPr>
        <w:t>20</w:t>
      </w:r>
      <w:r w:rsidR="00176889">
        <w:rPr>
          <w:rFonts w:ascii="Calibri" w:hAnsi="Calibri" w:cs="Arial"/>
          <w:color w:val="000000"/>
          <w:szCs w:val="24"/>
        </w:rPr>
        <w:t>20</w:t>
      </w:r>
      <w:r w:rsidR="002877B7" w:rsidRPr="004C6384">
        <w:rPr>
          <w:rFonts w:ascii="Calibri" w:hAnsi="Calibri" w:cs="Arial"/>
          <w:color w:val="000000"/>
          <w:szCs w:val="24"/>
        </w:rPr>
        <w:t>. godine</w:t>
      </w:r>
      <w:r w:rsidR="00BC3E41" w:rsidRPr="00180138">
        <w:rPr>
          <w:rFonts w:ascii="Calibri" w:hAnsi="Calibri" w:cs="Arial"/>
          <w:color w:val="000000"/>
          <w:szCs w:val="24"/>
        </w:rPr>
        <w:t xml:space="preserve"> </w:t>
      </w:r>
      <w:r w:rsidRPr="00180138">
        <w:rPr>
          <w:rFonts w:ascii="Calibri" w:hAnsi="Calibri" w:cs="Arial"/>
          <w:color w:val="000000"/>
          <w:szCs w:val="24"/>
        </w:rPr>
        <w:t>donijelo</w:t>
      </w:r>
    </w:p>
    <w:p w:rsidR="00CE185C" w:rsidRPr="00180138" w:rsidRDefault="00CE185C" w:rsidP="00A50E2D">
      <w:pPr>
        <w:tabs>
          <w:tab w:val="left" w:pos="709"/>
        </w:tabs>
        <w:jc w:val="both"/>
        <w:rPr>
          <w:rFonts w:ascii="Calibri" w:hAnsi="Calibri" w:cs="Arial"/>
          <w:color w:val="000000"/>
          <w:szCs w:val="24"/>
        </w:rPr>
      </w:pPr>
    </w:p>
    <w:p w:rsidR="009801EE" w:rsidRPr="00180138" w:rsidRDefault="009801EE" w:rsidP="00A50E2D">
      <w:pPr>
        <w:tabs>
          <w:tab w:val="left" w:pos="709"/>
        </w:tabs>
        <w:jc w:val="both"/>
        <w:rPr>
          <w:rFonts w:ascii="Calibri" w:hAnsi="Calibri" w:cs="Arial"/>
          <w:color w:val="000000"/>
          <w:szCs w:val="24"/>
        </w:rPr>
      </w:pPr>
    </w:p>
    <w:p w:rsidR="00176889" w:rsidRPr="00CC35AF" w:rsidRDefault="00176889" w:rsidP="00A50E2D">
      <w:pPr>
        <w:tabs>
          <w:tab w:val="left" w:pos="709"/>
        </w:tabs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 w:rsidRPr="00CC35AF">
        <w:rPr>
          <w:rFonts w:ascii="Calibri" w:hAnsi="Calibri" w:cs="Arial"/>
          <w:b/>
          <w:bCs/>
          <w:color w:val="000000"/>
          <w:sz w:val="32"/>
          <w:szCs w:val="32"/>
        </w:rPr>
        <w:t>PRAVILNI</w:t>
      </w:r>
      <w:r w:rsidR="001D4C74" w:rsidRPr="00CC35AF">
        <w:rPr>
          <w:rFonts w:ascii="Calibri" w:hAnsi="Calibri" w:cs="Arial"/>
          <w:b/>
          <w:bCs/>
          <w:color w:val="000000"/>
          <w:sz w:val="32"/>
          <w:szCs w:val="32"/>
        </w:rPr>
        <w:t>K</w:t>
      </w:r>
      <w:r w:rsidRPr="00CC35AF">
        <w:rPr>
          <w:rFonts w:ascii="Calibri" w:hAnsi="Calibri" w:cs="Arial"/>
          <w:b/>
          <w:bCs/>
          <w:color w:val="000000"/>
          <w:sz w:val="32"/>
          <w:szCs w:val="32"/>
        </w:rPr>
        <w:t xml:space="preserve"> O IZMJENAMA I DOPUNAMA</w:t>
      </w:r>
    </w:p>
    <w:p w:rsidR="00D04FA4" w:rsidRPr="00CC35AF" w:rsidRDefault="00176889" w:rsidP="00A50E2D">
      <w:pPr>
        <w:tabs>
          <w:tab w:val="left" w:pos="709"/>
        </w:tabs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 w:rsidRPr="00CC35AF">
        <w:rPr>
          <w:rFonts w:ascii="Calibri" w:hAnsi="Calibri" w:cs="Arial"/>
          <w:b/>
          <w:bCs/>
          <w:color w:val="000000"/>
          <w:sz w:val="32"/>
          <w:szCs w:val="32"/>
        </w:rPr>
        <w:t xml:space="preserve">PRAVILNIKA </w:t>
      </w:r>
      <w:r w:rsidR="002640D5" w:rsidRPr="00CC35AF">
        <w:rPr>
          <w:rFonts w:ascii="Calibri" w:hAnsi="Calibri" w:cs="Arial"/>
          <w:b/>
          <w:bCs/>
          <w:color w:val="000000"/>
          <w:sz w:val="32"/>
          <w:szCs w:val="32"/>
        </w:rPr>
        <w:t xml:space="preserve">O </w:t>
      </w:r>
      <w:r w:rsidR="00D04FA4" w:rsidRPr="00CC35AF">
        <w:rPr>
          <w:rFonts w:ascii="Calibri" w:hAnsi="Calibri" w:cs="Arial"/>
          <w:b/>
          <w:bCs/>
          <w:color w:val="000000"/>
          <w:sz w:val="32"/>
          <w:szCs w:val="32"/>
        </w:rPr>
        <w:t xml:space="preserve">DODATNIM </w:t>
      </w:r>
      <w:r w:rsidR="002640D5" w:rsidRPr="00CC35AF">
        <w:rPr>
          <w:rFonts w:ascii="Calibri" w:hAnsi="Calibri" w:cs="Arial"/>
          <w:b/>
          <w:bCs/>
          <w:color w:val="000000"/>
          <w:sz w:val="32"/>
          <w:szCs w:val="32"/>
        </w:rPr>
        <w:t>U</w:t>
      </w:r>
      <w:r w:rsidR="00D04FA4" w:rsidRPr="00CC35AF">
        <w:rPr>
          <w:rFonts w:ascii="Calibri" w:hAnsi="Calibri" w:cs="Arial"/>
          <w:b/>
          <w:bCs/>
          <w:color w:val="000000"/>
          <w:sz w:val="32"/>
          <w:szCs w:val="32"/>
        </w:rPr>
        <w:t>VJETIMA ZA IZBOR NA</w:t>
      </w:r>
    </w:p>
    <w:p w:rsidR="001D4C74" w:rsidRPr="00CC35AF" w:rsidRDefault="00D04FA4" w:rsidP="00A50E2D">
      <w:pPr>
        <w:tabs>
          <w:tab w:val="left" w:pos="709"/>
        </w:tabs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 w:rsidRPr="00CC35AF">
        <w:rPr>
          <w:rFonts w:ascii="Calibri" w:hAnsi="Calibri" w:cs="Arial"/>
          <w:b/>
          <w:bCs/>
          <w:color w:val="000000"/>
          <w:sz w:val="32"/>
          <w:szCs w:val="32"/>
        </w:rPr>
        <w:t>ZNANSTVENA</w:t>
      </w:r>
      <w:r w:rsidR="00AC1C28" w:rsidRPr="00CC35AF">
        <w:rPr>
          <w:rFonts w:ascii="Calibri" w:hAnsi="Calibri" w:cs="Arial"/>
          <w:b/>
          <w:bCs/>
          <w:color w:val="000000"/>
          <w:sz w:val="32"/>
          <w:szCs w:val="32"/>
        </w:rPr>
        <w:t xml:space="preserve"> RADNA MJESTA</w:t>
      </w:r>
    </w:p>
    <w:p w:rsidR="001D4C74" w:rsidRPr="00180138" w:rsidRDefault="001D4C74" w:rsidP="00A50E2D">
      <w:pPr>
        <w:tabs>
          <w:tab w:val="left" w:pos="709"/>
        </w:tabs>
        <w:jc w:val="center"/>
        <w:rPr>
          <w:rFonts w:ascii="Calibri" w:hAnsi="Calibri" w:cs="Arial"/>
          <w:color w:val="000000"/>
          <w:szCs w:val="24"/>
        </w:rPr>
      </w:pPr>
    </w:p>
    <w:p w:rsidR="002E4A61" w:rsidRPr="00180138" w:rsidRDefault="002E4A61" w:rsidP="00A50E2D">
      <w:pPr>
        <w:tabs>
          <w:tab w:val="left" w:pos="709"/>
        </w:tabs>
        <w:jc w:val="center"/>
        <w:rPr>
          <w:rFonts w:ascii="Calibri" w:hAnsi="Calibri" w:cs="Arial"/>
          <w:color w:val="000000"/>
          <w:szCs w:val="24"/>
        </w:rPr>
      </w:pPr>
    </w:p>
    <w:p w:rsidR="001D4C74" w:rsidRPr="00180138" w:rsidRDefault="001D4C74" w:rsidP="00A50E2D">
      <w:pPr>
        <w:tabs>
          <w:tab w:val="left" w:pos="709"/>
        </w:tabs>
        <w:spacing w:after="120"/>
        <w:jc w:val="center"/>
        <w:rPr>
          <w:rFonts w:ascii="Calibri" w:hAnsi="Calibri" w:cs="Arial"/>
          <w:b/>
          <w:color w:val="000000"/>
          <w:szCs w:val="24"/>
        </w:rPr>
      </w:pPr>
      <w:r w:rsidRPr="00180138">
        <w:rPr>
          <w:rFonts w:ascii="Calibri" w:hAnsi="Calibri" w:cs="Arial"/>
          <w:b/>
          <w:color w:val="000000"/>
          <w:szCs w:val="24"/>
        </w:rPr>
        <w:t>Članak 1.</w:t>
      </w:r>
    </w:p>
    <w:p w:rsidR="00FD2512" w:rsidRPr="00176889" w:rsidRDefault="00176889" w:rsidP="00A50E2D">
      <w:pPr>
        <w:tabs>
          <w:tab w:val="left" w:pos="709"/>
        </w:tabs>
        <w:spacing w:after="120"/>
        <w:jc w:val="both"/>
        <w:rPr>
          <w:rFonts w:ascii="Calibri" w:hAnsi="Calibri" w:cs="Arial"/>
          <w:color w:val="000000"/>
          <w:szCs w:val="24"/>
        </w:rPr>
      </w:pPr>
      <w:r w:rsidRPr="00176889">
        <w:rPr>
          <w:rFonts w:ascii="Calibri" w:hAnsi="Calibri" w:cs="Arial"/>
          <w:color w:val="000000"/>
          <w:szCs w:val="24"/>
        </w:rPr>
        <w:t xml:space="preserve">U Pravilniku o dodatnim uvjetima za izbor na znanstvena radna mjesta od </w:t>
      </w:r>
      <w:r w:rsidRPr="00176889">
        <w:rPr>
          <w:rFonts w:ascii="Calibri" w:hAnsi="Calibri" w:cs="Arial"/>
          <w:szCs w:val="24"/>
        </w:rPr>
        <w:t>5. srpnja 2018. godine</w:t>
      </w:r>
      <w:r w:rsidRPr="00176889">
        <w:rPr>
          <w:rFonts w:ascii="Calibri" w:hAnsi="Calibri" w:cs="Arial"/>
          <w:color w:val="000000"/>
          <w:szCs w:val="24"/>
        </w:rPr>
        <w:t>, u članku 2., stavak 1., iza posljednje točke, dodaje se nov</w:t>
      </w:r>
      <w:r w:rsidR="00882112">
        <w:rPr>
          <w:rFonts w:ascii="Calibri" w:hAnsi="Calibri" w:cs="Arial"/>
          <w:color w:val="000000"/>
          <w:szCs w:val="24"/>
        </w:rPr>
        <w:t>a</w:t>
      </w:r>
      <w:r w:rsidRPr="00176889">
        <w:rPr>
          <w:rFonts w:ascii="Calibri" w:hAnsi="Calibri" w:cs="Arial"/>
          <w:color w:val="000000"/>
          <w:szCs w:val="24"/>
        </w:rPr>
        <w:t xml:space="preserve"> točk</w:t>
      </w:r>
      <w:r w:rsidR="00882112">
        <w:rPr>
          <w:rFonts w:ascii="Calibri" w:hAnsi="Calibri" w:cs="Arial"/>
          <w:color w:val="000000"/>
          <w:szCs w:val="24"/>
        </w:rPr>
        <w:t>a koja</w:t>
      </w:r>
      <w:r w:rsidRPr="00176889">
        <w:rPr>
          <w:rFonts w:ascii="Calibri" w:hAnsi="Calibri" w:cs="Arial"/>
          <w:color w:val="000000"/>
          <w:szCs w:val="24"/>
        </w:rPr>
        <w:t xml:space="preserve"> glas</w:t>
      </w:r>
      <w:r w:rsidR="00882112">
        <w:rPr>
          <w:rFonts w:ascii="Calibri" w:hAnsi="Calibri" w:cs="Arial"/>
          <w:color w:val="000000"/>
          <w:szCs w:val="24"/>
        </w:rPr>
        <w:t>i</w:t>
      </w:r>
      <w:r w:rsidRPr="00176889">
        <w:rPr>
          <w:rFonts w:ascii="Calibri" w:hAnsi="Calibri" w:cs="Arial"/>
          <w:color w:val="000000"/>
          <w:szCs w:val="24"/>
        </w:rPr>
        <w:t>:</w:t>
      </w:r>
    </w:p>
    <w:p w:rsidR="009B1CF0" w:rsidRDefault="00176889" w:rsidP="00CC35AF">
      <w:pPr>
        <w:pStyle w:val="BodyText3"/>
        <w:tabs>
          <w:tab w:val="clear" w:pos="709"/>
          <w:tab w:val="left" w:pos="0"/>
          <w:tab w:val="left" w:pos="426"/>
        </w:tabs>
        <w:rPr>
          <w:rFonts w:ascii="Calibri" w:hAnsi="Calibri"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„</w:t>
      </w:r>
      <w:r>
        <w:rPr>
          <w:rFonts w:ascii="Calibri" w:hAnsi="Calibri" w:cs="Calibri"/>
          <w:b/>
          <w:color w:val="000000"/>
          <w:szCs w:val="24"/>
        </w:rPr>
        <w:t>•</w:t>
      </w:r>
      <w:r>
        <w:rPr>
          <w:rFonts w:ascii="Calibri" w:hAnsi="Calibri"/>
          <w:b/>
          <w:color w:val="000000"/>
          <w:szCs w:val="24"/>
        </w:rPr>
        <w:tab/>
      </w:r>
      <w:r w:rsidR="002B15F4" w:rsidRPr="002B15F4">
        <w:rPr>
          <w:rFonts w:ascii="Calibri" w:hAnsi="Calibri"/>
          <w:i/>
          <w:color w:val="000000"/>
          <w:szCs w:val="24"/>
        </w:rPr>
        <w:t>P</w:t>
      </w:r>
      <w:r w:rsidR="00F67049" w:rsidRPr="00F67049">
        <w:rPr>
          <w:rFonts w:ascii="Calibri" w:hAnsi="Calibri"/>
          <w:i/>
          <w:color w:val="000000"/>
          <w:szCs w:val="24"/>
        </w:rPr>
        <w:t>rethodno vođenje</w:t>
      </w:r>
      <w:r w:rsidR="00F67049" w:rsidRPr="00F67049">
        <w:rPr>
          <w:rFonts w:ascii="Calibri" w:hAnsi="Calibri"/>
          <w:color w:val="000000"/>
          <w:szCs w:val="24"/>
        </w:rPr>
        <w:t xml:space="preserve"> </w:t>
      </w:r>
      <w:r w:rsidR="002B15F4" w:rsidRPr="002B15F4">
        <w:rPr>
          <w:rFonts w:ascii="Calibri" w:hAnsi="Calibri"/>
          <w:i/>
          <w:color w:val="000000"/>
          <w:szCs w:val="24"/>
        </w:rPr>
        <w:t>projekta odobrenog nakon provedene međunarodne evaluacije</w:t>
      </w:r>
      <w:r w:rsidR="00F67049">
        <w:rPr>
          <w:rFonts w:ascii="Calibri" w:hAnsi="Calibri"/>
          <w:color w:val="000000"/>
          <w:szCs w:val="24"/>
        </w:rPr>
        <w:t xml:space="preserve"> </w:t>
      </w:r>
      <w:r w:rsidR="002B15F4">
        <w:rPr>
          <w:rFonts w:ascii="Calibri" w:hAnsi="Calibri"/>
          <w:color w:val="000000"/>
          <w:szCs w:val="24"/>
        </w:rPr>
        <w:t xml:space="preserve">podrazumijeva da je </w:t>
      </w:r>
      <w:r w:rsidR="00F67049">
        <w:rPr>
          <w:rFonts w:ascii="Calibri" w:hAnsi="Calibri"/>
          <w:color w:val="000000"/>
          <w:szCs w:val="24"/>
        </w:rPr>
        <w:t xml:space="preserve">pristupnik </w:t>
      </w:r>
      <w:r w:rsidR="002B15F4">
        <w:rPr>
          <w:rFonts w:ascii="Calibri" w:hAnsi="Calibri"/>
          <w:color w:val="000000"/>
          <w:szCs w:val="24"/>
        </w:rPr>
        <w:t>bio voditelj ili ključni predlagač projekta koji je uspješno završen</w:t>
      </w:r>
      <w:r w:rsidR="00882112">
        <w:rPr>
          <w:rFonts w:ascii="Calibri" w:hAnsi="Calibri"/>
          <w:color w:val="000000"/>
          <w:szCs w:val="24"/>
        </w:rPr>
        <w:t>.“</w:t>
      </w:r>
    </w:p>
    <w:p w:rsidR="00CC35AF" w:rsidRDefault="00CC35AF" w:rsidP="00CC35AF">
      <w:pPr>
        <w:pStyle w:val="BodyText3"/>
        <w:tabs>
          <w:tab w:val="clear" w:pos="709"/>
          <w:tab w:val="left" w:pos="0"/>
          <w:tab w:val="left" w:pos="426"/>
        </w:tabs>
        <w:rPr>
          <w:rFonts w:ascii="Calibri" w:hAnsi="Calibri"/>
          <w:color w:val="000000"/>
          <w:szCs w:val="24"/>
        </w:rPr>
      </w:pPr>
    </w:p>
    <w:p w:rsidR="00BC289D" w:rsidRPr="00180138" w:rsidRDefault="00BC289D" w:rsidP="00A50E2D">
      <w:pPr>
        <w:spacing w:after="120"/>
        <w:jc w:val="center"/>
        <w:rPr>
          <w:rFonts w:ascii="Calibri" w:hAnsi="Calibri" w:cs="Arial"/>
          <w:b/>
          <w:color w:val="000000"/>
          <w:szCs w:val="24"/>
        </w:rPr>
      </w:pPr>
      <w:r w:rsidRPr="00180138">
        <w:rPr>
          <w:rFonts w:ascii="Calibri" w:hAnsi="Calibri" w:cs="Arial"/>
          <w:b/>
          <w:color w:val="000000"/>
          <w:szCs w:val="24"/>
        </w:rPr>
        <w:t xml:space="preserve">Članak </w:t>
      </w:r>
      <w:r w:rsidR="0097484A" w:rsidRPr="00180138">
        <w:rPr>
          <w:rFonts w:ascii="Calibri" w:hAnsi="Calibri" w:cs="Arial"/>
          <w:b/>
          <w:color w:val="000000"/>
          <w:szCs w:val="24"/>
        </w:rPr>
        <w:t>2</w:t>
      </w:r>
      <w:r w:rsidRPr="00180138">
        <w:rPr>
          <w:rFonts w:ascii="Calibri" w:hAnsi="Calibri" w:cs="Arial"/>
          <w:b/>
          <w:color w:val="000000"/>
          <w:szCs w:val="24"/>
        </w:rPr>
        <w:t>.</w:t>
      </w:r>
    </w:p>
    <w:p w:rsidR="002A509C" w:rsidRDefault="002A509C" w:rsidP="002A509C">
      <w:pPr>
        <w:pStyle w:val="ListParagraph"/>
        <w:numPr>
          <w:ilvl w:val="0"/>
          <w:numId w:val="109"/>
        </w:numPr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0523AB">
        <w:rPr>
          <w:rFonts w:cstheme="minorHAnsi"/>
          <w:sz w:val="24"/>
          <w:szCs w:val="24"/>
        </w:rPr>
        <w:t>Ovaj Pravilnik objavljuje se na oglasnoj ploči Instituta te stupa na snagu osmog dana od dana objave.</w:t>
      </w:r>
    </w:p>
    <w:p w:rsidR="002A509C" w:rsidRPr="002A509C" w:rsidRDefault="002A509C" w:rsidP="002A509C">
      <w:pPr>
        <w:pStyle w:val="ListParagraph"/>
        <w:ind w:left="426"/>
        <w:contextualSpacing/>
        <w:jc w:val="both"/>
        <w:rPr>
          <w:rFonts w:cstheme="minorHAnsi"/>
          <w:sz w:val="16"/>
          <w:szCs w:val="16"/>
        </w:rPr>
      </w:pPr>
    </w:p>
    <w:p w:rsidR="002A509C" w:rsidRPr="002A509C" w:rsidRDefault="002A509C" w:rsidP="002A509C">
      <w:pPr>
        <w:pStyle w:val="ListParagraph"/>
        <w:numPr>
          <w:ilvl w:val="0"/>
          <w:numId w:val="109"/>
        </w:numPr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523AB">
        <w:rPr>
          <w:rFonts w:cstheme="minorHAnsi"/>
          <w:sz w:val="24"/>
          <w:szCs w:val="24"/>
        </w:rPr>
        <w:t>Osim što će se ob</w:t>
      </w:r>
      <w:r w:rsidR="00C80A3E">
        <w:rPr>
          <w:rFonts w:cstheme="minorHAnsi"/>
          <w:sz w:val="24"/>
          <w:szCs w:val="24"/>
        </w:rPr>
        <w:t>javiti na oglasnoj ploči, ovaj P</w:t>
      </w:r>
      <w:r w:rsidRPr="000523AB">
        <w:rPr>
          <w:rFonts w:cstheme="minorHAnsi"/>
          <w:sz w:val="24"/>
          <w:szCs w:val="24"/>
        </w:rPr>
        <w:t xml:space="preserve">ravilnik učinit će se javno dostupnim </w:t>
      </w:r>
      <w:r w:rsidRPr="002A509C">
        <w:rPr>
          <w:rFonts w:asciiTheme="minorHAnsi" w:hAnsiTheme="minorHAnsi" w:cstheme="minorHAnsi"/>
          <w:sz w:val="24"/>
          <w:szCs w:val="24"/>
        </w:rPr>
        <w:t>objavom na internetskim stranicama Instituta</w:t>
      </w:r>
      <w:r w:rsidR="00C80A3E">
        <w:rPr>
          <w:rFonts w:asciiTheme="minorHAnsi" w:hAnsiTheme="minorHAnsi" w:cstheme="minorHAnsi"/>
          <w:sz w:val="24"/>
          <w:szCs w:val="24"/>
        </w:rPr>
        <w:t xml:space="preserve"> Ruđer Bošković</w:t>
      </w:r>
      <w:r w:rsidRPr="002A509C">
        <w:rPr>
          <w:rFonts w:asciiTheme="minorHAnsi" w:hAnsiTheme="minorHAnsi" w:cstheme="minorHAnsi"/>
          <w:sz w:val="24"/>
          <w:szCs w:val="24"/>
        </w:rPr>
        <w:t>.</w:t>
      </w:r>
    </w:p>
    <w:p w:rsidR="002A509C" w:rsidRPr="002A509C" w:rsidRDefault="002A509C" w:rsidP="002A509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2A509C" w:rsidRPr="002A509C" w:rsidRDefault="002A509C" w:rsidP="002A509C">
      <w:pPr>
        <w:rPr>
          <w:rFonts w:asciiTheme="minorHAnsi" w:hAnsiTheme="minorHAnsi" w:cstheme="minorHAnsi"/>
          <w:szCs w:val="24"/>
        </w:rPr>
      </w:pPr>
      <w:r w:rsidRPr="002A509C">
        <w:rPr>
          <w:rFonts w:asciiTheme="minorHAnsi" w:hAnsiTheme="minorHAnsi" w:cstheme="minorHAnsi"/>
          <w:szCs w:val="24"/>
        </w:rPr>
        <w:t>Broj:</w:t>
      </w:r>
      <w:r>
        <w:rPr>
          <w:rFonts w:asciiTheme="minorHAnsi" w:hAnsiTheme="minorHAnsi" w:cstheme="minorHAnsi"/>
          <w:szCs w:val="24"/>
        </w:rPr>
        <w:t xml:space="preserve"> 010-4784/</w:t>
      </w:r>
      <w:r w:rsidR="007C71DB">
        <w:rPr>
          <w:rFonts w:asciiTheme="minorHAnsi" w:hAnsiTheme="minorHAnsi" w:cstheme="minorHAnsi"/>
          <w:szCs w:val="24"/>
        </w:rPr>
        <w:t>8</w:t>
      </w:r>
      <w:r>
        <w:rPr>
          <w:rFonts w:asciiTheme="minorHAnsi" w:hAnsiTheme="minorHAnsi" w:cstheme="minorHAnsi"/>
          <w:szCs w:val="24"/>
        </w:rPr>
        <w:t>-20</w:t>
      </w:r>
      <w:r w:rsidR="00CF2890">
        <w:rPr>
          <w:rFonts w:asciiTheme="minorHAnsi" w:hAnsiTheme="minorHAnsi" w:cstheme="minorHAnsi"/>
          <w:szCs w:val="24"/>
        </w:rPr>
        <w:t>18</w:t>
      </w:r>
      <w:r>
        <w:rPr>
          <w:rFonts w:asciiTheme="minorHAnsi" w:hAnsiTheme="minorHAnsi" w:cstheme="minorHAnsi"/>
          <w:szCs w:val="24"/>
        </w:rPr>
        <w:t>.ah</w:t>
      </w:r>
    </w:p>
    <w:p w:rsidR="002A509C" w:rsidRPr="002A509C" w:rsidRDefault="002A509C" w:rsidP="002A509C">
      <w:pPr>
        <w:rPr>
          <w:rFonts w:asciiTheme="minorHAnsi" w:hAnsiTheme="minorHAnsi" w:cstheme="minorHAnsi"/>
          <w:szCs w:val="24"/>
        </w:rPr>
      </w:pPr>
    </w:p>
    <w:p w:rsidR="00A07288" w:rsidRDefault="002A509C" w:rsidP="00A07288">
      <w:pPr>
        <w:spacing w:after="240"/>
        <w:ind w:right="1928"/>
        <w:rPr>
          <w:rFonts w:asciiTheme="minorHAnsi" w:hAnsiTheme="minorHAnsi" w:cstheme="minorHAnsi"/>
          <w:szCs w:val="24"/>
        </w:rPr>
      </w:pPr>
      <w:r w:rsidRPr="002A509C">
        <w:rPr>
          <w:rFonts w:asciiTheme="minorHAnsi" w:hAnsiTheme="minorHAnsi" w:cstheme="minorHAnsi"/>
          <w:szCs w:val="24"/>
        </w:rPr>
        <w:t>U Zagrebu,</w:t>
      </w:r>
      <w:r>
        <w:rPr>
          <w:rFonts w:asciiTheme="minorHAnsi" w:hAnsiTheme="minorHAnsi" w:cstheme="minorHAnsi"/>
          <w:szCs w:val="24"/>
        </w:rPr>
        <w:t xml:space="preserve"> 6. listopada 2020.</w:t>
      </w:r>
      <w:r w:rsidR="00A07288" w:rsidRPr="002A509C">
        <w:rPr>
          <w:rFonts w:asciiTheme="minorHAnsi" w:hAnsiTheme="minorHAnsi" w:cstheme="minorHAnsi"/>
          <w:szCs w:val="24"/>
        </w:rPr>
        <w:t xml:space="preserve"> </w:t>
      </w:r>
    </w:p>
    <w:p w:rsidR="00A07288" w:rsidRPr="002A509C" w:rsidRDefault="002A509C" w:rsidP="00A07288">
      <w:pPr>
        <w:spacing w:after="720"/>
        <w:ind w:left="5840"/>
        <w:rPr>
          <w:rFonts w:asciiTheme="minorHAnsi" w:hAnsiTheme="minorHAnsi" w:cstheme="minorHAnsi"/>
          <w:szCs w:val="24"/>
        </w:rPr>
      </w:pPr>
      <w:r w:rsidRPr="002A509C">
        <w:rPr>
          <w:rFonts w:asciiTheme="minorHAnsi" w:hAnsiTheme="minorHAnsi" w:cstheme="minorHAnsi"/>
          <w:szCs w:val="24"/>
        </w:rPr>
        <w:t>Predsjednik Upravnog vijeća:</w:t>
      </w:r>
    </w:p>
    <w:p w:rsidR="00D730F1" w:rsidRPr="002A509C" w:rsidRDefault="002A509C" w:rsidP="00A07288">
      <w:pPr>
        <w:spacing w:after="720"/>
        <w:ind w:left="5670" w:firstLine="709"/>
        <w:rPr>
          <w:rFonts w:asciiTheme="minorHAnsi" w:hAnsiTheme="minorHAnsi" w:cstheme="minorHAnsi"/>
          <w:szCs w:val="24"/>
        </w:rPr>
      </w:pPr>
      <w:r w:rsidRPr="002A509C">
        <w:rPr>
          <w:rFonts w:asciiTheme="minorHAnsi" w:hAnsiTheme="minorHAnsi" w:cstheme="minorHAnsi"/>
          <w:szCs w:val="24"/>
        </w:rPr>
        <w:t xml:space="preserve">prof. dr. </w:t>
      </w:r>
      <w:proofErr w:type="spellStart"/>
      <w:r w:rsidRPr="002A509C">
        <w:rPr>
          <w:rFonts w:asciiTheme="minorHAnsi" w:hAnsiTheme="minorHAnsi" w:cstheme="minorHAnsi"/>
          <w:szCs w:val="24"/>
        </w:rPr>
        <w:t>sc</w:t>
      </w:r>
      <w:proofErr w:type="spellEnd"/>
      <w:r w:rsidRPr="002A509C">
        <w:rPr>
          <w:rFonts w:asciiTheme="minorHAnsi" w:hAnsiTheme="minorHAnsi" w:cstheme="minorHAnsi"/>
          <w:szCs w:val="24"/>
        </w:rPr>
        <w:t>. Boris Labar</w:t>
      </w:r>
      <w:r w:rsidR="008B68FB">
        <w:rPr>
          <w:rFonts w:asciiTheme="minorHAnsi" w:hAnsiTheme="minorHAnsi" w:cstheme="minorHAnsi"/>
          <w:szCs w:val="24"/>
        </w:rPr>
        <w:t>, v.r.</w:t>
      </w:r>
    </w:p>
    <w:p w:rsidR="002A509C" w:rsidRDefault="002A509C" w:rsidP="002A509C">
      <w:pPr>
        <w:jc w:val="both"/>
        <w:rPr>
          <w:rFonts w:asciiTheme="minorHAnsi" w:hAnsiTheme="minorHAnsi" w:cstheme="minorHAnsi"/>
          <w:szCs w:val="24"/>
        </w:rPr>
      </w:pPr>
      <w:r w:rsidRPr="002A509C">
        <w:rPr>
          <w:rFonts w:asciiTheme="minorHAnsi" w:hAnsiTheme="minorHAnsi" w:cstheme="minorHAnsi"/>
          <w:szCs w:val="24"/>
        </w:rPr>
        <w:t xml:space="preserve">Utvrđuje se da je Pravilnik o </w:t>
      </w:r>
      <w:r>
        <w:rPr>
          <w:rFonts w:asciiTheme="minorHAnsi" w:hAnsiTheme="minorHAnsi" w:cstheme="minorHAnsi"/>
          <w:szCs w:val="24"/>
        </w:rPr>
        <w:t>izmjenama i dopunama Pravilnika o dodatnim uvjetima za izbor na znanstvena radna mjesta</w:t>
      </w:r>
      <w:r w:rsidRPr="002A509C">
        <w:rPr>
          <w:rFonts w:asciiTheme="minorHAnsi" w:hAnsiTheme="minorHAnsi" w:cstheme="minorHAnsi"/>
          <w:szCs w:val="24"/>
        </w:rPr>
        <w:t xml:space="preserve"> o</w:t>
      </w:r>
      <w:r w:rsidR="00D730F1">
        <w:rPr>
          <w:rFonts w:asciiTheme="minorHAnsi" w:hAnsiTheme="minorHAnsi" w:cstheme="minorHAnsi"/>
          <w:szCs w:val="24"/>
        </w:rPr>
        <w:t>bjavljen na oglasnoj ploči dana</w:t>
      </w:r>
      <w:r w:rsidR="008B68FB">
        <w:rPr>
          <w:rFonts w:asciiTheme="minorHAnsi" w:hAnsiTheme="minorHAnsi" w:cstheme="minorHAnsi"/>
          <w:szCs w:val="24"/>
        </w:rPr>
        <w:t xml:space="preserve"> 15. listopada</w:t>
      </w:r>
      <w:r w:rsidRPr="002A509C">
        <w:rPr>
          <w:rFonts w:asciiTheme="minorHAnsi" w:hAnsiTheme="minorHAnsi" w:cstheme="minorHAnsi"/>
          <w:szCs w:val="24"/>
        </w:rPr>
        <w:t xml:space="preserve"> 2020. godine i stupa na snagu dana </w:t>
      </w:r>
      <w:r w:rsidR="008B68FB">
        <w:rPr>
          <w:rFonts w:asciiTheme="minorHAnsi" w:hAnsiTheme="minorHAnsi" w:cstheme="minorHAnsi"/>
          <w:szCs w:val="24"/>
        </w:rPr>
        <w:t xml:space="preserve">23. listopada </w:t>
      </w:r>
      <w:r w:rsidRPr="002A509C">
        <w:rPr>
          <w:rFonts w:asciiTheme="minorHAnsi" w:hAnsiTheme="minorHAnsi" w:cstheme="minorHAnsi"/>
          <w:szCs w:val="24"/>
        </w:rPr>
        <w:t>2020. godine.</w:t>
      </w:r>
    </w:p>
    <w:p w:rsidR="002A509C" w:rsidRPr="002A509C" w:rsidRDefault="002A509C" w:rsidP="002A509C">
      <w:pPr>
        <w:jc w:val="both"/>
        <w:rPr>
          <w:rFonts w:asciiTheme="minorHAnsi" w:hAnsiTheme="minorHAnsi" w:cstheme="minorHAnsi"/>
          <w:szCs w:val="24"/>
        </w:rPr>
      </w:pPr>
    </w:p>
    <w:p w:rsidR="002A509C" w:rsidRPr="002A509C" w:rsidRDefault="002A509C" w:rsidP="002A509C">
      <w:pPr>
        <w:ind w:left="5664" w:firstLine="708"/>
        <w:rPr>
          <w:rFonts w:asciiTheme="minorHAnsi" w:hAnsiTheme="minorHAnsi" w:cstheme="minorHAnsi"/>
          <w:noProof/>
          <w:szCs w:val="24"/>
          <w:lang w:eastAsia="hr-HR"/>
        </w:rPr>
      </w:pPr>
      <w:r w:rsidRPr="002A509C">
        <w:rPr>
          <w:rFonts w:asciiTheme="minorHAnsi" w:hAnsiTheme="minorHAnsi" w:cstheme="minorHAnsi"/>
          <w:noProof/>
          <w:szCs w:val="24"/>
          <w:lang w:eastAsia="hr-HR"/>
        </w:rPr>
        <w:t>Ravnatelj:</w:t>
      </w:r>
    </w:p>
    <w:p w:rsidR="002A509C" w:rsidRDefault="002A509C" w:rsidP="002A509C">
      <w:pPr>
        <w:ind w:left="5664" w:firstLine="708"/>
        <w:rPr>
          <w:rFonts w:asciiTheme="minorHAnsi" w:hAnsiTheme="minorHAnsi" w:cstheme="minorHAnsi"/>
          <w:noProof/>
          <w:szCs w:val="24"/>
          <w:lang w:eastAsia="hr-HR"/>
        </w:rPr>
      </w:pPr>
    </w:p>
    <w:p w:rsidR="002A509C" w:rsidRPr="002A509C" w:rsidRDefault="002A509C" w:rsidP="002A509C">
      <w:pPr>
        <w:ind w:left="5664" w:firstLine="708"/>
        <w:rPr>
          <w:rFonts w:asciiTheme="minorHAnsi" w:hAnsiTheme="minorHAnsi" w:cstheme="minorHAnsi"/>
          <w:noProof/>
          <w:szCs w:val="24"/>
          <w:lang w:eastAsia="hr-HR"/>
        </w:rPr>
      </w:pPr>
    </w:p>
    <w:p w:rsidR="002A509C" w:rsidRPr="002A509C" w:rsidRDefault="002A509C" w:rsidP="002A509C">
      <w:pPr>
        <w:ind w:left="4956" w:firstLine="708"/>
        <w:rPr>
          <w:rFonts w:asciiTheme="minorHAnsi" w:hAnsiTheme="minorHAnsi" w:cstheme="minorHAnsi"/>
          <w:noProof/>
          <w:szCs w:val="24"/>
          <w:lang w:eastAsia="hr-HR"/>
        </w:rPr>
      </w:pPr>
      <w:r w:rsidRPr="002A509C">
        <w:rPr>
          <w:rFonts w:asciiTheme="minorHAnsi" w:hAnsiTheme="minorHAnsi" w:cstheme="minorHAnsi"/>
          <w:noProof/>
          <w:szCs w:val="24"/>
          <w:lang w:eastAsia="hr-HR"/>
        </w:rPr>
        <w:t>dr. sc. David Matthew Smith</w:t>
      </w:r>
      <w:r w:rsidR="008B68FB">
        <w:rPr>
          <w:rFonts w:asciiTheme="minorHAnsi" w:hAnsiTheme="minorHAnsi" w:cstheme="minorHAnsi"/>
          <w:noProof/>
          <w:szCs w:val="24"/>
          <w:lang w:eastAsia="hr-HR"/>
        </w:rPr>
        <w:t>, v.r.</w:t>
      </w:r>
    </w:p>
    <w:p w:rsidR="002A509C" w:rsidRPr="002A509C" w:rsidRDefault="002A509C" w:rsidP="002A509C">
      <w:pPr>
        <w:contextualSpacing/>
        <w:jc w:val="both"/>
        <w:rPr>
          <w:rFonts w:asciiTheme="minorHAnsi" w:hAnsiTheme="minorHAnsi" w:cstheme="minorHAnsi"/>
          <w:szCs w:val="24"/>
        </w:rPr>
      </w:pPr>
    </w:p>
    <w:sectPr w:rsidR="002A509C" w:rsidRPr="002A509C" w:rsidSect="00E551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304" w:right="1418" w:bottom="124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E2" w:rsidRDefault="00EA76E2">
      <w:r>
        <w:separator/>
      </w:r>
    </w:p>
  </w:endnote>
  <w:endnote w:type="continuationSeparator" w:id="0">
    <w:p w:rsidR="00EA76E2" w:rsidRDefault="00EA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epiec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28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02F">
      <w:rPr>
        <w:noProof/>
      </w:rPr>
      <w:t>1</w:t>
    </w:r>
    <w:r>
      <w:rPr>
        <w:noProof/>
      </w:rPr>
      <w:fldChar w:fldCharType="end"/>
    </w:r>
  </w:p>
  <w:p w:rsidR="00B352F3" w:rsidRDefault="00B352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28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E2" w:rsidRDefault="00EA76E2">
      <w:r>
        <w:separator/>
      </w:r>
    </w:p>
  </w:footnote>
  <w:footnote w:type="continuationSeparator" w:id="0">
    <w:p w:rsidR="00EA76E2" w:rsidRDefault="00EA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C7" w:rsidRDefault="00712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C7" w:rsidRDefault="00712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C7" w:rsidRDefault="007128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color w:val="000000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4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color w:val="000000"/>
        <w:szCs w:val="24"/>
        <w:shd w:val="clear" w:color="auto" w:fill="00FFFF"/>
      </w:rPr>
    </w:lvl>
  </w:abstractNum>
  <w:abstractNum w:abstractNumId="2" w15:restartNumberingAfterBreak="0">
    <w:nsid w:val="056C1CEE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6941201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7B975AF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A852F2A"/>
    <w:multiLevelType w:val="hybridMultilevel"/>
    <w:tmpl w:val="2272F1CC"/>
    <w:lvl w:ilvl="0" w:tplc="90965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568C"/>
    <w:multiLevelType w:val="hybridMultilevel"/>
    <w:tmpl w:val="264CABEC"/>
    <w:lvl w:ilvl="0" w:tplc="014625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008BF"/>
    <w:multiLevelType w:val="hybridMultilevel"/>
    <w:tmpl w:val="B14C5158"/>
    <w:lvl w:ilvl="0" w:tplc="26282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8360DF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173E5C40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A3F27A2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1A724921"/>
    <w:multiLevelType w:val="hybridMultilevel"/>
    <w:tmpl w:val="B7001CA6"/>
    <w:lvl w:ilvl="0" w:tplc="82F6AD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33EC7"/>
    <w:multiLevelType w:val="hybridMultilevel"/>
    <w:tmpl w:val="1534EFFA"/>
    <w:lvl w:ilvl="0" w:tplc="8D1630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F03FA"/>
    <w:multiLevelType w:val="hybridMultilevel"/>
    <w:tmpl w:val="92AC3F62"/>
    <w:lvl w:ilvl="0" w:tplc="014625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7CA2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1DED56F7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1ED57D6A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1F774F80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20DD7BDA"/>
    <w:multiLevelType w:val="hybridMultilevel"/>
    <w:tmpl w:val="48AC5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5370B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24685FC8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251B250E"/>
    <w:multiLevelType w:val="hybridMultilevel"/>
    <w:tmpl w:val="7772B16E"/>
    <w:lvl w:ilvl="0" w:tplc="33328FE6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0C2570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2F80735A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4" w15:restartNumberingAfterBreak="0">
    <w:nsid w:val="31751FCC"/>
    <w:multiLevelType w:val="hybridMultilevel"/>
    <w:tmpl w:val="1A98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B6442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6" w15:restartNumberingAfterBreak="0">
    <w:nsid w:val="36657A55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36A51FF3"/>
    <w:multiLevelType w:val="hybridMultilevel"/>
    <w:tmpl w:val="7ECE2CE2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Calibri" w:hAnsi="Calibri" w:cs="Arial"/>
        <w:color w:val="000000"/>
        <w:szCs w:val="24"/>
        <w:shd w:val="clear" w:color="auto" w:fill="00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C64FE"/>
    <w:multiLevelType w:val="hybridMultilevel"/>
    <w:tmpl w:val="902C7488"/>
    <w:lvl w:ilvl="0" w:tplc="DCF4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0276A4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0" w15:restartNumberingAfterBreak="0">
    <w:nsid w:val="396D4A7F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1" w15:restartNumberingAfterBreak="0">
    <w:nsid w:val="3A1166BF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42B54AC8"/>
    <w:multiLevelType w:val="hybridMultilevel"/>
    <w:tmpl w:val="3A984760"/>
    <w:lvl w:ilvl="0" w:tplc="546C1D4C">
      <w:start w:val="2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63536B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4" w15:restartNumberingAfterBreak="0">
    <w:nsid w:val="4A607E98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5" w15:restartNumberingAfterBreak="0">
    <w:nsid w:val="4A64159C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4CDB3C37"/>
    <w:multiLevelType w:val="hybridMultilevel"/>
    <w:tmpl w:val="71322116"/>
    <w:lvl w:ilvl="0" w:tplc="9CC4A8C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2E1259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8" w15:restartNumberingAfterBreak="0">
    <w:nsid w:val="4EEF619F"/>
    <w:multiLevelType w:val="hybridMultilevel"/>
    <w:tmpl w:val="37CACC00"/>
    <w:lvl w:ilvl="0" w:tplc="DAA2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903E9"/>
    <w:multiLevelType w:val="hybridMultilevel"/>
    <w:tmpl w:val="98E2A1D2"/>
    <w:lvl w:ilvl="0" w:tplc="837EF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E381B"/>
    <w:multiLevelType w:val="hybridMultilevel"/>
    <w:tmpl w:val="FDA07CEE"/>
    <w:lvl w:ilvl="0" w:tplc="F0D25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314EAF"/>
    <w:multiLevelType w:val="hybridMultilevel"/>
    <w:tmpl w:val="92AEC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43711C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3" w15:restartNumberingAfterBreak="0">
    <w:nsid w:val="547310C6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4" w15:restartNumberingAfterBreak="0">
    <w:nsid w:val="57826D7C"/>
    <w:multiLevelType w:val="hybridMultilevel"/>
    <w:tmpl w:val="07687A32"/>
    <w:lvl w:ilvl="0" w:tplc="51D83FD2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DF364F"/>
    <w:multiLevelType w:val="hybridMultilevel"/>
    <w:tmpl w:val="6FAEBFBE"/>
    <w:lvl w:ilvl="0" w:tplc="54E2F3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A00691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7" w15:restartNumberingAfterBreak="0">
    <w:nsid w:val="5B1E588A"/>
    <w:multiLevelType w:val="hybridMultilevel"/>
    <w:tmpl w:val="CA7C6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576EBC"/>
    <w:multiLevelType w:val="hybridMultilevel"/>
    <w:tmpl w:val="625CF48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5BA8055F"/>
    <w:multiLevelType w:val="hybridMultilevel"/>
    <w:tmpl w:val="1A824D02"/>
    <w:lvl w:ilvl="0" w:tplc="36D4E6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0C4CF1"/>
    <w:multiLevelType w:val="hybridMultilevel"/>
    <w:tmpl w:val="903C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9536EF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2" w15:restartNumberingAfterBreak="0">
    <w:nsid w:val="5F13231F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3" w15:restartNumberingAfterBreak="0">
    <w:nsid w:val="6060161D"/>
    <w:multiLevelType w:val="hybridMultilevel"/>
    <w:tmpl w:val="080066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A3BF4"/>
    <w:multiLevelType w:val="hybridMultilevel"/>
    <w:tmpl w:val="ECDC7CFE"/>
    <w:lvl w:ilvl="0" w:tplc="B0147852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FD21B8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6" w15:restartNumberingAfterBreak="0">
    <w:nsid w:val="64D9347E"/>
    <w:multiLevelType w:val="hybridMultilevel"/>
    <w:tmpl w:val="092C1642"/>
    <w:lvl w:ilvl="0" w:tplc="90965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7A171D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8" w15:restartNumberingAfterBreak="0">
    <w:nsid w:val="681C3961"/>
    <w:multiLevelType w:val="hybridMultilevel"/>
    <w:tmpl w:val="65168240"/>
    <w:lvl w:ilvl="0" w:tplc="E2FC7F1A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CD5A28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0" w15:restartNumberingAfterBreak="0">
    <w:nsid w:val="68D63175"/>
    <w:multiLevelType w:val="hybridMultilevel"/>
    <w:tmpl w:val="1D3E4F08"/>
    <w:lvl w:ilvl="0" w:tplc="502E4A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6C4BEB"/>
    <w:multiLevelType w:val="hybridMultilevel"/>
    <w:tmpl w:val="698CA002"/>
    <w:lvl w:ilvl="0" w:tplc="014625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365EF9"/>
    <w:multiLevelType w:val="hybridMultilevel"/>
    <w:tmpl w:val="A2448A00"/>
    <w:lvl w:ilvl="0" w:tplc="AF527C3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742511D7"/>
    <w:multiLevelType w:val="hybridMultilevel"/>
    <w:tmpl w:val="4ACE3BD6"/>
    <w:lvl w:ilvl="0" w:tplc="FF502A96">
      <w:start w:val="2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581F18"/>
    <w:multiLevelType w:val="hybridMultilevel"/>
    <w:tmpl w:val="D04EB6E2"/>
    <w:lvl w:ilvl="0" w:tplc="81E6F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687ABE"/>
    <w:multiLevelType w:val="hybridMultilevel"/>
    <w:tmpl w:val="32C88702"/>
    <w:lvl w:ilvl="0" w:tplc="AD46093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7D6FF6"/>
    <w:multiLevelType w:val="multilevel"/>
    <w:tmpl w:val="FF30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BDB5CB5"/>
    <w:multiLevelType w:val="hybridMultilevel"/>
    <w:tmpl w:val="B0D0AB62"/>
    <w:lvl w:ilvl="0" w:tplc="33328FE6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D806B6A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9" w15:restartNumberingAfterBreak="0">
    <w:nsid w:val="7DC24ED4"/>
    <w:multiLevelType w:val="hybridMultilevel"/>
    <w:tmpl w:val="ECEE1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141DF5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1" w15:restartNumberingAfterBreak="0">
    <w:nsid w:val="7E5D1738"/>
    <w:multiLevelType w:val="singleLevel"/>
    <w:tmpl w:val="E34E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2" w15:restartNumberingAfterBreak="0">
    <w:nsid w:val="7E665C6C"/>
    <w:multiLevelType w:val="hybridMultilevel"/>
    <w:tmpl w:val="5E205C28"/>
    <w:lvl w:ilvl="0" w:tplc="81122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A9503A"/>
    <w:multiLevelType w:val="hybridMultilevel"/>
    <w:tmpl w:val="ACC80FBA"/>
    <w:lvl w:ilvl="0" w:tplc="01462528">
      <w:start w:val="3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4" w15:restartNumberingAfterBreak="0">
    <w:nsid w:val="7FB512C1"/>
    <w:multiLevelType w:val="hybridMultilevel"/>
    <w:tmpl w:val="9CB43CB2"/>
    <w:lvl w:ilvl="0" w:tplc="EEC45DF2">
      <w:start w:val="1"/>
      <w:numFmt w:val="upp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42"/>
  </w:num>
  <w:num w:numId="8">
    <w:abstractNumId w:val="42"/>
  </w:num>
  <w:num w:numId="9">
    <w:abstractNumId w:val="4"/>
  </w:num>
  <w:num w:numId="10">
    <w:abstractNumId w:val="4"/>
  </w:num>
  <w:num w:numId="11">
    <w:abstractNumId w:val="9"/>
  </w:num>
  <w:num w:numId="12">
    <w:abstractNumId w:val="9"/>
  </w:num>
  <w:num w:numId="13">
    <w:abstractNumId w:val="31"/>
  </w:num>
  <w:num w:numId="14">
    <w:abstractNumId w:val="31"/>
  </w:num>
  <w:num w:numId="15">
    <w:abstractNumId w:val="71"/>
  </w:num>
  <w:num w:numId="16">
    <w:abstractNumId w:val="71"/>
  </w:num>
  <w:num w:numId="17">
    <w:abstractNumId w:val="55"/>
  </w:num>
  <w:num w:numId="18">
    <w:abstractNumId w:val="55"/>
  </w:num>
  <w:num w:numId="19">
    <w:abstractNumId w:val="33"/>
  </w:num>
  <w:num w:numId="20">
    <w:abstractNumId w:val="33"/>
  </w:num>
  <w:num w:numId="21">
    <w:abstractNumId w:val="2"/>
  </w:num>
  <w:num w:numId="22">
    <w:abstractNumId w:val="2"/>
  </w:num>
  <w:num w:numId="23">
    <w:abstractNumId w:val="15"/>
  </w:num>
  <w:num w:numId="24">
    <w:abstractNumId w:val="15"/>
  </w:num>
  <w:num w:numId="25">
    <w:abstractNumId w:val="52"/>
  </w:num>
  <w:num w:numId="26">
    <w:abstractNumId w:val="52"/>
  </w:num>
  <w:num w:numId="27">
    <w:abstractNumId w:val="10"/>
  </w:num>
  <w:num w:numId="28">
    <w:abstractNumId w:val="10"/>
  </w:num>
  <w:num w:numId="29">
    <w:abstractNumId w:val="30"/>
  </w:num>
  <w:num w:numId="30">
    <w:abstractNumId w:val="30"/>
  </w:num>
  <w:num w:numId="31">
    <w:abstractNumId w:val="19"/>
  </w:num>
  <w:num w:numId="32">
    <w:abstractNumId w:val="19"/>
  </w:num>
  <w:num w:numId="33">
    <w:abstractNumId w:val="59"/>
  </w:num>
  <w:num w:numId="34">
    <w:abstractNumId w:val="59"/>
  </w:num>
  <w:num w:numId="35">
    <w:abstractNumId w:val="70"/>
  </w:num>
  <w:num w:numId="36">
    <w:abstractNumId w:val="70"/>
  </w:num>
  <w:num w:numId="37">
    <w:abstractNumId w:val="68"/>
  </w:num>
  <w:num w:numId="38">
    <w:abstractNumId w:val="68"/>
  </w:num>
  <w:num w:numId="39">
    <w:abstractNumId w:val="16"/>
  </w:num>
  <w:num w:numId="40">
    <w:abstractNumId w:val="16"/>
  </w:num>
  <w:num w:numId="41">
    <w:abstractNumId w:val="26"/>
  </w:num>
  <w:num w:numId="42">
    <w:abstractNumId w:val="26"/>
  </w:num>
  <w:num w:numId="43">
    <w:abstractNumId w:val="46"/>
  </w:num>
  <w:num w:numId="44">
    <w:abstractNumId w:val="46"/>
  </w:num>
  <w:num w:numId="45">
    <w:abstractNumId w:val="34"/>
  </w:num>
  <w:num w:numId="46">
    <w:abstractNumId w:val="34"/>
  </w:num>
  <w:num w:numId="47">
    <w:abstractNumId w:val="51"/>
  </w:num>
  <w:num w:numId="48">
    <w:abstractNumId w:val="51"/>
  </w:num>
  <w:num w:numId="49">
    <w:abstractNumId w:val="23"/>
  </w:num>
  <w:num w:numId="50">
    <w:abstractNumId w:val="23"/>
  </w:num>
  <w:num w:numId="51">
    <w:abstractNumId w:val="20"/>
  </w:num>
  <w:num w:numId="52">
    <w:abstractNumId w:val="20"/>
  </w:num>
  <w:num w:numId="53">
    <w:abstractNumId w:val="29"/>
  </w:num>
  <w:num w:numId="54">
    <w:abstractNumId w:val="29"/>
  </w:num>
  <w:num w:numId="55">
    <w:abstractNumId w:val="37"/>
  </w:num>
  <w:num w:numId="56">
    <w:abstractNumId w:val="37"/>
  </w:num>
  <w:num w:numId="57">
    <w:abstractNumId w:val="14"/>
  </w:num>
  <w:num w:numId="58">
    <w:abstractNumId w:val="14"/>
  </w:num>
  <w:num w:numId="59">
    <w:abstractNumId w:val="22"/>
  </w:num>
  <w:num w:numId="60">
    <w:abstractNumId w:val="22"/>
  </w:num>
  <w:num w:numId="61">
    <w:abstractNumId w:val="43"/>
  </w:num>
  <w:num w:numId="62">
    <w:abstractNumId w:val="43"/>
  </w:num>
  <w:num w:numId="63">
    <w:abstractNumId w:val="57"/>
  </w:num>
  <w:num w:numId="64">
    <w:abstractNumId w:val="57"/>
  </w:num>
  <w:num w:numId="65">
    <w:abstractNumId w:val="17"/>
  </w:num>
  <w:num w:numId="66">
    <w:abstractNumId w:val="17"/>
  </w:num>
  <w:num w:numId="67">
    <w:abstractNumId w:val="35"/>
  </w:num>
  <w:num w:numId="68">
    <w:abstractNumId w:val="35"/>
  </w:num>
  <w:num w:numId="69">
    <w:abstractNumId w:val="41"/>
  </w:num>
  <w:num w:numId="70">
    <w:abstractNumId w:val="54"/>
  </w:num>
  <w:num w:numId="71">
    <w:abstractNumId w:val="11"/>
  </w:num>
  <w:num w:numId="72">
    <w:abstractNumId w:val="64"/>
  </w:num>
  <w:num w:numId="73">
    <w:abstractNumId w:val="44"/>
  </w:num>
  <w:num w:numId="74">
    <w:abstractNumId w:val="67"/>
  </w:num>
  <w:num w:numId="75">
    <w:abstractNumId w:val="21"/>
  </w:num>
  <w:num w:numId="76">
    <w:abstractNumId w:val="28"/>
  </w:num>
  <w:num w:numId="77">
    <w:abstractNumId w:val="74"/>
  </w:num>
  <w:num w:numId="78">
    <w:abstractNumId w:val="63"/>
  </w:num>
  <w:num w:numId="79">
    <w:abstractNumId w:val="60"/>
  </w:num>
  <w:num w:numId="80">
    <w:abstractNumId w:val="32"/>
  </w:num>
  <w:num w:numId="81">
    <w:abstractNumId w:val="45"/>
  </w:num>
  <w:num w:numId="82">
    <w:abstractNumId w:val="58"/>
  </w:num>
  <w:num w:numId="83">
    <w:abstractNumId w:val="5"/>
  </w:num>
  <w:num w:numId="84">
    <w:abstractNumId w:val="56"/>
  </w:num>
  <w:num w:numId="85">
    <w:abstractNumId w:val="13"/>
  </w:num>
  <w:num w:numId="86">
    <w:abstractNumId w:val="6"/>
  </w:num>
  <w:num w:numId="87">
    <w:abstractNumId w:val="73"/>
  </w:num>
  <w:num w:numId="88">
    <w:abstractNumId w:val="61"/>
  </w:num>
  <w:num w:numId="89">
    <w:abstractNumId w:val="12"/>
  </w:num>
  <w:num w:numId="90">
    <w:abstractNumId w:val="36"/>
  </w:num>
  <w:num w:numId="91">
    <w:abstractNumId w:val="62"/>
  </w:num>
  <w:num w:numId="9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8"/>
  </w:num>
  <w:num w:numId="94">
    <w:abstractNumId w:val="53"/>
  </w:num>
  <w:num w:numId="95">
    <w:abstractNumId w:val="40"/>
  </w:num>
  <w:num w:numId="96">
    <w:abstractNumId w:val="48"/>
  </w:num>
  <w:num w:numId="97">
    <w:abstractNumId w:val="1"/>
  </w:num>
  <w:num w:numId="98">
    <w:abstractNumId w:val="0"/>
  </w:num>
  <w:num w:numId="99">
    <w:abstractNumId w:val="66"/>
  </w:num>
  <w:num w:numId="100">
    <w:abstractNumId w:val="47"/>
  </w:num>
  <w:num w:numId="101">
    <w:abstractNumId w:val="27"/>
  </w:num>
  <w:num w:numId="102">
    <w:abstractNumId w:val="50"/>
  </w:num>
  <w:num w:numId="103">
    <w:abstractNumId w:val="49"/>
  </w:num>
  <w:num w:numId="104">
    <w:abstractNumId w:val="7"/>
  </w:num>
  <w:num w:numId="105">
    <w:abstractNumId w:val="69"/>
  </w:num>
  <w:num w:numId="106">
    <w:abstractNumId w:val="24"/>
  </w:num>
  <w:num w:numId="107">
    <w:abstractNumId w:val="65"/>
  </w:num>
  <w:num w:numId="108">
    <w:abstractNumId w:val="39"/>
  </w:num>
  <w:num w:numId="109">
    <w:abstractNumId w:val="7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AC"/>
    <w:rsid w:val="000000EF"/>
    <w:rsid w:val="000002E7"/>
    <w:rsid w:val="00004948"/>
    <w:rsid w:val="0000785C"/>
    <w:rsid w:val="00013EF1"/>
    <w:rsid w:val="000143D6"/>
    <w:rsid w:val="000155D4"/>
    <w:rsid w:val="00015843"/>
    <w:rsid w:val="00015BCF"/>
    <w:rsid w:val="00016598"/>
    <w:rsid w:val="000201E7"/>
    <w:rsid w:val="0002111F"/>
    <w:rsid w:val="00032B26"/>
    <w:rsid w:val="0003504D"/>
    <w:rsid w:val="000351F4"/>
    <w:rsid w:val="00036777"/>
    <w:rsid w:val="00036BCB"/>
    <w:rsid w:val="000428B5"/>
    <w:rsid w:val="0004482B"/>
    <w:rsid w:val="00046896"/>
    <w:rsid w:val="000547FB"/>
    <w:rsid w:val="00054C19"/>
    <w:rsid w:val="00057F53"/>
    <w:rsid w:val="00060DC3"/>
    <w:rsid w:val="000619BC"/>
    <w:rsid w:val="000704A2"/>
    <w:rsid w:val="000707FE"/>
    <w:rsid w:val="00070C58"/>
    <w:rsid w:val="00070EA4"/>
    <w:rsid w:val="000741A8"/>
    <w:rsid w:val="00074C3A"/>
    <w:rsid w:val="00081E74"/>
    <w:rsid w:val="00083155"/>
    <w:rsid w:val="000849CA"/>
    <w:rsid w:val="00084EC5"/>
    <w:rsid w:val="00085099"/>
    <w:rsid w:val="00086DC4"/>
    <w:rsid w:val="000920B2"/>
    <w:rsid w:val="0009218C"/>
    <w:rsid w:val="0009298F"/>
    <w:rsid w:val="0009589E"/>
    <w:rsid w:val="000A042B"/>
    <w:rsid w:val="000A240D"/>
    <w:rsid w:val="000A3ADC"/>
    <w:rsid w:val="000A44EB"/>
    <w:rsid w:val="000A57A0"/>
    <w:rsid w:val="000A71B9"/>
    <w:rsid w:val="000A71BB"/>
    <w:rsid w:val="000B4C51"/>
    <w:rsid w:val="000B7788"/>
    <w:rsid w:val="000B78AF"/>
    <w:rsid w:val="000C1D5A"/>
    <w:rsid w:val="000D6BC3"/>
    <w:rsid w:val="000D79C6"/>
    <w:rsid w:val="000E071E"/>
    <w:rsid w:val="000E1028"/>
    <w:rsid w:val="000E3BBA"/>
    <w:rsid w:val="000E40CA"/>
    <w:rsid w:val="000E4430"/>
    <w:rsid w:val="000E46D1"/>
    <w:rsid w:val="000E63DF"/>
    <w:rsid w:val="000F5960"/>
    <w:rsid w:val="000F632B"/>
    <w:rsid w:val="000F77C1"/>
    <w:rsid w:val="001010E5"/>
    <w:rsid w:val="0010291E"/>
    <w:rsid w:val="00102C47"/>
    <w:rsid w:val="0011164B"/>
    <w:rsid w:val="00112A4E"/>
    <w:rsid w:val="001151C3"/>
    <w:rsid w:val="0011775C"/>
    <w:rsid w:val="00121910"/>
    <w:rsid w:val="0012360F"/>
    <w:rsid w:val="00123E03"/>
    <w:rsid w:val="00125301"/>
    <w:rsid w:val="00126D6A"/>
    <w:rsid w:val="001318C0"/>
    <w:rsid w:val="001321E8"/>
    <w:rsid w:val="001347A0"/>
    <w:rsid w:val="00136E56"/>
    <w:rsid w:val="00137AA3"/>
    <w:rsid w:val="001453E7"/>
    <w:rsid w:val="00145C24"/>
    <w:rsid w:val="00145FD1"/>
    <w:rsid w:val="00147738"/>
    <w:rsid w:val="001532F5"/>
    <w:rsid w:val="00153ACD"/>
    <w:rsid w:val="001542A1"/>
    <w:rsid w:val="00154EF8"/>
    <w:rsid w:val="00156232"/>
    <w:rsid w:val="00156845"/>
    <w:rsid w:val="00163AE0"/>
    <w:rsid w:val="00164B91"/>
    <w:rsid w:val="00165310"/>
    <w:rsid w:val="0017522B"/>
    <w:rsid w:val="001766BA"/>
    <w:rsid w:val="00176889"/>
    <w:rsid w:val="00177CB4"/>
    <w:rsid w:val="00180138"/>
    <w:rsid w:val="001808E1"/>
    <w:rsid w:val="00180B59"/>
    <w:rsid w:val="0018258F"/>
    <w:rsid w:val="00185717"/>
    <w:rsid w:val="00194362"/>
    <w:rsid w:val="00194850"/>
    <w:rsid w:val="00197EC3"/>
    <w:rsid w:val="001A10A0"/>
    <w:rsid w:val="001A4CDD"/>
    <w:rsid w:val="001A5008"/>
    <w:rsid w:val="001A5541"/>
    <w:rsid w:val="001A5CA1"/>
    <w:rsid w:val="001A7527"/>
    <w:rsid w:val="001B3A27"/>
    <w:rsid w:val="001C0616"/>
    <w:rsid w:val="001C0A14"/>
    <w:rsid w:val="001C50BE"/>
    <w:rsid w:val="001D0274"/>
    <w:rsid w:val="001D0919"/>
    <w:rsid w:val="001D1740"/>
    <w:rsid w:val="001D3BA1"/>
    <w:rsid w:val="001D3D28"/>
    <w:rsid w:val="001D4C74"/>
    <w:rsid w:val="001E24EA"/>
    <w:rsid w:val="001E2838"/>
    <w:rsid w:val="001E28E9"/>
    <w:rsid w:val="001E484C"/>
    <w:rsid w:val="001E528F"/>
    <w:rsid w:val="001E68EA"/>
    <w:rsid w:val="001E6A94"/>
    <w:rsid w:val="001F60A4"/>
    <w:rsid w:val="001F76F4"/>
    <w:rsid w:val="00205437"/>
    <w:rsid w:val="00210608"/>
    <w:rsid w:val="002109C1"/>
    <w:rsid w:val="00213B23"/>
    <w:rsid w:val="00213B5E"/>
    <w:rsid w:val="0021753F"/>
    <w:rsid w:val="002213A2"/>
    <w:rsid w:val="00221908"/>
    <w:rsid w:val="00224DCC"/>
    <w:rsid w:val="002322B3"/>
    <w:rsid w:val="00233336"/>
    <w:rsid w:val="00237377"/>
    <w:rsid w:val="002444C6"/>
    <w:rsid w:val="002450BC"/>
    <w:rsid w:val="00245E02"/>
    <w:rsid w:val="0024727E"/>
    <w:rsid w:val="00250C2E"/>
    <w:rsid w:val="00251F31"/>
    <w:rsid w:val="00254CEE"/>
    <w:rsid w:val="00254F55"/>
    <w:rsid w:val="002607A0"/>
    <w:rsid w:val="002623FE"/>
    <w:rsid w:val="00263182"/>
    <w:rsid w:val="002637B8"/>
    <w:rsid w:val="002640D5"/>
    <w:rsid w:val="00264B07"/>
    <w:rsid w:val="00264EA3"/>
    <w:rsid w:val="00270A4C"/>
    <w:rsid w:val="002724CD"/>
    <w:rsid w:val="00275025"/>
    <w:rsid w:val="00275CE2"/>
    <w:rsid w:val="002760F8"/>
    <w:rsid w:val="0027774F"/>
    <w:rsid w:val="0028363D"/>
    <w:rsid w:val="002837F0"/>
    <w:rsid w:val="00285637"/>
    <w:rsid w:val="002862E0"/>
    <w:rsid w:val="00286320"/>
    <w:rsid w:val="0028687F"/>
    <w:rsid w:val="002877B7"/>
    <w:rsid w:val="002917BC"/>
    <w:rsid w:val="002931ED"/>
    <w:rsid w:val="0029327D"/>
    <w:rsid w:val="002A1F3C"/>
    <w:rsid w:val="002A3646"/>
    <w:rsid w:val="002A4352"/>
    <w:rsid w:val="002A4B23"/>
    <w:rsid w:val="002A509C"/>
    <w:rsid w:val="002A5F20"/>
    <w:rsid w:val="002A7281"/>
    <w:rsid w:val="002A7526"/>
    <w:rsid w:val="002B15F4"/>
    <w:rsid w:val="002B3733"/>
    <w:rsid w:val="002B5F0C"/>
    <w:rsid w:val="002B67A4"/>
    <w:rsid w:val="002C65A5"/>
    <w:rsid w:val="002C6D9A"/>
    <w:rsid w:val="002D2594"/>
    <w:rsid w:val="002D2BF6"/>
    <w:rsid w:val="002D3072"/>
    <w:rsid w:val="002D3489"/>
    <w:rsid w:val="002D4A0D"/>
    <w:rsid w:val="002D51D9"/>
    <w:rsid w:val="002D6900"/>
    <w:rsid w:val="002D6925"/>
    <w:rsid w:val="002E0AD5"/>
    <w:rsid w:val="002E1781"/>
    <w:rsid w:val="002E1E9D"/>
    <w:rsid w:val="002E3ADF"/>
    <w:rsid w:val="002E4A61"/>
    <w:rsid w:val="002E62B5"/>
    <w:rsid w:val="002E63BC"/>
    <w:rsid w:val="002E784C"/>
    <w:rsid w:val="002F0E98"/>
    <w:rsid w:val="002F3000"/>
    <w:rsid w:val="002F43C6"/>
    <w:rsid w:val="002F7609"/>
    <w:rsid w:val="002F7CA4"/>
    <w:rsid w:val="00301353"/>
    <w:rsid w:val="0030157A"/>
    <w:rsid w:val="00304A53"/>
    <w:rsid w:val="0030514C"/>
    <w:rsid w:val="003065F2"/>
    <w:rsid w:val="0031100C"/>
    <w:rsid w:val="00311C40"/>
    <w:rsid w:val="00313F58"/>
    <w:rsid w:val="00314510"/>
    <w:rsid w:val="0031591A"/>
    <w:rsid w:val="003161C9"/>
    <w:rsid w:val="00316A16"/>
    <w:rsid w:val="00316E09"/>
    <w:rsid w:val="0031766F"/>
    <w:rsid w:val="00317673"/>
    <w:rsid w:val="003200EA"/>
    <w:rsid w:val="0032053A"/>
    <w:rsid w:val="00321385"/>
    <w:rsid w:val="00325729"/>
    <w:rsid w:val="0032594A"/>
    <w:rsid w:val="003261C1"/>
    <w:rsid w:val="003265BE"/>
    <w:rsid w:val="00327DEA"/>
    <w:rsid w:val="0033355D"/>
    <w:rsid w:val="003357B1"/>
    <w:rsid w:val="00336F72"/>
    <w:rsid w:val="00341976"/>
    <w:rsid w:val="0034257B"/>
    <w:rsid w:val="00343D84"/>
    <w:rsid w:val="003473BC"/>
    <w:rsid w:val="00350ED6"/>
    <w:rsid w:val="003565FC"/>
    <w:rsid w:val="00356FB8"/>
    <w:rsid w:val="00361009"/>
    <w:rsid w:val="0036126A"/>
    <w:rsid w:val="00361503"/>
    <w:rsid w:val="00361567"/>
    <w:rsid w:val="00361880"/>
    <w:rsid w:val="003627E9"/>
    <w:rsid w:val="00366C7A"/>
    <w:rsid w:val="003679DD"/>
    <w:rsid w:val="00367B03"/>
    <w:rsid w:val="00381C24"/>
    <w:rsid w:val="00381D64"/>
    <w:rsid w:val="00383497"/>
    <w:rsid w:val="00383D7C"/>
    <w:rsid w:val="003871DA"/>
    <w:rsid w:val="00387553"/>
    <w:rsid w:val="00391BEF"/>
    <w:rsid w:val="003933B7"/>
    <w:rsid w:val="0039644B"/>
    <w:rsid w:val="0039735C"/>
    <w:rsid w:val="00397665"/>
    <w:rsid w:val="00397A86"/>
    <w:rsid w:val="003A676E"/>
    <w:rsid w:val="003B0F1D"/>
    <w:rsid w:val="003B2313"/>
    <w:rsid w:val="003B3B3F"/>
    <w:rsid w:val="003B6C3E"/>
    <w:rsid w:val="003B700C"/>
    <w:rsid w:val="003B7057"/>
    <w:rsid w:val="003B7873"/>
    <w:rsid w:val="003C0F8E"/>
    <w:rsid w:val="003C338E"/>
    <w:rsid w:val="003C4126"/>
    <w:rsid w:val="003C42DD"/>
    <w:rsid w:val="003C5AB6"/>
    <w:rsid w:val="003C5ADE"/>
    <w:rsid w:val="003C67A7"/>
    <w:rsid w:val="003C79B7"/>
    <w:rsid w:val="003D10D5"/>
    <w:rsid w:val="003D33F4"/>
    <w:rsid w:val="003D3B41"/>
    <w:rsid w:val="003D79D1"/>
    <w:rsid w:val="003E152F"/>
    <w:rsid w:val="003E1DBF"/>
    <w:rsid w:val="003E7DAD"/>
    <w:rsid w:val="003F114C"/>
    <w:rsid w:val="003F1B28"/>
    <w:rsid w:val="003F2750"/>
    <w:rsid w:val="003F2875"/>
    <w:rsid w:val="003F6655"/>
    <w:rsid w:val="003F726B"/>
    <w:rsid w:val="003F78EE"/>
    <w:rsid w:val="00401336"/>
    <w:rsid w:val="00401BC0"/>
    <w:rsid w:val="00401CF4"/>
    <w:rsid w:val="00403F88"/>
    <w:rsid w:val="00407465"/>
    <w:rsid w:val="00407C1B"/>
    <w:rsid w:val="00411347"/>
    <w:rsid w:val="00411BA5"/>
    <w:rsid w:val="00412198"/>
    <w:rsid w:val="00412520"/>
    <w:rsid w:val="00414ABC"/>
    <w:rsid w:val="00417371"/>
    <w:rsid w:val="004179D6"/>
    <w:rsid w:val="00417CEF"/>
    <w:rsid w:val="00420B52"/>
    <w:rsid w:val="00422556"/>
    <w:rsid w:val="004235AE"/>
    <w:rsid w:val="00430775"/>
    <w:rsid w:val="00433148"/>
    <w:rsid w:val="00435FA6"/>
    <w:rsid w:val="00437D2A"/>
    <w:rsid w:val="00440D5F"/>
    <w:rsid w:val="004423B5"/>
    <w:rsid w:val="00443DD9"/>
    <w:rsid w:val="0044585D"/>
    <w:rsid w:val="0045558E"/>
    <w:rsid w:val="00456550"/>
    <w:rsid w:val="00457D5B"/>
    <w:rsid w:val="004659DE"/>
    <w:rsid w:val="00465D96"/>
    <w:rsid w:val="00467073"/>
    <w:rsid w:val="00467289"/>
    <w:rsid w:val="00467906"/>
    <w:rsid w:val="00470D03"/>
    <w:rsid w:val="00471103"/>
    <w:rsid w:val="00474D5C"/>
    <w:rsid w:val="00475A38"/>
    <w:rsid w:val="00476E69"/>
    <w:rsid w:val="00480FDA"/>
    <w:rsid w:val="0048194F"/>
    <w:rsid w:val="004843EA"/>
    <w:rsid w:val="00485345"/>
    <w:rsid w:val="00487B62"/>
    <w:rsid w:val="00487B96"/>
    <w:rsid w:val="004901BB"/>
    <w:rsid w:val="00496C66"/>
    <w:rsid w:val="0049790F"/>
    <w:rsid w:val="00497FCC"/>
    <w:rsid w:val="004A4767"/>
    <w:rsid w:val="004A4F0F"/>
    <w:rsid w:val="004A66C1"/>
    <w:rsid w:val="004A7DB0"/>
    <w:rsid w:val="004B2587"/>
    <w:rsid w:val="004B74A7"/>
    <w:rsid w:val="004C2259"/>
    <w:rsid w:val="004C6384"/>
    <w:rsid w:val="004C71F8"/>
    <w:rsid w:val="004D0F74"/>
    <w:rsid w:val="004D5BBC"/>
    <w:rsid w:val="004E1740"/>
    <w:rsid w:val="004E3B74"/>
    <w:rsid w:val="004E4049"/>
    <w:rsid w:val="004E5FCE"/>
    <w:rsid w:val="004F1535"/>
    <w:rsid w:val="004F2212"/>
    <w:rsid w:val="004F2EF2"/>
    <w:rsid w:val="004F55DA"/>
    <w:rsid w:val="00501C19"/>
    <w:rsid w:val="005038AD"/>
    <w:rsid w:val="0050406F"/>
    <w:rsid w:val="00505071"/>
    <w:rsid w:val="00507853"/>
    <w:rsid w:val="00511142"/>
    <w:rsid w:val="00514BB6"/>
    <w:rsid w:val="005248F4"/>
    <w:rsid w:val="00524A47"/>
    <w:rsid w:val="005254E2"/>
    <w:rsid w:val="00525A31"/>
    <w:rsid w:val="0052606C"/>
    <w:rsid w:val="0052682F"/>
    <w:rsid w:val="00526F69"/>
    <w:rsid w:val="005277F2"/>
    <w:rsid w:val="005331E3"/>
    <w:rsid w:val="00534528"/>
    <w:rsid w:val="005347AB"/>
    <w:rsid w:val="00534E75"/>
    <w:rsid w:val="00541DB8"/>
    <w:rsid w:val="00544121"/>
    <w:rsid w:val="00546F8C"/>
    <w:rsid w:val="00551516"/>
    <w:rsid w:val="00553BEF"/>
    <w:rsid w:val="0055425D"/>
    <w:rsid w:val="00556ABF"/>
    <w:rsid w:val="0055733A"/>
    <w:rsid w:val="005621E6"/>
    <w:rsid w:val="00563450"/>
    <w:rsid w:val="00563D71"/>
    <w:rsid w:val="00566E91"/>
    <w:rsid w:val="00570E00"/>
    <w:rsid w:val="005711C9"/>
    <w:rsid w:val="0057187A"/>
    <w:rsid w:val="00572308"/>
    <w:rsid w:val="00574C69"/>
    <w:rsid w:val="00574DBA"/>
    <w:rsid w:val="00580354"/>
    <w:rsid w:val="00581BE9"/>
    <w:rsid w:val="00587253"/>
    <w:rsid w:val="0059086E"/>
    <w:rsid w:val="005914C6"/>
    <w:rsid w:val="0059336F"/>
    <w:rsid w:val="00596ADF"/>
    <w:rsid w:val="005A032D"/>
    <w:rsid w:val="005A0EC3"/>
    <w:rsid w:val="005A0FF9"/>
    <w:rsid w:val="005A1541"/>
    <w:rsid w:val="005A3CC3"/>
    <w:rsid w:val="005A6569"/>
    <w:rsid w:val="005B4E3A"/>
    <w:rsid w:val="005B5134"/>
    <w:rsid w:val="005B7A27"/>
    <w:rsid w:val="005C0277"/>
    <w:rsid w:val="005C086E"/>
    <w:rsid w:val="005C1CE2"/>
    <w:rsid w:val="005D3FA1"/>
    <w:rsid w:val="005D466C"/>
    <w:rsid w:val="005D7B4B"/>
    <w:rsid w:val="005E1869"/>
    <w:rsid w:val="005E1D41"/>
    <w:rsid w:val="005E1EB3"/>
    <w:rsid w:val="005E54E7"/>
    <w:rsid w:val="005E54ED"/>
    <w:rsid w:val="005F2763"/>
    <w:rsid w:val="005F2941"/>
    <w:rsid w:val="005F3978"/>
    <w:rsid w:val="005F6179"/>
    <w:rsid w:val="00600103"/>
    <w:rsid w:val="0060417F"/>
    <w:rsid w:val="00604A02"/>
    <w:rsid w:val="00612AE7"/>
    <w:rsid w:val="00620BD0"/>
    <w:rsid w:val="006228A9"/>
    <w:rsid w:val="00623D16"/>
    <w:rsid w:val="006259DD"/>
    <w:rsid w:val="0062781B"/>
    <w:rsid w:val="00627F36"/>
    <w:rsid w:val="00630B96"/>
    <w:rsid w:val="00632206"/>
    <w:rsid w:val="00633A4D"/>
    <w:rsid w:val="00636E20"/>
    <w:rsid w:val="0063756A"/>
    <w:rsid w:val="006417DE"/>
    <w:rsid w:val="006432D1"/>
    <w:rsid w:val="006457B7"/>
    <w:rsid w:val="006463DA"/>
    <w:rsid w:val="00650EDE"/>
    <w:rsid w:val="00651105"/>
    <w:rsid w:val="00651CBB"/>
    <w:rsid w:val="00652329"/>
    <w:rsid w:val="00653E6E"/>
    <w:rsid w:val="00660620"/>
    <w:rsid w:val="00660FDD"/>
    <w:rsid w:val="00661CB2"/>
    <w:rsid w:val="00661F74"/>
    <w:rsid w:val="0066369E"/>
    <w:rsid w:val="00665368"/>
    <w:rsid w:val="00670050"/>
    <w:rsid w:val="00673F40"/>
    <w:rsid w:val="00674634"/>
    <w:rsid w:val="006768C3"/>
    <w:rsid w:val="00682A83"/>
    <w:rsid w:val="00690808"/>
    <w:rsid w:val="00692148"/>
    <w:rsid w:val="00694E81"/>
    <w:rsid w:val="0069591F"/>
    <w:rsid w:val="0069640D"/>
    <w:rsid w:val="006A0288"/>
    <w:rsid w:val="006A031B"/>
    <w:rsid w:val="006A0D50"/>
    <w:rsid w:val="006A23DC"/>
    <w:rsid w:val="006A45F9"/>
    <w:rsid w:val="006A6C1E"/>
    <w:rsid w:val="006B0A69"/>
    <w:rsid w:val="006B1FF1"/>
    <w:rsid w:val="006B2D4C"/>
    <w:rsid w:val="006B3058"/>
    <w:rsid w:val="006B3A04"/>
    <w:rsid w:val="006B4438"/>
    <w:rsid w:val="006B5557"/>
    <w:rsid w:val="006B6AA8"/>
    <w:rsid w:val="006C0042"/>
    <w:rsid w:val="006C06B4"/>
    <w:rsid w:val="006C35FC"/>
    <w:rsid w:val="006C76F8"/>
    <w:rsid w:val="006C7D22"/>
    <w:rsid w:val="006D1B2F"/>
    <w:rsid w:val="006D2402"/>
    <w:rsid w:val="006D3A7E"/>
    <w:rsid w:val="006D4ECF"/>
    <w:rsid w:val="006D7A26"/>
    <w:rsid w:val="006E5360"/>
    <w:rsid w:val="006E622B"/>
    <w:rsid w:val="006F397A"/>
    <w:rsid w:val="00704522"/>
    <w:rsid w:val="00705951"/>
    <w:rsid w:val="00707357"/>
    <w:rsid w:val="007073F6"/>
    <w:rsid w:val="007128C7"/>
    <w:rsid w:val="00713136"/>
    <w:rsid w:val="00715D0C"/>
    <w:rsid w:val="00716B7B"/>
    <w:rsid w:val="00717AEA"/>
    <w:rsid w:val="00722EA3"/>
    <w:rsid w:val="007238E0"/>
    <w:rsid w:val="007251E9"/>
    <w:rsid w:val="00725786"/>
    <w:rsid w:val="0072756F"/>
    <w:rsid w:val="00727F20"/>
    <w:rsid w:val="007311FA"/>
    <w:rsid w:val="00736AC2"/>
    <w:rsid w:val="00737404"/>
    <w:rsid w:val="0074018D"/>
    <w:rsid w:val="00744807"/>
    <w:rsid w:val="0074535F"/>
    <w:rsid w:val="0075076B"/>
    <w:rsid w:val="00751DEB"/>
    <w:rsid w:val="007545CD"/>
    <w:rsid w:val="007664B5"/>
    <w:rsid w:val="0076753F"/>
    <w:rsid w:val="007710AC"/>
    <w:rsid w:val="007734BA"/>
    <w:rsid w:val="00780862"/>
    <w:rsid w:val="00781776"/>
    <w:rsid w:val="007848E2"/>
    <w:rsid w:val="00785996"/>
    <w:rsid w:val="00793325"/>
    <w:rsid w:val="00793A61"/>
    <w:rsid w:val="007956A6"/>
    <w:rsid w:val="00795AC7"/>
    <w:rsid w:val="00796F94"/>
    <w:rsid w:val="007A05E5"/>
    <w:rsid w:val="007A0DDD"/>
    <w:rsid w:val="007A2EC3"/>
    <w:rsid w:val="007A54E5"/>
    <w:rsid w:val="007A5DA2"/>
    <w:rsid w:val="007B01D9"/>
    <w:rsid w:val="007B2171"/>
    <w:rsid w:val="007B31AA"/>
    <w:rsid w:val="007B42B4"/>
    <w:rsid w:val="007B5257"/>
    <w:rsid w:val="007B6FB6"/>
    <w:rsid w:val="007B7C4F"/>
    <w:rsid w:val="007C28EF"/>
    <w:rsid w:val="007C4BC3"/>
    <w:rsid w:val="007C6B85"/>
    <w:rsid w:val="007C71DB"/>
    <w:rsid w:val="007D0B94"/>
    <w:rsid w:val="007D1AFE"/>
    <w:rsid w:val="007D1CBA"/>
    <w:rsid w:val="007D497F"/>
    <w:rsid w:val="007D5806"/>
    <w:rsid w:val="007D6B16"/>
    <w:rsid w:val="007E00F8"/>
    <w:rsid w:val="007E32E5"/>
    <w:rsid w:val="007E3528"/>
    <w:rsid w:val="007E3FE3"/>
    <w:rsid w:val="007E66DD"/>
    <w:rsid w:val="007E6C30"/>
    <w:rsid w:val="007E7797"/>
    <w:rsid w:val="007F4200"/>
    <w:rsid w:val="007F4A06"/>
    <w:rsid w:val="007F5790"/>
    <w:rsid w:val="007F59BB"/>
    <w:rsid w:val="007F7019"/>
    <w:rsid w:val="007F7022"/>
    <w:rsid w:val="00800982"/>
    <w:rsid w:val="008011F8"/>
    <w:rsid w:val="0080169C"/>
    <w:rsid w:val="0080290E"/>
    <w:rsid w:val="00806070"/>
    <w:rsid w:val="008063D7"/>
    <w:rsid w:val="00810479"/>
    <w:rsid w:val="00810530"/>
    <w:rsid w:val="00820FA9"/>
    <w:rsid w:val="008249ED"/>
    <w:rsid w:val="008255FF"/>
    <w:rsid w:val="00825630"/>
    <w:rsid w:val="00826AAC"/>
    <w:rsid w:val="00827774"/>
    <w:rsid w:val="00827D7F"/>
    <w:rsid w:val="00827F0C"/>
    <w:rsid w:val="00831832"/>
    <w:rsid w:val="008320FB"/>
    <w:rsid w:val="008330FE"/>
    <w:rsid w:val="00835835"/>
    <w:rsid w:val="00844347"/>
    <w:rsid w:val="008503FF"/>
    <w:rsid w:val="00850E59"/>
    <w:rsid w:val="00851881"/>
    <w:rsid w:val="00852822"/>
    <w:rsid w:val="008541D6"/>
    <w:rsid w:val="00856608"/>
    <w:rsid w:val="0086038E"/>
    <w:rsid w:val="008628C4"/>
    <w:rsid w:val="00867904"/>
    <w:rsid w:val="00871509"/>
    <w:rsid w:val="008724F5"/>
    <w:rsid w:val="00874E7D"/>
    <w:rsid w:val="00875F04"/>
    <w:rsid w:val="00880D5E"/>
    <w:rsid w:val="00882112"/>
    <w:rsid w:val="0088759B"/>
    <w:rsid w:val="008942D2"/>
    <w:rsid w:val="008951D7"/>
    <w:rsid w:val="008952F1"/>
    <w:rsid w:val="00896A30"/>
    <w:rsid w:val="00897DC1"/>
    <w:rsid w:val="008A4249"/>
    <w:rsid w:val="008A42CB"/>
    <w:rsid w:val="008A4359"/>
    <w:rsid w:val="008A476B"/>
    <w:rsid w:val="008A4D48"/>
    <w:rsid w:val="008A6DA5"/>
    <w:rsid w:val="008A7D65"/>
    <w:rsid w:val="008B68FB"/>
    <w:rsid w:val="008C02A9"/>
    <w:rsid w:val="008C0BB6"/>
    <w:rsid w:val="008C1CA8"/>
    <w:rsid w:val="008C35EE"/>
    <w:rsid w:val="008C3A72"/>
    <w:rsid w:val="008C420B"/>
    <w:rsid w:val="008C4453"/>
    <w:rsid w:val="008C5540"/>
    <w:rsid w:val="008C567D"/>
    <w:rsid w:val="008D19FB"/>
    <w:rsid w:val="008D4F5B"/>
    <w:rsid w:val="008E0AB1"/>
    <w:rsid w:val="008E0B00"/>
    <w:rsid w:val="008E386A"/>
    <w:rsid w:val="008F0DDE"/>
    <w:rsid w:val="008F0E96"/>
    <w:rsid w:val="008F3ADA"/>
    <w:rsid w:val="008F3D30"/>
    <w:rsid w:val="008F4559"/>
    <w:rsid w:val="008F6CCC"/>
    <w:rsid w:val="008F734E"/>
    <w:rsid w:val="008F7FF4"/>
    <w:rsid w:val="009004B0"/>
    <w:rsid w:val="00900B0C"/>
    <w:rsid w:val="009031CD"/>
    <w:rsid w:val="0090347D"/>
    <w:rsid w:val="00905FEC"/>
    <w:rsid w:val="00907DF5"/>
    <w:rsid w:val="009106AF"/>
    <w:rsid w:val="009224B3"/>
    <w:rsid w:val="00930B96"/>
    <w:rsid w:val="0093177C"/>
    <w:rsid w:val="00933EAD"/>
    <w:rsid w:val="009350F8"/>
    <w:rsid w:val="0093534F"/>
    <w:rsid w:val="009365D9"/>
    <w:rsid w:val="00940095"/>
    <w:rsid w:val="00942B14"/>
    <w:rsid w:val="00943F85"/>
    <w:rsid w:val="009544DA"/>
    <w:rsid w:val="00962A6D"/>
    <w:rsid w:val="009652EB"/>
    <w:rsid w:val="00966C10"/>
    <w:rsid w:val="00967D8A"/>
    <w:rsid w:val="00967F71"/>
    <w:rsid w:val="00970F9A"/>
    <w:rsid w:val="00973386"/>
    <w:rsid w:val="0097484A"/>
    <w:rsid w:val="00977E0E"/>
    <w:rsid w:val="009801EE"/>
    <w:rsid w:val="00981A0A"/>
    <w:rsid w:val="00981F9B"/>
    <w:rsid w:val="00984C38"/>
    <w:rsid w:val="009857B5"/>
    <w:rsid w:val="009860DA"/>
    <w:rsid w:val="00986155"/>
    <w:rsid w:val="00986D59"/>
    <w:rsid w:val="00991449"/>
    <w:rsid w:val="00992D89"/>
    <w:rsid w:val="00993EA5"/>
    <w:rsid w:val="00994654"/>
    <w:rsid w:val="00995F70"/>
    <w:rsid w:val="009A0EDC"/>
    <w:rsid w:val="009A39E0"/>
    <w:rsid w:val="009A4B18"/>
    <w:rsid w:val="009A7725"/>
    <w:rsid w:val="009B1CF0"/>
    <w:rsid w:val="009B2A12"/>
    <w:rsid w:val="009B362A"/>
    <w:rsid w:val="009B3D49"/>
    <w:rsid w:val="009C2104"/>
    <w:rsid w:val="009C37F7"/>
    <w:rsid w:val="009C3EB3"/>
    <w:rsid w:val="009C5B77"/>
    <w:rsid w:val="009C5B86"/>
    <w:rsid w:val="009C5CAC"/>
    <w:rsid w:val="009C72FC"/>
    <w:rsid w:val="009C7C9B"/>
    <w:rsid w:val="009D411C"/>
    <w:rsid w:val="009D6079"/>
    <w:rsid w:val="009E1558"/>
    <w:rsid w:val="009E163E"/>
    <w:rsid w:val="009E52C7"/>
    <w:rsid w:val="009F1A11"/>
    <w:rsid w:val="00A01793"/>
    <w:rsid w:val="00A01D63"/>
    <w:rsid w:val="00A041B0"/>
    <w:rsid w:val="00A04802"/>
    <w:rsid w:val="00A067BD"/>
    <w:rsid w:val="00A07288"/>
    <w:rsid w:val="00A10837"/>
    <w:rsid w:val="00A12B97"/>
    <w:rsid w:val="00A21D79"/>
    <w:rsid w:val="00A220C3"/>
    <w:rsid w:val="00A23EC0"/>
    <w:rsid w:val="00A23F7B"/>
    <w:rsid w:val="00A256B0"/>
    <w:rsid w:val="00A30C80"/>
    <w:rsid w:val="00A32588"/>
    <w:rsid w:val="00A34C26"/>
    <w:rsid w:val="00A420D3"/>
    <w:rsid w:val="00A4284A"/>
    <w:rsid w:val="00A5017C"/>
    <w:rsid w:val="00A50E2D"/>
    <w:rsid w:val="00A51735"/>
    <w:rsid w:val="00A54DB5"/>
    <w:rsid w:val="00A55068"/>
    <w:rsid w:val="00A623CB"/>
    <w:rsid w:val="00A62B28"/>
    <w:rsid w:val="00A64407"/>
    <w:rsid w:val="00A64C9A"/>
    <w:rsid w:val="00A6558B"/>
    <w:rsid w:val="00A656EE"/>
    <w:rsid w:val="00A66BBB"/>
    <w:rsid w:val="00A71C98"/>
    <w:rsid w:val="00A732D8"/>
    <w:rsid w:val="00A73361"/>
    <w:rsid w:val="00A74A77"/>
    <w:rsid w:val="00A766F2"/>
    <w:rsid w:val="00A76C0C"/>
    <w:rsid w:val="00A77323"/>
    <w:rsid w:val="00A77DFB"/>
    <w:rsid w:val="00A810FA"/>
    <w:rsid w:val="00A83E7A"/>
    <w:rsid w:val="00A90016"/>
    <w:rsid w:val="00A90EF7"/>
    <w:rsid w:val="00A93B6F"/>
    <w:rsid w:val="00A94A04"/>
    <w:rsid w:val="00AA1956"/>
    <w:rsid w:val="00AA2719"/>
    <w:rsid w:val="00AA6FD7"/>
    <w:rsid w:val="00AB0B06"/>
    <w:rsid w:val="00AB2BBF"/>
    <w:rsid w:val="00AB3381"/>
    <w:rsid w:val="00AB373B"/>
    <w:rsid w:val="00AC05CE"/>
    <w:rsid w:val="00AC1A2E"/>
    <w:rsid w:val="00AC1C28"/>
    <w:rsid w:val="00AC48F8"/>
    <w:rsid w:val="00AC66F2"/>
    <w:rsid w:val="00AC73BD"/>
    <w:rsid w:val="00AC74F9"/>
    <w:rsid w:val="00AD2C3D"/>
    <w:rsid w:val="00AD2F74"/>
    <w:rsid w:val="00AD4470"/>
    <w:rsid w:val="00AD785B"/>
    <w:rsid w:val="00AD7ED2"/>
    <w:rsid w:val="00AE10CA"/>
    <w:rsid w:val="00AE163E"/>
    <w:rsid w:val="00AE4ADD"/>
    <w:rsid w:val="00AE5984"/>
    <w:rsid w:val="00AE7E71"/>
    <w:rsid w:val="00AF5587"/>
    <w:rsid w:val="00B01D63"/>
    <w:rsid w:val="00B01FB5"/>
    <w:rsid w:val="00B032D4"/>
    <w:rsid w:val="00B033D3"/>
    <w:rsid w:val="00B075C5"/>
    <w:rsid w:val="00B077D0"/>
    <w:rsid w:val="00B103E0"/>
    <w:rsid w:val="00B1045E"/>
    <w:rsid w:val="00B11F2C"/>
    <w:rsid w:val="00B16B72"/>
    <w:rsid w:val="00B16C6C"/>
    <w:rsid w:val="00B16E73"/>
    <w:rsid w:val="00B16EE3"/>
    <w:rsid w:val="00B27C89"/>
    <w:rsid w:val="00B348AC"/>
    <w:rsid w:val="00B352F3"/>
    <w:rsid w:val="00B41F96"/>
    <w:rsid w:val="00B44299"/>
    <w:rsid w:val="00B46C35"/>
    <w:rsid w:val="00B511D2"/>
    <w:rsid w:val="00B61C4C"/>
    <w:rsid w:val="00B626D5"/>
    <w:rsid w:val="00B637F9"/>
    <w:rsid w:val="00B67A0D"/>
    <w:rsid w:val="00B74339"/>
    <w:rsid w:val="00B7770B"/>
    <w:rsid w:val="00B8009F"/>
    <w:rsid w:val="00B80281"/>
    <w:rsid w:val="00B8527B"/>
    <w:rsid w:val="00B85C59"/>
    <w:rsid w:val="00B92DD6"/>
    <w:rsid w:val="00B93230"/>
    <w:rsid w:val="00B9473C"/>
    <w:rsid w:val="00B95895"/>
    <w:rsid w:val="00B95A97"/>
    <w:rsid w:val="00BA037A"/>
    <w:rsid w:val="00BA064F"/>
    <w:rsid w:val="00BA226D"/>
    <w:rsid w:val="00BA31B2"/>
    <w:rsid w:val="00BA3FED"/>
    <w:rsid w:val="00BA5E29"/>
    <w:rsid w:val="00BA69B2"/>
    <w:rsid w:val="00BB0C03"/>
    <w:rsid w:val="00BB4601"/>
    <w:rsid w:val="00BB4902"/>
    <w:rsid w:val="00BC0DE2"/>
    <w:rsid w:val="00BC115B"/>
    <w:rsid w:val="00BC289D"/>
    <w:rsid w:val="00BC3E41"/>
    <w:rsid w:val="00BC5A8A"/>
    <w:rsid w:val="00BC781A"/>
    <w:rsid w:val="00BC7CE7"/>
    <w:rsid w:val="00BD3DE3"/>
    <w:rsid w:val="00BD5614"/>
    <w:rsid w:val="00BD767B"/>
    <w:rsid w:val="00BE3D77"/>
    <w:rsid w:val="00BE53B1"/>
    <w:rsid w:val="00BE68B7"/>
    <w:rsid w:val="00BF2DC6"/>
    <w:rsid w:val="00BF3B79"/>
    <w:rsid w:val="00BF4A41"/>
    <w:rsid w:val="00BF4CA6"/>
    <w:rsid w:val="00C00382"/>
    <w:rsid w:val="00C00E4C"/>
    <w:rsid w:val="00C03428"/>
    <w:rsid w:val="00C04BF0"/>
    <w:rsid w:val="00C120E7"/>
    <w:rsid w:val="00C13B82"/>
    <w:rsid w:val="00C14EEE"/>
    <w:rsid w:val="00C17AEE"/>
    <w:rsid w:val="00C210B6"/>
    <w:rsid w:val="00C2110D"/>
    <w:rsid w:val="00C23F9C"/>
    <w:rsid w:val="00C31254"/>
    <w:rsid w:val="00C34D1A"/>
    <w:rsid w:val="00C4310F"/>
    <w:rsid w:val="00C45AEB"/>
    <w:rsid w:val="00C53D81"/>
    <w:rsid w:val="00C5506E"/>
    <w:rsid w:val="00C56970"/>
    <w:rsid w:val="00C57746"/>
    <w:rsid w:val="00C60D08"/>
    <w:rsid w:val="00C63E83"/>
    <w:rsid w:val="00C65D7A"/>
    <w:rsid w:val="00C66CA6"/>
    <w:rsid w:val="00C76DB1"/>
    <w:rsid w:val="00C77BA5"/>
    <w:rsid w:val="00C77F36"/>
    <w:rsid w:val="00C8049F"/>
    <w:rsid w:val="00C80A3E"/>
    <w:rsid w:val="00C81299"/>
    <w:rsid w:val="00C82BFB"/>
    <w:rsid w:val="00C9040B"/>
    <w:rsid w:val="00C953B9"/>
    <w:rsid w:val="00C96630"/>
    <w:rsid w:val="00CA182A"/>
    <w:rsid w:val="00CA6285"/>
    <w:rsid w:val="00CA681A"/>
    <w:rsid w:val="00CA6AF6"/>
    <w:rsid w:val="00CA759D"/>
    <w:rsid w:val="00CB184B"/>
    <w:rsid w:val="00CB61C9"/>
    <w:rsid w:val="00CB6F5B"/>
    <w:rsid w:val="00CB76FA"/>
    <w:rsid w:val="00CC08A4"/>
    <w:rsid w:val="00CC160A"/>
    <w:rsid w:val="00CC240D"/>
    <w:rsid w:val="00CC291E"/>
    <w:rsid w:val="00CC35AF"/>
    <w:rsid w:val="00CC3ED1"/>
    <w:rsid w:val="00CC7420"/>
    <w:rsid w:val="00CD0240"/>
    <w:rsid w:val="00CD0BB9"/>
    <w:rsid w:val="00CD69DF"/>
    <w:rsid w:val="00CE185C"/>
    <w:rsid w:val="00CE48BB"/>
    <w:rsid w:val="00CE54CE"/>
    <w:rsid w:val="00CF243D"/>
    <w:rsid w:val="00CF2890"/>
    <w:rsid w:val="00CF35C0"/>
    <w:rsid w:val="00CF445E"/>
    <w:rsid w:val="00CF5514"/>
    <w:rsid w:val="00CF55E7"/>
    <w:rsid w:val="00CF5885"/>
    <w:rsid w:val="00CF72AB"/>
    <w:rsid w:val="00CF764F"/>
    <w:rsid w:val="00D00FFD"/>
    <w:rsid w:val="00D016C1"/>
    <w:rsid w:val="00D017E9"/>
    <w:rsid w:val="00D02619"/>
    <w:rsid w:val="00D0300A"/>
    <w:rsid w:val="00D04D85"/>
    <w:rsid w:val="00D04FA4"/>
    <w:rsid w:val="00D07614"/>
    <w:rsid w:val="00D1091E"/>
    <w:rsid w:val="00D1670C"/>
    <w:rsid w:val="00D301F0"/>
    <w:rsid w:val="00D31746"/>
    <w:rsid w:val="00D31C49"/>
    <w:rsid w:val="00D31CBB"/>
    <w:rsid w:val="00D320C0"/>
    <w:rsid w:val="00D3415F"/>
    <w:rsid w:val="00D34561"/>
    <w:rsid w:val="00D3476E"/>
    <w:rsid w:val="00D34E33"/>
    <w:rsid w:val="00D3653F"/>
    <w:rsid w:val="00D37498"/>
    <w:rsid w:val="00D37599"/>
    <w:rsid w:val="00D37BD9"/>
    <w:rsid w:val="00D413E5"/>
    <w:rsid w:val="00D42478"/>
    <w:rsid w:val="00D42544"/>
    <w:rsid w:val="00D45211"/>
    <w:rsid w:val="00D454EB"/>
    <w:rsid w:val="00D4601B"/>
    <w:rsid w:val="00D5289D"/>
    <w:rsid w:val="00D55B7E"/>
    <w:rsid w:val="00D56744"/>
    <w:rsid w:val="00D57487"/>
    <w:rsid w:val="00D5755D"/>
    <w:rsid w:val="00D57EA1"/>
    <w:rsid w:val="00D63251"/>
    <w:rsid w:val="00D6759C"/>
    <w:rsid w:val="00D67696"/>
    <w:rsid w:val="00D719EB"/>
    <w:rsid w:val="00D730F1"/>
    <w:rsid w:val="00D772F2"/>
    <w:rsid w:val="00D81E2B"/>
    <w:rsid w:val="00D8525A"/>
    <w:rsid w:val="00D91CAC"/>
    <w:rsid w:val="00D91FC9"/>
    <w:rsid w:val="00D93D17"/>
    <w:rsid w:val="00D94A6A"/>
    <w:rsid w:val="00DA0809"/>
    <w:rsid w:val="00DA100A"/>
    <w:rsid w:val="00DA6618"/>
    <w:rsid w:val="00DB02B3"/>
    <w:rsid w:val="00DB25FA"/>
    <w:rsid w:val="00DB262F"/>
    <w:rsid w:val="00DB4252"/>
    <w:rsid w:val="00DB75C0"/>
    <w:rsid w:val="00DC440F"/>
    <w:rsid w:val="00DC7079"/>
    <w:rsid w:val="00DC77AA"/>
    <w:rsid w:val="00DD1B17"/>
    <w:rsid w:val="00DD2B34"/>
    <w:rsid w:val="00DD32B1"/>
    <w:rsid w:val="00DD4F41"/>
    <w:rsid w:val="00DD64CF"/>
    <w:rsid w:val="00DE0CB4"/>
    <w:rsid w:val="00DE160A"/>
    <w:rsid w:val="00DE2754"/>
    <w:rsid w:val="00DE2B94"/>
    <w:rsid w:val="00DE66C6"/>
    <w:rsid w:val="00DF1307"/>
    <w:rsid w:val="00DF2333"/>
    <w:rsid w:val="00DF3A5B"/>
    <w:rsid w:val="00DF5AC6"/>
    <w:rsid w:val="00DF5C7D"/>
    <w:rsid w:val="00DF5F30"/>
    <w:rsid w:val="00DF62E3"/>
    <w:rsid w:val="00E0081E"/>
    <w:rsid w:val="00E01241"/>
    <w:rsid w:val="00E01455"/>
    <w:rsid w:val="00E01A80"/>
    <w:rsid w:val="00E01A94"/>
    <w:rsid w:val="00E069D5"/>
    <w:rsid w:val="00E13369"/>
    <w:rsid w:val="00E13730"/>
    <w:rsid w:val="00E168C0"/>
    <w:rsid w:val="00E17840"/>
    <w:rsid w:val="00E20306"/>
    <w:rsid w:val="00E21F48"/>
    <w:rsid w:val="00E2291C"/>
    <w:rsid w:val="00E23BC4"/>
    <w:rsid w:val="00E2433A"/>
    <w:rsid w:val="00E25570"/>
    <w:rsid w:val="00E261AD"/>
    <w:rsid w:val="00E277E1"/>
    <w:rsid w:val="00E313A2"/>
    <w:rsid w:val="00E36562"/>
    <w:rsid w:val="00E36F12"/>
    <w:rsid w:val="00E40FE6"/>
    <w:rsid w:val="00E43634"/>
    <w:rsid w:val="00E460E4"/>
    <w:rsid w:val="00E50E6B"/>
    <w:rsid w:val="00E5161D"/>
    <w:rsid w:val="00E53124"/>
    <w:rsid w:val="00E55138"/>
    <w:rsid w:val="00E55B1C"/>
    <w:rsid w:val="00E55B20"/>
    <w:rsid w:val="00E569BD"/>
    <w:rsid w:val="00E56EDE"/>
    <w:rsid w:val="00E62833"/>
    <w:rsid w:val="00E628DE"/>
    <w:rsid w:val="00E670AE"/>
    <w:rsid w:val="00E67C94"/>
    <w:rsid w:val="00E70A91"/>
    <w:rsid w:val="00E710D9"/>
    <w:rsid w:val="00E71153"/>
    <w:rsid w:val="00E722BE"/>
    <w:rsid w:val="00E74734"/>
    <w:rsid w:val="00E74E61"/>
    <w:rsid w:val="00E75239"/>
    <w:rsid w:val="00E8402F"/>
    <w:rsid w:val="00E852F8"/>
    <w:rsid w:val="00E92A43"/>
    <w:rsid w:val="00E93C34"/>
    <w:rsid w:val="00EA0638"/>
    <w:rsid w:val="00EA0C49"/>
    <w:rsid w:val="00EA1493"/>
    <w:rsid w:val="00EA2F5B"/>
    <w:rsid w:val="00EA4CCE"/>
    <w:rsid w:val="00EA728B"/>
    <w:rsid w:val="00EA76E2"/>
    <w:rsid w:val="00EB4BC4"/>
    <w:rsid w:val="00EC01F6"/>
    <w:rsid w:val="00EC3668"/>
    <w:rsid w:val="00EC49B9"/>
    <w:rsid w:val="00EC6695"/>
    <w:rsid w:val="00ED2C59"/>
    <w:rsid w:val="00ED3459"/>
    <w:rsid w:val="00ED6D5D"/>
    <w:rsid w:val="00EE5C22"/>
    <w:rsid w:val="00EE6AEC"/>
    <w:rsid w:val="00EF2F4D"/>
    <w:rsid w:val="00EF469D"/>
    <w:rsid w:val="00EF4F4C"/>
    <w:rsid w:val="00EF5317"/>
    <w:rsid w:val="00EF618D"/>
    <w:rsid w:val="00F00CDA"/>
    <w:rsid w:val="00F02B26"/>
    <w:rsid w:val="00F03050"/>
    <w:rsid w:val="00F04690"/>
    <w:rsid w:val="00F051E7"/>
    <w:rsid w:val="00F10E6D"/>
    <w:rsid w:val="00F13928"/>
    <w:rsid w:val="00F14E4C"/>
    <w:rsid w:val="00F153FD"/>
    <w:rsid w:val="00F17487"/>
    <w:rsid w:val="00F30E42"/>
    <w:rsid w:val="00F355B4"/>
    <w:rsid w:val="00F43626"/>
    <w:rsid w:val="00F43982"/>
    <w:rsid w:val="00F46AFC"/>
    <w:rsid w:val="00F506A2"/>
    <w:rsid w:val="00F53464"/>
    <w:rsid w:val="00F53A34"/>
    <w:rsid w:val="00F542F5"/>
    <w:rsid w:val="00F5440B"/>
    <w:rsid w:val="00F568C3"/>
    <w:rsid w:val="00F568CB"/>
    <w:rsid w:val="00F57083"/>
    <w:rsid w:val="00F67049"/>
    <w:rsid w:val="00F702E0"/>
    <w:rsid w:val="00F76F35"/>
    <w:rsid w:val="00F80D6F"/>
    <w:rsid w:val="00F81D9E"/>
    <w:rsid w:val="00F82F7C"/>
    <w:rsid w:val="00F844BC"/>
    <w:rsid w:val="00F85C1E"/>
    <w:rsid w:val="00F94CC2"/>
    <w:rsid w:val="00F950C5"/>
    <w:rsid w:val="00FA4121"/>
    <w:rsid w:val="00FB0A56"/>
    <w:rsid w:val="00FB196F"/>
    <w:rsid w:val="00FB1DE9"/>
    <w:rsid w:val="00FB337A"/>
    <w:rsid w:val="00FC348C"/>
    <w:rsid w:val="00FC424F"/>
    <w:rsid w:val="00FC710C"/>
    <w:rsid w:val="00FC71B0"/>
    <w:rsid w:val="00FC763C"/>
    <w:rsid w:val="00FD183C"/>
    <w:rsid w:val="00FD2512"/>
    <w:rsid w:val="00FD7FD4"/>
    <w:rsid w:val="00FE66EB"/>
    <w:rsid w:val="00FF3109"/>
    <w:rsid w:val="00FF3A94"/>
    <w:rsid w:val="00FF429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0D5493-5F35-4AC5-90DC-B24A07F0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Times New Roman" w:hAnsi="Times New Roman"/>
      <w:b/>
      <w:color w:val="FF000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color w:val="000000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i/>
      <w:iCs/>
      <w:color w:val="000000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numId w:val="70"/>
      </w:numPr>
      <w:tabs>
        <w:tab w:val="clear" w:pos="1080"/>
        <w:tab w:val="num" w:pos="426"/>
      </w:tabs>
      <w:spacing w:line="360" w:lineRule="auto"/>
      <w:ind w:hanging="1080"/>
      <w:jc w:val="both"/>
      <w:outlineLvl w:val="3"/>
    </w:pPr>
    <w:rPr>
      <w:b/>
      <w:bCs/>
      <w:color w:val="000000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spacing w:line="360" w:lineRule="auto"/>
      <w:ind w:left="284" w:hanging="284"/>
      <w:jc w:val="both"/>
      <w:outlineLvl w:val="4"/>
    </w:pPr>
    <w:rPr>
      <w:i/>
      <w:iCs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spacing w:line="360" w:lineRule="auto"/>
      <w:jc w:val="both"/>
      <w:outlineLvl w:val="5"/>
    </w:pPr>
    <w:rPr>
      <w:color w:val="00000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709"/>
      </w:tabs>
      <w:jc w:val="both"/>
      <w:outlineLvl w:val="8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60" w:lineRule="auto"/>
      <w:jc w:val="both"/>
    </w:pPr>
    <w:rPr>
      <w:color w:val="000000"/>
      <w:lang w:val="en-GB"/>
    </w:rPr>
  </w:style>
  <w:style w:type="paragraph" w:customStyle="1" w:styleId="H1">
    <w:name w:val="H1"/>
    <w:basedOn w:val="Normal"/>
    <w:next w:val="Normal"/>
    <w:pPr>
      <w:keepNext/>
      <w:snapToGrid w:val="0"/>
      <w:spacing w:before="100" w:after="100"/>
      <w:outlineLvl w:val="1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snapToGrid w:val="0"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BodyTextIndent">
    <w:name w:val="Body Text Indent"/>
    <w:basedOn w:val="Normal"/>
    <w:pPr>
      <w:spacing w:line="360" w:lineRule="auto"/>
      <w:ind w:left="720" w:hanging="360"/>
      <w:jc w:val="both"/>
    </w:pPr>
    <w:rPr>
      <w:rFonts w:ascii="Times New Roman" w:hAnsi="Times New Roman"/>
      <w:b/>
      <w:bCs/>
      <w:lang w:val="en-US"/>
    </w:rPr>
  </w:style>
  <w:style w:type="paragraph" w:styleId="BodyTextIndent2">
    <w:name w:val="Body Text Indent 2"/>
    <w:basedOn w:val="Normal"/>
    <w:pPr>
      <w:spacing w:line="360" w:lineRule="auto"/>
      <w:ind w:left="720" w:hanging="720"/>
      <w:jc w:val="both"/>
    </w:pPr>
    <w:rPr>
      <w:rFonts w:ascii="Times New Roman" w:hAnsi="Times New Roman"/>
      <w:b/>
      <w:bCs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color w:val="000000"/>
      <w:u w:val="single"/>
      <w:lang w:val="en-GB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entrepiece_PP" w:hAnsi="Centrepiece_PP"/>
      <w:lang w:val="en-US"/>
    </w:rPr>
  </w:style>
  <w:style w:type="paragraph" w:styleId="Title">
    <w:name w:val="Title"/>
    <w:basedOn w:val="Normal"/>
    <w:qFormat/>
    <w:pPr>
      <w:jc w:val="center"/>
    </w:pPr>
    <w:rPr>
      <w:lang w:val="en-US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en-US"/>
    </w:rPr>
  </w:style>
  <w:style w:type="paragraph" w:styleId="BodyText3">
    <w:name w:val="Body Text 3"/>
    <w:basedOn w:val="Normal"/>
    <w:pPr>
      <w:tabs>
        <w:tab w:val="left" w:pos="709"/>
      </w:tabs>
      <w:jc w:val="both"/>
    </w:pPr>
    <w:rPr>
      <w:rFonts w:cs="Arial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D71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9EB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rsid w:val="00D719EB"/>
    <w:rPr>
      <w:rFonts w:ascii="Arial" w:hAnsi="Arial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19EB"/>
    <w:rPr>
      <w:rFonts w:ascii="Arial" w:hAnsi="Arial"/>
      <w:b/>
      <w:bCs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4E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E54ED"/>
    <w:rPr>
      <w:rFonts w:ascii="Arial" w:hAnsi="Arial"/>
      <w:sz w:val="24"/>
      <w:lang w:eastAsia="en-US"/>
    </w:rPr>
  </w:style>
  <w:style w:type="paragraph" w:customStyle="1" w:styleId="Default">
    <w:name w:val="Default"/>
    <w:rsid w:val="00213B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BookTitle">
    <w:name w:val="Book Title"/>
    <w:qFormat/>
    <w:rsid w:val="00213B23"/>
    <w:rPr>
      <w:b/>
      <w:bCs/>
      <w:smallCaps/>
      <w:color w:val="548DD4"/>
      <w:spacing w:val="5"/>
    </w:rPr>
  </w:style>
  <w:style w:type="paragraph" w:styleId="ListParagraph">
    <w:name w:val="List Paragraph"/>
    <w:basedOn w:val="Normal"/>
    <w:uiPriority w:val="34"/>
    <w:qFormat/>
    <w:rsid w:val="00254F55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styleId="Revision">
    <w:name w:val="Revision"/>
    <w:hidden/>
    <w:uiPriority w:val="99"/>
    <w:semiHidden/>
    <w:rsid w:val="00EA0638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DD64CF"/>
    <w:rPr>
      <w:rFonts w:ascii="Arial" w:hAnsi="Arial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3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B3A04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A01D63"/>
    <w:rPr>
      <w:rFonts w:ascii="Times New Roman" w:hAnsi="Times New Roman"/>
      <w:szCs w:val="24"/>
    </w:rPr>
  </w:style>
  <w:style w:type="character" w:styleId="Hyperlink">
    <w:name w:val="Hyperlink"/>
    <w:uiPriority w:val="99"/>
    <w:semiHidden/>
    <w:unhideWhenUsed/>
    <w:rsid w:val="008104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5C2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E5C2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96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9C1D-BE87-4C23-B324-FDA93F7D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Institut Rudjer Boskovic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IZMJENAMA I DOPUNAMA PRAVILNIKA O DODATNIM UVJETIMA ZA IZBOR NA ZNANSTVENA RADNA MJESTA</dc:title>
  <dc:creator>mbenat</dc:creator>
  <cp:lastModifiedBy>rm</cp:lastModifiedBy>
  <cp:revision>5</cp:revision>
  <cp:lastPrinted>2020-09-28T10:28:00Z</cp:lastPrinted>
  <dcterms:created xsi:type="dcterms:W3CDTF">2020-10-07T08:42:00Z</dcterms:created>
  <dcterms:modified xsi:type="dcterms:W3CDTF">2020-10-15T09:45:00Z</dcterms:modified>
</cp:coreProperties>
</file>