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F7" w:rsidRPr="00E236CE" w:rsidRDefault="004F67A5" w:rsidP="004033FB">
      <w:pPr>
        <w:spacing w:after="0" w:line="240" w:lineRule="auto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</w:t>
      </w:r>
    </w:p>
    <w:p w:rsidR="004F67A5" w:rsidRPr="00E236CE" w:rsidRDefault="00A5303E" w:rsidP="004033FB">
      <w:pPr>
        <w:tabs>
          <w:tab w:val="left" w:pos="709"/>
        </w:tabs>
        <w:spacing w:after="0" w:line="240" w:lineRule="auto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</w:r>
      <w:r w:rsidR="004F67A5" w:rsidRPr="00E236CE">
        <w:rPr>
          <w:rFonts w:cstheme="minorHAnsi"/>
          <w:sz w:val="24"/>
          <w:szCs w:val="24"/>
        </w:rPr>
        <w:t>Upravno vijeće</w:t>
      </w:r>
    </w:p>
    <w:p w:rsidR="004974D1" w:rsidRPr="00E236CE" w:rsidRDefault="000978C5" w:rsidP="004033FB">
      <w:pPr>
        <w:spacing w:after="0" w:line="240" w:lineRule="auto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Broj: 010-</w:t>
      </w:r>
      <w:r w:rsidR="0081533A" w:rsidRPr="00E236CE">
        <w:rPr>
          <w:rFonts w:cstheme="minorHAnsi"/>
          <w:sz w:val="24"/>
          <w:szCs w:val="24"/>
        </w:rPr>
        <w:t>3</w:t>
      </w:r>
      <w:r w:rsidR="005A3151" w:rsidRPr="00E236CE">
        <w:rPr>
          <w:rFonts w:cstheme="minorHAnsi"/>
          <w:sz w:val="24"/>
          <w:szCs w:val="24"/>
        </w:rPr>
        <w:t>973</w:t>
      </w:r>
      <w:r w:rsidR="0081533A" w:rsidRPr="00E236CE">
        <w:rPr>
          <w:rFonts w:cstheme="minorHAnsi"/>
          <w:sz w:val="24"/>
          <w:szCs w:val="24"/>
        </w:rPr>
        <w:t>/2</w:t>
      </w:r>
      <w:r w:rsidR="00CF456B" w:rsidRPr="00E236CE">
        <w:rPr>
          <w:rFonts w:cstheme="minorHAnsi"/>
          <w:sz w:val="24"/>
          <w:szCs w:val="24"/>
        </w:rPr>
        <w:t>-2</w:t>
      </w:r>
      <w:r w:rsidR="00EE10D6" w:rsidRPr="00E236CE">
        <w:rPr>
          <w:rFonts w:cstheme="minorHAnsi"/>
          <w:sz w:val="24"/>
          <w:szCs w:val="24"/>
        </w:rPr>
        <w:t>0</w:t>
      </w:r>
      <w:r w:rsidR="00CF456B" w:rsidRPr="00E236CE">
        <w:rPr>
          <w:rFonts w:cstheme="minorHAnsi"/>
          <w:sz w:val="24"/>
          <w:szCs w:val="24"/>
        </w:rPr>
        <w:t>2</w:t>
      </w:r>
      <w:r w:rsidR="00E64FF5" w:rsidRPr="00E236CE">
        <w:rPr>
          <w:rFonts w:cstheme="minorHAnsi"/>
          <w:sz w:val="24"/>
          <w:szCs w:val="24"/>
        </w:rPr>
        <w:t>1</w:t>
      </w:r>
      <w:r w:rsidR="004974D1" w:rsidRPr="00E236CE">
        <w:rPr>
          <w:rFonts w:cstheme="minorHAnsi"/>
          <w:sz w:val="24"/>
          <w:szCs w:val="24"/>
        </w:rPr>
        <w:t>.</w:t>
      </w:r>
      <w:r w:rsidR="00CC7AE6" w:rsidRPr="00E236CE">
        <w:rPr>
          <w:rFonts w:cstheme="minorHAnsi"/>
          <w:sz w:val="24"/>
          <w:szCs w:val="24"/>
        </w:rPr>
        <w:t>ah</w:t>
      </w:r>
    </w:p>
    <w:p w:rsidR="004F67A5" w:rsidRPr="00E236CE" w:rsidRDefault="000147BF" w:rsidP="004033FB">
      <w:pPr>
        <w:spacing w:after="0" w:line="240" w:lineRule="auto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Zagreb,</w:t>
      </w:r>
      <w:r w:rsidR="00A3383C" w:rsidRPr="00E236CE">
        <w:rPr>
          <w:rFonts w:cstheme="minorHAnsi"/>
          <w:sz w:val="24"/>
          <w:szCs w:val="24"/>
        </w:rPr>
        <w:t xml:space="preserve"> </w:t>
      </w:r>
      <w:r w:rsidR="005A3151" w:rsidRPr="00E236CE">
        <w:rPr>
          <w:rFonts w:cstheme="minorHAnsi"/>
          <w:sz w:val="24"/>
          <w:szCs w:val="24"/>
        </w:rPr>
        <w:t>15</w:t>
      </w:r>
      <w:r w:rsidR="0066365E" w:rsidRPr="00E236CE">
        <w:rPr>
          <w:rFonts w:cstheme="minorHAnsi"/>
          <w:sz w:val="24"/>
          <w:szCs w:val="24"/>
        </w:rPr>
        <w:t xml:space="preserve">. </w:t>
      </w:r>
      <w:r w:rsidR="0081533A" w:rsidRPr="00E236CE">
        <w:rPr>
          <w:rFonts w:cstheme="minorHAnsi"/>
          <w:sz w:val="24"/>
          <w:szCs w:val="24"/>
        </w:rPr>
        <w:t>s</w:t>
      </w:r>
      <w:r w:rsidR="005A3151" w:rsidRPr="00E236CE">
        <w:rPr>
          <w:rFonts w:cstheme="minorHAnsi"/>
          <w:sz w:val="24"/>
          <w:szCs w:val="24"/>
        </w:rPr>
        <w:t xml:space="preserve">rpnja </w:t>
      </w:r>
      <w:r w:rsidR="00552947" w:rsidRPr="00E236CE">
        <w:rPr>
          <w:rFonts w:cstheme="minorHAnsi"/>
          <w:sz w:val="24"/>
          <w:szCs w:val="24"/>
        </w:rPr>
        <w:t>20</w:t>
      </w:r>
      <w:r w:rsidR="00CF456B" w:rsidRPr="00E236CE">
        <w:rPr>
          <w:rFonts w:cstheme="minorHAnsi"/>
          <w:sz w:val="24"/>
          <w:szCs w:val="24"/>
        </w:rPr>
        <w:t>2</w:t>
      </w:r>
      <w:r w:rsidR="00E64FF5" w:rsidRPr="00E236CE">
        <w:rPr>
          <w:rFonts w:cstheme="minorHAnsi"/>
          <w:sz w:val="24"/>
          <w:szCs w:val="24"/>
        </w:rPr>
        <w:t>1</w:t>
      </w:r>
      <w:r w:rsidR="00AC6D4C" w:rsidRPr="00E236CE">
        <w:rPr>
          <w:rFonts w:cstheme="minorHAnsi"/>
          <w:sz w:val="24"/>
          <w:szCs w:val="24"/>
        </w:rPr>
        <w:t>.</w:t>
      </w:r>
      <w:r w:rsidR="00552947" w:rsidRPr="00E236CE">
        <w:rPr>
          <w:rFonts w:cstheme="minorHAnsi"/>
          <w:sz w:val="24"/>
          <w:szCs w:val="24"/>
        </w:rPr>
        <w:t xml:space="preserve"> godine</w:t>
      </w:r>
    </w:p>
    <w:p w:rsidR="004F67A5" w:rsidRPr="00E236CE" w:rsidRDefault="004F67A5" w:rsidP="004033FB">
      <w:pPr>
        <w:spacing w:after="0" w:line="240" w:lineRule="auto"/>
        <w:rPr>
          <w:rFonts w:cstheme="minorHAnsi"/>
          <w:sz w:val="24"/>
          <w:szCs w:val="24"/>
        </w:rPr>
      </w:pPr>
    </w:p>
    <w:p w:rsidR="004F67A5" w:rsidRPr="00E236CE" w:rsidRDefault="004F67A5" w:rsidP="004033FB">
      <w:pPr>
        <w:spacing w:after="0" w:line="240" w:lineRule="auto"/>
        <w:rPr>
          <w:rFonts w:cstheme="minorHAnsi"/>
          <w:sz w:val="24"/>
          <w:szCs w:val="24"/>
        </w:rPr>
      </w:pPr>
    </w:p>
    <w:p w:rsidR="00A5303E" w:rsidRPr="00E236CE" w:rsidRDefault="00A5303E" w:rsidP="004033F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Z</w:t>
      </w:r>
      <w:r w:rsidR="0049427B" w:rsidRPr="00E236CE">
        <w:rPr>
          <w:rFonts w:cstheme="minorHAnsi"/>
          <w:b/>
          <w:sz w:val="24"/>
          <w:szCs w:val="24"/>
        </w:rPr>
        <w:t xml:space="preserve"> </w:t>
      </w:r>
      <w:r w:rsidRPr="00E236CE">
        <w:rPr>
          <w:rFonts w:cstheme="minorHAnsi"/>
          <w:b/>
          <w:sz w:val="24"/>
          <w:szCs w:val="24"/>
        </w:rPr>
        <w:t>A</w:t>
      </w:r>
      <w:r w:rsidR="0049427B" w:rsidRPr="00E236CE">
        <w:rPr>
          <w:rFonts w:cstheme="minorHAnsi"/>
          <w:b/>
          <w:sz w:val="24"/>
          <w:szCs w:val="24"/>
        </w:rPr>
        <w:t xml:space="preserve"> </w:t>
      </w:r>
      <w:r w:rsidR="00A50400" w:rsidRPr="00E236CE">
        <w:rPr>
          <w:rFonts w:cstheme="minorHAnsi"/>
          <w:b/>
          <w:sz w:val="24"/>
          <w:szCs w:val="24"/>
        </w:rPr>
        <w:t>P</w:t>
      </w:r>
      <w:r w:rsidR="0049427B" w:rsidRPr="00E236CE">
        <w:rPr>
          <w:rFonts w:cstheme="minorHAnsi"/>
          <w:b/>
          <w:sz w:val="24"/>
          <w:szCs w:val="24"/>
        </w:rPr>
        <w:t xml:space="preserve"> </w:t>
      </w:r>
      <w:r w:rsidR="00A50400" w:rsidRPr="00E236CE">
        <w:rPr>
          <w:rFonts w:cstheme="minorHAnsi"/>
          <w:b/>
          <w:sz w:val="24"/>
          <w:szCs w:val="24"/>
        </w:rPr>
        <w:t>I</w:t>
      </w:r>
      <w:r w:rsidR="0049427B" w:rsidRPr="00E236CE">
        <w:rPr>
          <w:rFonts w:cstheme="minorHAnsi"/>
          <w:b/>
          <w:sz w:val="24"/>
          <w:szCs w:val="24"/>
        </w:rPr>
        <w:t xml:space="preserve"> </w:t>
      </w:r>
      <w:r w:rsidR="00A50400" w:rsidRPr="00E236CE">
        <w:rPr>
          <w:rFonts w:cstheme="minorHAnsi"/>
          <w:b/>
          <w:sz w:val="24"/>
          <w:szCs w:val="24"/>
        </w:rPr>
        <w:t>S</w:t>
      </w:r>
      <w:r w:rsidR="0049427B" w:rsidRPr="00E236CE">
        <w:rPr>
          <w:rFonts w:cstheme="minorHAnsi"/>
          <w:b/>
          <w:sz w:val="24"/>
          <w:szCs w:val="24"/>
        </w:rPr>
        <w:t xml:space="preserve"> </w:t>
      </w:r>
      <w:r w:rsidR="00A50400" w:rsidRPr="00E236CE">
        <w:rPr>
          <w:rFonts w:cstheme="minorHAnsi"/>
          <w:b/>
          <w:sz w:val="24"/>
          <w:szCs w:val="24"/>
        </w:rPr>
        <w:t>N</w:t>
      </w:r>
      <w:r w:rsidR="0049427B" w:rsidRPr="00E236CE">
        <w:rPr>
          <w:rFonts w:cstheme="minorHAnsi"/>
          <w:b/>
          <w:sz w:val="24"/>
          <w:szCs w:val="24"/>
        </w:rPr>
        <w:t xml:space="preserve"> </w:t>
      </w:r>
      <w:r w:rsidR="00A50400" w:rsidRPr="00E236CE">
        <w:rPr>
          <w:rFonts w:cstheme="minorHAnsi"/>
          <w:b/>
          <w:sz w:val="24"/>
          <w:szCs w:val="24"/>
        </w:rPr>
        <w:t>I</w:t>
      </w:r>
      <w:r w:rsidR="0049427B" w:rsidRPr="00E236CE">
        <w:rPr>
          <w:rFonts w:cstheme="minorHAnsi"/>
          <w:b/>
          <w:sz w:val="24"/>
          <w:szCs w:val="24"/>
        </w:rPr>
        <w:t xml:space="preserve"> </w:t>
      </w:r>
      <w:r w:rsidR="00A50400" w:rsidRPr="00E236CE">
        <w:rPr>
          <w:rFonts w:cstheme="minorHAnsi"/>
          <w:b/>
          <w:sz w:val="24"/>
          <w:szCs w:val="24"/>
        </w:rPr>
        <w:t>K</w:t>
      </w:r>
    </w:p>
    <w:p w:rsidR="00A5303E" w:rsidRPr="00E236CE" w:rsidRDefault="004F67A5" w:rsidP="004033F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s</w:t>
      </w:r>
      <w:r w:rsidR="00083E80" w:rsidRPr="00E236CE">
        <w:rPr>
          <w:rFonts w:cstheme="minorHAnsi"/>
          <w:b/>
          <w:sz w:val="24"/>
          <w:szCs w:val="24"/>
        </w:rPr>
        <w:t>a</w:t>
      </w:r>
      <w:r w:rsidRPr="00E236CE">
        <w:rPr>
          <w:rFonts w:cstheme="minorHAnsi"/>
          <w:b/>
          <w:sz w:val="24"/>
          <w:szCs w:val="24"/>
        </w:rPr>
        <w:t xml:space="preserve"> </w:t>
      </w:r>
      <w:r w:rsidR="008741D4" w:rsidRPr="00E236CE">
        <w:rPr>
          <w:rFonts w:cstheme="minorHAnsi"/>
          <w:b/>
          <w:sz w:val="24"/>
          <w:szCs w:val="24"/>
        </w:rPr>
        <w:t>23</w:t>
      </w:r>
      <w:r w:rsidR="00A742D7" w:rsidRPr="00E236CE">
        <w:rPr>
          <w:rFonts w:cstheme="minorHAnsi"/>
          <w:b/>
          <w:sz w:val="24"/>
          <w:szCs w:val="24"/>
        </w:rPr>
        <w:t>.</w:t>
      </w:r>
      <w:r w:rsidR="002C1C95" w:rsidRPr="00E236CE">
        <w:rPr>
          <w:rFonts w:cstheme="minorHAnsi"/>
          <w:b/>
          <w:sz w:val="24"/>
          <w:szCs w:val="24"/>
        </w:rPr>
        <w:t xml:space="preserve"> </w:t>
      </w:r>
      <w:r w:rsidRPr="00E236CE">
        <w:rPr>
          <w:rFonts w:cstheme="minorHAnsi"/>
          <w:b/>
          <w:sz w:val="24"/>
          <w:szCs w:val="24"/>
        </w:rPr>
        <w:t xml:space="preserve">redovne </w:t>
      </w:r>
      <w:r w:rsidR="002C1C95" w:rsidRPr="00E236CE">
        <w:rPr>
          <w:rFonts w:cstheme="minorHAnsi"/>
          <w:b/>
          <w:sz w:val="24"/>
          <w:szCs w:val="24"/>
        </w:rPr>
        <w:t>sjednice Upravnog vijeća Instituta Ruđer Bošković</w:t>
      </w:r>
    </w:p>
    <w:p w:rsidR="002C1C95" w:rsidRPr="00E236CE" w:rsidRDefault="00455A91" w:rsidP="004033F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 xml:space="preserve">održane </w:t>
      </w:r>
      <w:r w:rsidR="00CF157A" w:rsidRPr="00E236CE">
        <w:rPr>
          <w:rFonts w:cstheme="minorHAnsi"/>
          <w:b/>
          <w:sz w:val="24"/>
          <w:szCs w:val="24"/>
        </w:rPr>
        <w:t>15</w:t>
      </w:r>
      <w:r w:rsidR="00917FB7" w:rsidRPr="00E236CE">
        <w:rPr>
          <w:rFonts w:cstheme="minorHAnsi"/>
          <w:b/>
          <w:sz w:val="24"/>
          <w:szCs w:val="24"/>
        </w:rPr>
        <w:t xml:space="preserve">. </w:t>
      </w:r>
      <w:r w:rsidR="0081533A" w:rsidRPr="00E236CE">
        <w:rPr>
          <w:rFonts w:cstheme="minorHAnsi"/>
          <w:b/>
          <w:sz w:val="24"/>
          <w:szCs w:val="24"/>
        </w:rPr>
        <w:t>s</w:t>
      </w:r>
      <w:r w:rsidR="00CF157A" w:rsidRPr="00E236CE">
        <w:rPr>
          <w:rFonts w:cstheme="minorHAnsi"/>
          <w:b/>
          <w:sz w:val="24"/>
          <w:szCs w:val="24"/>
        </w:rPr>
        <w:t>rpnja</w:t>
      </w:r>
      <w:r w:rsidR="004974D1" w:rsidRPr="00E236CE">
        <w:rPr>
          <w:rFonts w:cstheme="minorHAnsi"/>
          <w:b/>
          <w:sz w:val="24"/>
          <w:szCs w:val="24"/>
        </w:rPr>
        <w:t xml:space="preserve"> </w:t>
      </w:r>
      <w:r w:rsidR="00E64FF5" w:rsidRPr="00E236CE">
        <w:rPr>
          <w:rFonts w:cstheme="minorHAnsi"/>
          <w:b/>
          <w:sz w:val="24"/>
          <w:szCs w:val="24"/>
        </w:rPr>
        <w:t>2021</w:t>
      </w:r>
      <w:r w:rsidR="00AE3E49" w:rsidRPr="00E236CE">
        <w:rPr>
          <w:rFonts w:cstheme="minorHAnsi"/>
          <w:b/>
          <w:sz w:val="24"/>
          <w:szCs w:val="24"/>
        </w:rPr>
        <w:t>. godine</w:t>
      </w:r>
    </w:p>
    <w:p w:rsidR="004F67A5" w:rsidRPr="00E236CE" w:rsidRDefault="004F67A5" w:rsidP="004033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4FD4" w:rsidRPr="00E236CE" w:rsidRDefault="00083E80" w:rsidP="004033FB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P</w:t>
      </w:r>
      <w:r w:rsidR="004F67A5" w:rsidRPr="00E236CE">
        <w:rPr>
          <w:rFonts w:cstheme="minorHAnsi"/>
          <w:b/>
          <w:sz w:val="24"/>
          <w:szCs w:val="24"/>
        </w:rPr>
        <w:t>risutni članovi</w:t>
      </w:r>
      <w:r w:rsidRPr="00E236CE">
        <w:rPr>
          <w:rFonts w:cstheme="minorHAnsi"/>
          <w:b/>
          <w:sz w:val="24"/>
          <w:szCs w:val="24"/>
        </w:rPr>
        <w:t>:</w:t>
      </w:r>
      <w:r w:rsidR="0066365E" w:rsidRPr="00E236CE">
        <w:rPr>
          <w:rFonts w:cstheme="minorHAnsi"/>
          <w:sz w:val="24"/>
          <w:szCs w:val="24"/>
        </w:rPr>
        <w:t xml:space="preserve"> </w:t>
      </w:r>
      <w:r w:rsidR="00C43941" w:rsidRPr="00E236CE">
        <w:rPr>
          <w:rFonts w:cstheme="minorHAnsi"/>
          <w:sz w:val="24"/>
          <w:szCs w:val="24"/>
        </w:rPr>
        <w:t xml:space="preserve">prof.dr.sc. Boris Labar, prof.dr.sc. Mirko Planinić, </w:t>
      </w:r>
      <w:r w:rsidR="00303927" w:rsidRPr="00E236CE">
        <w:rPr>
          <w:rFonts w:cstheme="minorHAnsi"/>
          <w:sz w:val="24"/>
          <w:szCs w:val="24"/>
        </w:rPr>
        <w:t xml:space="preserve">prof.dr.sc. Neven Vrček (online), </w:t>
      </w:r>
      <w:r w:rsidR="003608B5" w:rsidRPr="00E236CE">
        <w:rPr>
          <w:rFonts w:cstheme="minorHAnsi"/>
          <w:sz w:val="24"/>
          <w:szCs w:val="24"/>
        </w:rPr>
        <w:t>dr.sc. Igor Weber</w:t>
      </w:r>
      <w:r w:rsidRPr="00E236CE">
        <w:rPr>
          <w:rFonts w:cstheme="minorHAnsi"/>
          <w:sz w:val="24"/>
          <w:szCs w:val="24"/>
        </w:rPr>
        <w:t>,</w:t>
      </w:r>
      <w:r w:rsidR="003E4FD4" w:rsidRPr="00E236CE">
        <w:rPr>
          <w:rFonts w:cstheme="minorHAnsi"/>
          <w:sz w:val="24"/>
          <w:szCs w:val="24"/>
        </w:rPr>
        <w:t xml:space="preserve"> dr.sc. Tomislav Šmuc</w:t>
      </w:r>
      <w:r w:rsidR="00CF456B" w:rsidRPr="00E236CE">
        <w:rPr>
          <w:rFonts w:cstheme="minorHAnsi"/>
          <w:sz w:val="24"/>
          <w:szCs w:val="24"/>
        </w:rPr>
        <w:t xml:space="preserve">, </w:t>
      </w:r>
      <w:r w:rsidR="007428BF" w:rsidRPr="00E236CE">
        <w:rPr>
          <w:rFonts w:cstheme="minorHAnsi"/>
          <w:sz w:val="24"/>
          <w:szCs w:val="24"/>
        </w:rPr>
        <w:t>dr. sc. Ivo Piantanida</w:t>
      </w:r>
    </w:p>
    <w:p w:rsidR="00F66211" w:rsidRPr="00E236CE" w:rsidRDefault="00F66211" w:rsidP="004033FB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F37468" w:rsidRPr="00E236CE" w:rsidRDefault="00EE10D6" w:rsidP="004033FB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 xml:space="preserve">Odsutni </w:t>
      </w:r>
      <w:r w:rsidR="00044425" w:rsidRPr="00E236CE">
        <w:rPr>
          <w:rFonts w:cstheme="minorHAnsi"/>
          <w:b/>
          <w:sz w:val="24"/>
          <w:szCs w:val="24"/>
        </w:rPr>
        <w:t>članovi</w:t>
      </w:r>
      <w:r w:rsidR="00CD1AF7" w:rsidRPr="00E236CE">
        <w:rPr>
          <w:rFonts w:cstheme="minorHAnsi"/>
          <w:b/>
          <w:sz w:val="24"/>
          <w:szCs w:val="24"/>
        </w:rPr>
        <w:t>:</w:t>
      </w:r>
      <w:r w:rsidR="00303927" w:rsidRPr="00E236CE">
        <w:rPr>
          <w:rFonts w:cstheme="minorHAnsi"/>
          <w:sz w:val="24"/>
          <w:szCs w:val="24"/>
        </w:rPr>
        <w:t xml:space="preserve"> </w:t>
      </w:r>
      <w:r w:rsidR="00CF157A" w:rsidRPr="00E236CE">
        <w:rPr>
          <w:rFonts w:cstheme="minorHAnsi"/>
          <w:sz w:val="24"/>
          <w:szCs w:val="24"/>
        </w:rPr>
        <w:t>dr.sc. Hrvoje Meštrić, prof.dr.sc. Rajka Jurdana Šepić, dr.sc. Saša Ceci</w:t>
      </w:r>
    </w:p>
    <w:p w:rsidR="00F66211" w:rsidRPr="00E236CE" w:rsidRDefault="00F66211" w:rsidP="004033FB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2C1C95" w:rsidRPr="00E236CE" w:rsidRDefault="00CD1AF7" w:rsidP="004033FB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 xml:space="preserve">Ostali </w:t>
      </w:r>
      <w:r w:rsidR="00402DD4" w:rsidRPr="00E236CE">
        <w:rPr>
          <w:rFonts w:cstheme="minorHAnsi"/>
          <w:b/>
          <w:sz w:val="24"/>
          <w:szCs w:val="24"/>
        </w:rPr>
        <w:t>prisutni:</w:t>
      </w:r>
      <w:r w:rsidR="00402DD4" w:rsidRPr="00E236CE">
        <w:rPr>
          <w:rFonts w:cstheme="minorHAnsi"/>
          <w:sz w:val="24"/>
          <w:szCs w:val="24"/>
        </w:rPr>
        <w:t xml:space="preserve"> </w:t>
      </w:r>
      <w:r w:rsidR="00213AA4" w:rsidRPr="00E236CE">
        <w:rPr>
          <w:rFonts w:cstheme="minorHAnsi"/>
          <w:sz w:val="24"/>
          <w:szCs w:val="24"/>
        </w:rPr>
        <w:t>ravnatelj</w:t>
      </w:r>
      <w:r w:rsidR="00F26453" w:rsidRPr="00E236CE">
        <w:rPr>
          <w:rFonts w:cstheme="minorHAnsi"/>
          <w:sz w:val="24"/>
          <w:szCs w:val="24"/>
        </w:rPr>
        <w:t xml:space="preserve"> dr.sc.</w:t>
      </w:r>
      <w:r w:rsidR="00C20205" w:rsidRPr="00E236CE">
        <w:rPr>
          <w:rFonts w:cstheme="minorHAnsi"/>
          <w:sz w:val="24"/>
          <w:szCs w:val="24"/>
        </w:rPr>
        <w:t xml:space="preserve"> </w:t>
      </w:r>
      <w:r w:rsidR="00336F93" w:rsidRPr="00E236CE">
        <w:rPr>
          <w:rFonts w:cstheme="minorHAnsi"/>
          <w:sz w:val="24"/>
          <w:szCs w:val="24"/>
        </w:rPr>
        <w:t>David Matt</w:t>
      </w:r>
      <w:r w:rsidR="00042CBF" w:rsidRPr="00E236CE">
        <w:rPr>
          <w:rFonts w:cstheme="minorHAnsi"/>
          <w:sz w:val="24"/>
          <w:szCs w:val="24"/>
        </w:rPr>
        <w:t>hew Smith</w:t>
      </w:r>
      <w:r w:rsidR="008066AE" w:rsidRPr="00E236CE">
        <w:rPr>
          <w:rFonts w:cstheme="minorHAnsi"/>
          <w:sz w:val="24"/>
          <w:szCs w:val="24"/>
        </w:rPr>
        <w:t xml:space="preserve">, </w:t>
      </w:r>
      <w:r w:rsidR="00CF157A" w:rsidRPr="00E236CE">
        <w:rPr>
          <w:rFonts w:cstheme="minorHAnsi"/>
          <w:sz w:val="24"/>
          <w:szCs w:val="24"/>
        </w:rPr>
        <w:t xml:space="preserve">zamjenica </w:t>
      </w:r>
      <w:r w:rsidR="003E4FD4" w:rsidRPr="00E236CE">
        <w:rPr>
          <w:rFonts w:cstheme="minorHAnsi"/>
          <w:sz w:val="24"/>
          <w:szCs w:val="24"/>
        </w:rPr>
        <w:t>predsjedni</w:t>
      </w:r>
      <w:r w:rsidR="00CF157A" w:rsidRPr="00E236CE">
        <w:rPr>
          <w:rFonts w:cstheme="minorHAnsi"/>
          <w:sz w:val="24"/>
          <w:szCs w:val="24"/>
        </w:rPr>
        <w:t>ce</w:t>
      </w:r>
      <w:r w:rsidR="008066AE" w:rsidRPr="00E236CE">
        <w:rPr>
          <w:rFonts w:cstheme="minorHAnsi"/>
          <w:sz w:val="24"/>
          <w:szCs w:val="24"/>
        </w:rPr>
        <w:t xml:space="preserve"> Z</w:t>
      </w:r>
      <w:r w:rsidR="00751BBD" w:rsidRPr="00E236CE">
        <w:rPr>
          <w:rFonts w:cstheme="minorHAnsi"/>
          <w:sz w:val="24"/>
          <w:szCs w:val="24"/>
        </w:rPr>
        <w:t xml:space="preserve">nanstvenog </w:t>
      </w:r>
      <w:r w:rsidR="008066AE" w:rsidRPr="00E236CE">
        <w:rPr>
          <w:rFonts w:cstheme="minorHAnsi"/>
          <w:sz w:val="24"/>
          <w:szCs w:val="24"/>
        </w:rPr>
        <w:t>V</w:t>
      </w:r>
      <w:r w:rsidR="00751BBD" w:rsidRPr="00E236CE">
        <w:rPr>
          <w:rFonts w:cstheme="minorHAnsi"/>
          <w:sz w:val="24"/>
          <w:szCs w:val="24"/>
        </w:rPr>
        <w:t>ijeća</w:t>
      </w:r>
      <w:r w:rsidR="008066AE" w:rsidRPr="00E236CE">
        <w:rPr>
          <w:rFonts w:cstheme="minorHAnsi"/>
          <w:sz w:val="24"/>
          <w:szCs w:val="24"/>
        </w:rPr>
        <w:t xml:space="preserve"> </w:t>
      </w:r>
      <w:r w:rsidR="00F45155" w:rsidRPr="00E236CE">
        <w:rPr>
          <w:rFonts w:cstheme="minorHAnsi"/>
          <w:sz w:val="24"/>
          <w:szCs w:val="24"/>
        </w:rPr>
        <w:t xml:space="preserve">dr.sc. </w:t>
      </w:r>
      <w:r w:rsidR="00CF157A" w:rsidRPr="00E236CE">
        <w:rPr>
          <w:rFonts w:cstheme="minorHAnsi"/>
          <w:sz w:val="24"/>
          <w:szCs w:val="24"/>
        </w:rPr>
        <w:t>Maja Herak Bosnar</w:t>
      </w:r>
      <w:r w:rsidR="008066AE" w:rsidRPr="00E236CE">
        <w:rPr>
          <w:rFonts w:cstheme="minorHAnsi"/>
          <w:sz w:val="24"/>
          <w:szCs w:val="24"/>
        </w:rPr>
        <w:t xml:space="preserve">, </w:t>
      </w:r>
      <w:r w:rsidR="00CF157A" w:rsidRPr="00E236CE">
        <w:rPr>
          <w:rFonts w:cstheme="minorHAnsi"/>
          <w:sz w:val="24"/>
          <w:szCs w:val="24"/>
        </w:rPr>
        <w:t xml:space="preserve">pomoćnica ravnatelja dr.sc. Ivanka Jerić (na točki 4.), </w:t>
      </w:r>
      <w:r w:rsidR="000978C5" w:rsidRPr="00E236CE">
        <w:rPr>
          <w:rFonts w:cstheme="minorHAnsi"/>
          <w:sz w:val="24"/>
          <w:szCs w:val="24"/>
        </w:rPr>
        <w:t>financijski dire</w:t>
      </w:r>
      <w:r w:rsidR="00CF456B" w:rsidRPr="00E236CE">
        <w:rPr>
          <w:rFonts w:cstheme="minorHAnsi"/>
          <w:sz w:val="24"/>
          <w:szCs w:val="24"/>
        </w:rPr>
        <w:t xml:space="preserve">ktor Hrvoje Matezović </w:t>
      </w:r>
      <w:r w:rsidR="00CF157A" w:rsidRPr="00E236CE">
        <w:rPr>
          <w:rFonts w:cstheme="minorHAnsi"/>
          <w:sz w:val="24"/>
          <w:szCs w:val="24"/>
        </w:rPr>
        <w:t>(</w:t>
      </w:r>
      <w:r w:rsidR="00CF456B" w:rsidRPr="00E236CE">
        <w:rPr>
          <w:rFonts w:cstheme="minorHAnsi"/>
          <w:sz w:val="24"/>
          <w:szCs w:val="24"/>
        </w:rPr>
        <w:t>na točk</w:t>
      </w:r>
      <w:r w:rsidR="00C43941" w:rsidRPr="00E236CE">
        <w:rPr>
          <w:rFonts w:cstheme="minorHAnsi"/>
          <w:sz w:val="24"/>
          <w:szCs w:val="24"/>
        </w:rPr>
        <w:t>i</w:t>
      </w:r>
      <w:r w:rsidR="003608B5" w:rsidRPr="00E236CE">
        <w:rPr>
          <w:rFonts w:cstheme="minorHAnsi"/>
          <w:sz w:val="24"/>
          <w:szCs w:val="24"/>
        </w:rPr>
        <w:t xml:space="preserve"> </w:t>
      </w:r>
      <w:r w:rsidR="00CF157A" w:rsidRPr="00E236CE">
        <w:rPr>
          <w:rFonts w:cstheme="minorHAnsi"/>
          <w:sz w:val="24"/>
          <w:szCs w:val="24"/>
        </w:rPr>
        <w:t>7</w:t>
      </w:r>
      <w:r w:rsidR="003608B5" w:rsidRPr="00E236CE">
        <w:rPr>
          <w:rFonts w:cstheme="minorHAnsi"/>
          <w:sz w:val="24"/>
          <w:szCs w:val="24"/>
        </w:rPr>
        <w:t>.</w:t>
      </w:r>
      <w:r w:rsidR="00CF157A" w:rsidRPr="00E236CE">
        <w:rPr>
          <w:rFonts w:cstheme="minorHAnsi"/>
          <w:sz w:val="24"/>
          <w:szCs w:val="24"/>
        </w:rPr>
        <w:t>)</w:t>
      </w:r>
      <w:r w:rsidR="000623BC" w:rsidRPr="00E236CE">
        <w:rPr>
          <w:rFonts w:cstheme="minorHAnsi"/>
          <w:sz w:val="24"/>
          <w:szCs w:val="24"/>
        </w:rPr>
        <w:t>,</w:t>
      </w:r>
      <w:r w:rsidR="00303927" w:rsidRPr="00E236CE">
        <w:rPr>
          <w:rFonts w:cstheme="minorHAnsi"/>
          <w:sz w:val="24"/>
          <w:szCs w:val="24"/>
        </w:rPr>
        <w:t xml:space="preserve"> </w:t>
      </w:r>
      <w:r w:rsidR="00226E9E" w:rsidRPr="00E236CE">
        <w:rPr>
          <w:rFonts w:cstheme="minorHAnsi"/>
          <w:sz w:val="24"/>
          <w:szCs w:val="24"/>
        </w:rPr>
        <w:t>Ana Horvat kao z</w:t>
      </w:r>
      <w:r w:rsidR="00AF3C80" w:rsidRPr="00E236CE">
        <w:rPr>
          <w:rFonts w:cstheme="minorHAnsi"/>
          <w:sz w:val="24"/>
          <w:szCs w:val="24"/>
        </w:rPr>
        <w:t>apisničar</w:t>
      </w:r>
      <w:r w:rsidR="000473FD" w:rsidRPr="00E236CE">
        <w:rPr>
          <w:rFonts w:cstheme="minorHAnsi"/>
          <w:sz w:val="24"/>
          <w:szCs w:val="24"/>
        </w:rPr>
        <w:t>ka</w:t>
      </w:r>
      <w:r w:rsidR="00AF3C80" w:rsidRPr="00E236CE">
        <w:rPr>
          <w:rFonts w:cstheme="minorHAnsi"/>
          <w:sz w:val="24"/>
          <w:szCs w:val="24"/>
        </w:rPr>
        <w:t>.</w:t>
      </w:r>
    </w:p>
    <w:p w:rsidR="00402CA2" w:rsidRPr="00E236CE" w:rsidRDefault="00402CA2" w:rsidP="004033FB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3B5E0B" w:rsidRPr="00E236CE" w:rsidRDefault="003B5E0B" w:rsidP="004033F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Započeto</w:t>
      </w:r>
      <w:r w:rsidR="003608B5" w:rsidRPr="00E236CE">
        <w:rPr>
          <w:rFonts w:cstheme="minorHAnsi"/>
          <w:sz w:val="24"/>
          <w:szCs w:val="24"/>
        </w:rPr>
        <w:t xml:space="preserve"> u 13</w:t>
      </w:r>
      <w:r w:rsidR="001378C3" w:rsidRPr="00E236CE">
        <w:rPr>
          <w:rFonts w:cstheme="minorHAnsi"/>
          <w:sz w:val="24"/>
          <w:szCs w:val="24"/>
        </w:rPr>
        <w:t>,</w:t>
      </w:r>
      <w:r w:rsidRPr="00E236CE">
        <w:rPr>
          <w:rFonts w:cstheme="minorHAnsi"/>
          <w:sz w:val="24"/>
          <w:szCs w:val="24"/>
        </w:rPr>
        <w:t>00 sati.</w:t>
      </w:r>
    </w:p>
    <w:p w:rsidR="00E562D2" w:rsidRPr="00E236CE" w:rsidRDefault="00E562D2" w:rsidP="004033FB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E97255" w:rsidRPr="00E236CE" w:rsidRDefault="00E97255" w:rsidP="00E97255">
      <w:pPr>
        <w:pStyle w:val="ListParagraph"/>
        <w:spacing w:after="0" w:line="24" w:lineRule="atLeast"/>
        <w:ind w:left="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 Pozivu na sjednicu predložen je sljedeći Dnevni red:</w:t>
      </w:r>
    </w:p>
    <w:p w:rsidR="00E97255" w:rsidRPr="00E236CE" w:rsidRDefault="00E97255" w:rsidP="00E97255">
      <w:pPr>
        <w:pStyle w:val="ListParagraph"/>
        <w:spacing w:after="0" w:line="24" w:lineRule="atLeast"/>
        <w:ind w:left="0"/>
        <w:jc w:val="both"/>
        <w:rPr>
          <w:rFonts w:cstheme="minorHAnsi"/>
          <w:sz w:val="24"/>
          <w:szCs w:val="24"/>
        </w:rPr>
      </w:pPr>
    </w:p>
    <w:p w:rsidR="00E97255" w:rsidRPr="00E236CE" w:rsidRDefault="00E97255" w:rsidP="00220967">
      <w:pPr>
        <w:pStyle w:val="ListParagraph"/>
        <w:numPr>
          <w:ilvl w:val="0"/>
          <w:numId w:val="1"/>
        </w:numPr>
        <w:tabs>
          <w:tab w:val="left" w:pos="426"/>
        </w:tabs>
        <w:autoSpaceDN w:val="0"/>
        <w:spacing w:after="0" w:line="24" w:lineRule="atLeast"/>
        <w:jc w:val="both"/>
        <w:rPr>
          <w:rFonts w:eastAsia="Calibri"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Prihvaćanje Zapisnika s 21. redovne sjednice UV</w:t>
      </w:r>
    </w:p>
    <w:p w:rsidR="00E97255" w:rsidRPr="00E236CE" w:rsidRDefault="00E97255" w:rsidP="00220967">
      <w:pPr>
        <w:pStyle w:val="ListParagraph"/>
        <w:numPr>
          <w:ilvl w:val="0"/>
          <w:numId w:val="1"/>
        </w:numPr>
        <w:tabs>
          <w:tab w:val="left" w:pos="426"/>
        </w:tabs>
        <w:autoSpaceDN w:val="0"/>
        <w:spacing w:after="0" w:line="24" w:lineRule="atLeast"/>
        <w:jc w:val="both"/>
        <w:rPr>
          <w:rFonts w:eastAsia="Calibri"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Prihvaćanje Zapisnika s 22. sjednice UV održane elektroničkim putem</w:t>
      </w:r>
    </w:p>
    <w:p w:rsidR="00E97255" w:rsidRPr="00E236CE" w:rsidRDefault="00E97255" w:rsidP="00220967">
      <w:pPr>
        <w:pStyle w:val="PlainText"/>
        <w:numPr>
          <w:ilvl w:val="0"/>
          <w:numId w:val="1"/>
        </w:numPr>
        <w:tabs>
          <w:tab w:val="left" w:pos="426"/>
        </w:tabs>
        <w:spacing w:line="24" w:lineRule="atLeast"/>
        <w:rPr>
          <w:rFonts w:asciiTheme="minorHAnsi" w:hAnsiTheme="minorHAnsi" w:cstheme="minorHAnsi"/>
          <w:sz w:val="24"/>
          <w:szCs w:val="24"/>
        </w:rPr>
      </w:pPr>
      <w:r w:rsidRPr="00E236CE">
        <w:rPr>
          <w:rFonts w:asciiTheme="minorHAnsi" w:hAnsiTheme="minorHAnsi" w:cstheme="minorHAnsi"/>
          <w:sz w:val="24"/>
          <w:szCs w:val="24"/>
        </w:rPr>
        <w:t>Izvršenje zaključaka UV</w:t>
      </w:r>
    </w:p>
    <w:p w:rsidR="00E97255" w:rsidRPr="00E236CE" w:rsidRDefault="00E97255" w:rsidP="00220967">
      <w:pPr>
        <w:pStyle w:val="PlainText"/>
        <w:numPr>
          <w:ilvl w:val="0"/>
          <w:numId w:val="1"/>
        </w:numPr>
        <w:tabs>
          <w:tab w:val="left" w:pos="426"/>
        </w:tabs>
        <w:spacing w:line="24" w:lineRule="atLeast"/>
        <w:rPr>
          <w:rFonts w:asciiTheme="minorHAnsi" w:hAnsiTheme="minorHAnsi" w:cstheme="minorHAnsi"/>
          <w:sz w:val="24"/>
          <w:szCs w:val="24"/>
        </w:rPr>
      </w:pPr>
      <w:r w:rsidRPr="00E236CE">
        <w:rPr>
          <w:rFonts w:asciiTheme="minorHAnsi" w:hAnsiTheme="minorHAnsi" w:cstheme="minorHAnsi"/>
          <w:sz w:val="24"/>
          <w:szCs w:val="24"/>
          <w:lang w:val="hr-HR"/>
        </w:rPr>
        <w:t xml:space="preserve">Izvješće o stanju projekta </w:t>
      </w:r>
      <w:r w:rsidR="001B2E16" w:rsidRPr="00E236CE">
        <w:rPr>
          <w:rFonts w:asciiTheme="minorHAnsi" w:hAnsiTheme="minorHAnsi" w:cstheme="minorHAnsi"/>
          <w:sz w:val="24"/>
          <w:szCs w:val="24"/>
          <w:lang w:val="hr-HR"/>
        </w:rPr>
        <w:t>O-ZIP</w:t>
      </w:r>
    </w:p>
    <w:p w:rsidR="00E97255" w:rsidRPr="00E236CE" w:rsidRDefault="00E97255" w:rsidP="00220967">
      <w:pPr>
        <w:pStyle w:val="PlainText"/>
        <w:numPr>
          <w:ilvl w:val="0"/>
          <w:numId w:val="1"/>
        </w:numPr>
        <w:tabs>
          <w:tab w:val="left" w:pos="426"/>
        </w:tabs>
        <w:spacing w:line="24" w:lineRule="atLeast"/>
        <w:rPr>
          <w:rFonts w:asciiTheme="minorHAnsi" w:hAnsiTheme="minorHAnsi" w:cstheme="minorHAnsi"/>
          <w:sz w:val="24"/>
          <w:szCs w:val="24"/>
        </w:rPr>
      </w:pPr>
      <w:r w:rsidRPr="00E236CE">
        <w:rPr>
          <w:rFonts w:asciiTheme="minorHAnsi" w:hAnsiTheme="minorHAnsi" w:cstheme="minorHAnsi"/>
          <w:sz w:val="24"/>
          <w:szCs w:val="24"/>
        </w:rPr>
        <w:t>Izvješće ravnatelja</w:t>
      </w:r>
    </w:p>
    <w:p w:rsidR="00E97255" w:rsidRPr="00E236CE" w:rsidRDefault="00E97255" w:rsidP="00220967">
      <w:pPr>
        <w:pStyle w:val="PlainText"/>
        <w:numPr>
          <w:ilvl w:val="0"/>
          <w:numId w:val="1"/>
        </w:num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E236CE">
        <w:rPr>
          <w:rFonts w:asciiTheme="minorHAnsi" w:hAnsiTheme="minorHAnsi" w:cstheme="minorHAnsi"/>
          <w:sz w:val="24"/>
          <w:szCs w:val="24"/>
        </w:rPr>
        <w:t>Izvješće o radu Znanstvenog vijeća</w:t>
      </w:r>
    </w:p>
    <w:p w:rsidR="00E97255" w:rsidRPr="00E236CE" w:rsidRDefault="00E97255" w:rsidP="00220967">
      <w:pPr>
        <w:pStyle w:val="PlainText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236CE">
        <w:rPr>
          <w:rFonts w:asciiTheme="minorHAnsi" w:hAnsiTheme="minorHAnsi" w:cstheme="minorHAnsi"/>
          <w:sz w:val="24"/>
          <w:szCs w:val="24"/>
          <w:lang w:val="hr-HR"/>
        </w:rPr>
        <w:t>Izvješće o financijskom stanju</w:t>
      </w:r>
      <w:r w:rsidRPr="00E236CE">
        <w:rPr>
          <w:rFonts w:asciiTheme="minorHAnsi" w:hAnsiTheme="minorHAnsi" w:cstheme="minorHAnsi"/>
          <w:sz w:val="24"/>
          <w:szCs w:val="24"/>
        </w:rPr>
        <w:t xml:space="preserve"> IRB-</w:t>
      </w:r>
      <w:r w:rsidRPr="00E236CE">
        <w:rPr>
          <w:rFonts w:asciiTheme="minorHAnsi" w:hAnsiTheme="minorHAnsi" w:cstheme="minorHAnsi"/>
          <w:sz w:val="24"/>
          <w:szCs w:val="24"/>
          <w:lang w:val="hr-HR"/>
        </w:rPr>
        <w:t>a</w:t>
      </w:r>
    </w:p>
    <w:p w:rsidR="001B2E16" w:rsidRPr="00E236CE" w:rsidRDefault="001B2E16" w:rsidP="00220967">
      <w:pPr>
        <w:numPr>
          <w:ilvl w:val="0"/>
          <w:numId w:val="1"/>
        </w:numPr>
        <w:tabs>
          <w:tab w:val="left" w:pos="561"/>
        </w:tabs>
        <w:spacing w:after="0" w:line="240" w:lineRule="auto"/>
        <w:jc w:val="both"/>
        <w:rPr>
          <w:rFonts w:eastAsia="Cambria" w:cstheme="minorHAnsi"/>
          <w:sz w:val="24"/>
          <w:szCs w:val="24"/>
        </w:rPr>
      </w:pPr>
      <w:r w:rsidRPr="00E236CE">
        <w:rPr>
          <w:rFonts w:eastAsia="Cambria" w:cstheme="minorHAnsi"/>
          <w:sz w:val="24"/>
          <w:szCs w:val="24"/>
        </w:rPr>
        <w:t>Prijedlog za izdavanje Dopusnice za rad Laboratorija za sintetsku organsku kemiju, ZOKB</w:t>
      </w:r>
    </w:p>
    <w:p w:rsidR="001B2E16" w:rsidRPr="00E236CE" w:rsidRDefault="001B2E16" w:rsidP="00220967">
      <w:pPr>
        <w:numPr>
          <w:ilvl w:val="0"/>
          <w:numId w:val="1"/>
        </w:numPr>
        <w:tabs>
          <w:tab w:val="left" w:pos="561"/>
        </w:tabs>
        <w:spacing w:after="0" w:line="240" w:lineRule="auto"/>
        <w:jc w:val="both"/>
        <w:rPr>
          <w:rFonts w:eastAsia="Cambria" w:cstheme="minorHAnsi"/>
          <w:sz w:val="24"/>
          <w:szCs w:val="24"/>
        </w:rPr>
      </w:pPr>
      <w:r w:rsidRPr="00E236CE">
        <w:rPr>
          <w:rFonts w:eastAsia="Cambria" w:cstheme="minorHAnsi"/>
          <w:sz w:val="24"/>
          <w:szCs w:val="24"/>
        </w:rPr>
        <w:t>Prijedlog za izdavanje Dopusnice za rad Laboratorija za fizikalno-organsku kemiju, ZOKB</w:t>
      </w:r>
    </w:p>
    <w:p w:rsidR="001B2E16" w:rsidRPr="00E236CE" w:rsidRDefault="001B2E16" w:rsidP="00220967">
      <w:pPr>
        <w:numPr>
          <w:ilvl w:val="0"/>
          <w:numId w:val="1"/>
        </w:numPr>
        <w:tabs>
          <w:tab w:val="left" w:pos="561"/>
        </w:tabs>
        <w:spacing w:after="0" w:line="240" w:lineRule="auto"/>
        <w:jc w:val="both"/>
        <w:rPr>
          <w:rFonts w:eastAsia="Cambria" w:cstheme="minorHAnsi"/>
          <w:sz w:val="24"/>
          <w:szCs w:val="24"/>
        </w:rPr>
      </w:pPr>
      <w:r w:rsidRPr="00E236CE">
        <w:rPr>
          <w:rFonts w:eastAsia="Cambria" w:cstheme="minorHAnsi"/>
          <w:sz w:val="24"/>
          <w:szCs w:val="24"/>
        </w:rPr>
        <w:t>Prijedlog za izdavanje Dopusnice za rad Laboratorija za stereoselektivnu katalizu i biokatalizu, ZOKB</w:t>
      </w:r>
    </w:p>
    <w:p w:rsidR="001B2E16" w:rsidRPr="00E236CE" w:rsidRDefault="001B2E16" w:rsidP="00220967">
      <w:pPr>
        <w:numPr>
          <w:ilvl w:val="0"/>
          <w:numId w:val="1"/>
        </w:numPr>
        <w:tabs>
          <w:tab w:val="left" w:pos="561"/>
        </w:tabs>
        <w:spacing w:after="0" w:line="240" w:lineRule="auto"/>
        <w:jc w:val="both"/>
        <w:rPr>
          <w:rFonts w:eastAsia="Cambria" w:cstheme="minorHAnsi"/>
          <w:sz w:val="24"/>
          <w:szCs w:val="24"/>
        </w:rPr>
      </w:pPr>
      <w:r w:rsidRPr="00E236CE">
        <w:rPr>
          <w:rFonts w:eastAsia="Cambria" w:cstheme="minorHAnsi"/>
          <w:sz w:val="24"/>
          <w:szCs w:val="24"/>
        </w:rPr>
        <w:t>Prijedlog za izdavanje Dopusnice za rad Laboratorija za biomimetičku kemiju, ZOKB</w:t>
      </w:r>
    </w:p>
    <w:p w:rsidR="001B2E16" w:rsidRPr="00E236CE" w:rsidRDefault="001B2E16" w:rsidP="00220967">
      <w:pPr>
        <w:numPr>
          <w:ilvl w:val="0"/>
          <w:numId w:val="1"/>
        </w:numPr>
        <w:tabs>
          <w:tab w:val="left" w:pos="561"/>
        </w:tabs>
        <w:spacing w:after="0" w:line="240" w:lineRule="auto"/>
        <w:ind w:right="20"/>
        <w:jc w:val="both"/>
        <w:rPr>
          <w:rFonts w:eastAsia="Cambria" w:cstheme="minorHAnsi"/>
          <w:sz w:val="24"/>
          <w:szCs w:val="24"/>
        </w:rPr>
      </w:pPr>
      <w:r w:rsidRPr="00E236CE">
        <w:rPr>
          <w:rFonts w:eastAsia="Cambria" w:cstheme="minorHAnsi"/>
          <w:sz w:val="24"/>
          <w:szCs w:val="24"/>
        </w:rPr>
        <w:t>Prijedlog za izdavanje Dopusnice za rad Laboratorija za biokemiju proteina i molekulsko modeliranje, ZOKB</w:t>
      </w:r>
    </w:p>
    <w:p w:rsidR="001B2E16" w:rsidRPr="00E236CE" w:rsidRDefault="001B2E16" w:rsidP="00220967">
      <w:pPr>
        <w:numPr>
          <w:ilvl w:val="0"/>
          <w:numId w:val="1"/>
        </w:numPr>
        <w:tabs>
          <w:tab w:val="left" w:pos="561"/>
        </w:tabs>
        <w:spacing w:after="0" w:line="240" w:lineRule="auto"/>
        <w:jc w:val="both"/>
        <w:rPr>
          <w:rFonts w:eastAsia="Cambria" w:cstheme="minorHAnsi"/>
          <w:sz w:val="24"/>
          <w:szCs w:val="24"/>
        </w:rPr>
      </w:pPr>
      <w:r w:rsidRPr="00E236CE">
        <w:rPr>
          <w:rFonts w:eastAsia="Cambria" w:cstheme="minorHAnsi"/>
          <w:sz w:val="24"/>
          <w:szCs w:val="24"/>
        </w:rPr>
        <w:t>Prijedlog za izdavanje Dopusnice za rad laboratorija – Grupe za računalne bioznanosti,</w:t>
      </w:r>
    </w:p>
    <w:p w:rsidR="001B2E16" w:rsidRPr="00E236CE" w:rsidRDefault="001B2E16" w:rsidP="008A5C2E">
      <w:pPr>
        <w:spacing w:after="0" w:line="240" w:lineRule="auto"/>
        <w:ind w:left="781" w:firstLine="147"/>
        <w:jc w:val="both"/>
        <w:rPr>
          <w:rFonts w:eastAsia="Cambria" w:cstheme="minorHAnsi"/>
          <w:sz w:val="24"/>
          <w:szCs w:val="24"/>
        </w:rPr>
      </w:pPr>
      <w:r w:rsidRPr="00E236CE">
        <w:rPr>
          <w:rFonts w:eastAsia="Cambria" w:cstheme="minorHAnsi"/>
          <w:sz w:val="24"/>
          <w:szCs w:val="24"/>
        </w:rPr>
        <w:t>ZFK</w:t>
      </w:r>
    </w:p>
    <w:p w:rsidR="001B2E16" w:rsidRPr="00E236CE" w:rsidRDefault="001B2E16" w:rsidP="00220967">
      <w:pPr>
        <w:numPr>
          <w:ilvl w:val="0"/>
          <w:numId w:val="1"/>
        </w:numPr>
        <w:tabs>
          <w:tab w:val="left" w:pos="561"/>
        </w:tabs>
        <w:spacing w:after="0" w:line="240" w:lineRule="auto"/>
        <w:jc w:val="both"/>
        <w:rPr>
          <w:rFonts w:eastAsia="Cambria" w:cstheme="minorHAnsi"/>
          <w:sz w:val="24"/>
          <w:szCs w:val="24"/>
        </w:rPr>
      </w:pPr>
      <w:r w:rsidRPr="00E236CE">
        <w:rPr>
          <w:rFonts w:eastAsia="Cambria" w:cstheme="minorHAnsi"/>
          <w:sz w:val="24"/>
          <w:szCs w:val="24"/>
        </w:rPr>
        <w:t>Prijedlog za izdavanje Dopusnice za rad laboratorija – Grupe za teorijsku kemiju, ZFK</w:t>
      </w:r>
    </w:p>
    <w:p w:rsidR="001B2E16" w:rsidRPr="00E236CE" w:rsidRDefault="001B2E16" w:rsidP="00220967">
      <w:pPr>
        <w:numPr>
          <w:ilvl w:val="0"/>
          <w:numId w:val="1"/>
        </w:numPr>
        <w:tabs>
          <w:tab w:val="left" w:pos="561"/>
        </w:tabs>
        <w:spacing w:after="0" w:line="240" w:lineRule="auto"/>
        <w:jc w:val="both"/>
        <w:rPr>
          <w:rFonts w:eastAsia="Cambria" w:cstheme="minorHAnsi"/>
          <w:sz w:val="24"/>
          <w:szCs w:val="24"/>
        </w:rPr>
      </w:pPr>
      <w:r w:rsidRPr="00E236CE">
        <w:rPr>
          <w:rFonts w:eastAsia="Cambria" w:cstheme="minorHAnsi"/>
          <w:sz w:val="24"/>
          <w:szCs w:val="24"/>
        </w:rPr>
        <w:t>Prijedlog za izdavanje Dopusnice za rad Laboratorija za fiziku elementarnih čestica, ZEF</w:t>
      </w:r>
    </w:p>
    <w:p w:rsidR="001B2E16" w:rsidRPr="00E236CE" w:rsidRDefault="001B2E16" w:rsidP="00220967">
      <w:pPr>
        <w:numPr>
          <w:ilvl w:val="0"/>
          <w:numId w:val="1"/>
        </w:numPr>
        <w:tabs>
          <w:tab w:val="left" w:pos="561"/>
        </w:tabs>
        <w:spacing w:after="0" w:line="240" w:lineRule="auto"/>
        <w:jc w:val="both"/>
        <w:rPr>
          <w:rFonts w:eastAsia="Cambria" w:cstheme="minorHAnsi"/>
          <w:sz w:val="24"/>
          <w:szCs w:val="24"/>
        </w:rPr>
      </w:pPr>
      <w:r w:rsidRPr="00E236CE">
        <w:rPr>
          <w:rFonts w:eastAsia="Cambria" w:cstheme="minorHAnsi"/>
          <w:sz w:val="24"/>
          <w:szCs w:val="24"/>
        </w:rPr>
        <w:t>Prijedlog za izdavanje Dopusnice za rad Laboratorija za molekularnu mikrobiologiju, ZMB</w:t>
      </w:r>
    </w:p>
    <w:p w:rsidR="001B2E16" w:rsidRPr="00E236CE" w:rsidRDefault="001B2E16" w:rsidP="00220967">
      <w:pPr>
        <w:numPr>
          <w:ilvl w:val="0"/>
          <w:numId w:val="1"/>
        </w:numPr>
        <w:tabs>
          <w:tab w:val="left" w:pos="561"/>
        </w:tabs>
        <w:spacing w:after="0" w:line="240" w:lineRule="auto"/>
        <w:jc w:val="both"/>
        <w:rPr>
          <w:rFonts w:eastAsia="Cambria" w:cstheme="minorHAnsi"/>
          <w:sz w:val="24"/>
          <w:szCs w:val="24"/>
        </w:rPr>
      </w:pPr>
      <w:r w:rsidRPr="00E236CE">
        <w:rPr>
          <w:rFonts w:eastAsia="Cambria" w:cstheme="minorHAnsi"/>
          <w:sz w:val="24"/>
          <w:szCs w:val="24"/>
        </w:rPr>
        <w:t>Prijedlog za izdavanje Dopusnice za rad Laboratorija za evolucijsku genetiku, ZMB</w:t>
      </w:r>
    </w:p>
    <w:p w:rsidR="001B2E16" w:rsidRPr="00E236CE" w:rsidRDefault="001B2E16" w:rsidP="00220967">
      <w:pPr>
        <w:numPr>
          <w:ilvl w:val="0"/>
          <w:numId w:val="1"/>
        </w:numPr>
        <w:tabs>
          <w:tab w:val="left" w:pos="561"/>
        </w:tabs>
        <w:spacing w:after="0" w:line="240" w:lineRule="auto"/>
        <w:jc w:val="both"/>
        <w:rPr>
          <w:rFonts w:eastAsia="Cambria" w:cstheme="minorHAnsi"/>
          <w:sz w:val="24"/>
          <w:szCs w:val="24"/>
        </w:rPr>
      </w:pPr>
      <w:r w:rsidRPr="00E236CE">
        <w:rPr>
          <w:rFonts w:eastAsia="Cambria" w:cstheme="minorHAnsi"/>
          <w:sz w:val="24"/>
          <w:szCs w:val="24"/>
        </w:rPr>
        <w:lastRenderedPageBreak/>
        <w:t>Prijedlog za izdavanje Dopusnice za rad Laboratorija za molekularnu i staničnu biologiju,</w:t>
      </w:r>
      <w:r w:rsidR="008A5C2E" w:rsidRPr="00E236CE">
        <w:rPr>
          <w:rFonts w:eastAsia="Cambria" w:cstheme="minorHAnsi"/>
          <w:sz w:val="24"/>
          <w:szCs w:val="24"/>
        </w:rPr>
        <w:t xml:space="preserve"> </w:t>
      </w:r>
      <w:r w:rsidRPr="00E236CE">
        <w:rPr>
          <w:rFonts w:eastAsia="Cambria" w:cstheme="minorHAnsi"/>
          <w:sz w:val="24"/>
          <w:szCs w:val="24"/>
        </w:rPr>
        <w:t>ZMB</w:t>
      </w:r>
    </w:p>
    <w:p w:rsidR="001B2E16" w:rsidRPr="00E236CE" w:rsidRDefault="001B2E16" w:rsidP="00220967">
      <w:pPr>
        <w:numPr>
          <w:ilvl w:val="0"/>
          <w:numId w:val="1"/>
        </w:numPr>
        <w:tabs>
          <w:tab w:val="left" w:pos="561"/>
        </w:tabs>
        <w:spacing w:after="0" w:line="240" w:lineRule="auto"/>
        <w:jc w:val="both"/>
        <w:rPr>
          <w:rFonts w:eastAsia="Cambria" w:cstheme="minorHAnsi"/>
          <w:sz w:val="24"/>
          <w:szCs w:val="24"/>
        </w:rPr>
      </w:pPr>
      <w:r w:rsidRPr="00E236CE">
        <w:rPr>
          <w:rFonts w:eastAsia="Cambria" w:cstheme="minorHAnsi"/>
          <w:sz w:val="24"/>
          <w:szCs w:val="24"/>
        </w:rPr>
        <w:t>Prijedlog za izdavanje Dopusnice za rad Laboratorija za kemijsku biologiju, ZMB</w:t>
      </w:r>
    </w:p>
    <w:p w:rsidR="001B2E16" w:rsidRPr="00E236CE" w:rsidRDefault="001B2E16" w:rsidP="00220967">
      <w:pPr>
        <w:numPr>
          <w:ilvl w:val="0"/>
          <w:numId w:val="1"/>
        </w:numPr>
        <w:tabs>
          <w:tab w:val="left" w:pos="561"/>
        </w:tabs>
        <w:spacing w:after="0" w:line="240" w:lineRule="auto"/>
        <w:ind w:right="20"/>
        <w:jc w:val="both"/>
        <w:rPr>
          <w:rFonts w:eastAsia="Cambria" w:cstheme="minorHAnsi"/>
          <w:sz w:val="24"/>
          <w:szCs w:val="24"/>
        </w:rPr>
      </w:pPr>
      <w:r w:rsidRPr="00E236CE">
        <w:rPr>
          <w:rFonts w:eastAsia="Cambria" w:cstheme="minorHAnsi"/>
          <w:sz w:val="24"/>
          <w:szCs w:val="24"/>
        </w:rPr>
        <w:t>Prijedlog za izdavanje Dopusnice za rad Laboratorija za staničnu biologiju i prijenos signala, ZMB</w:t>
      </w:r>
    </w:p>
    <w:p w:rsidR="008A5C2E" w:rsidRPr="00E236CE" w:rsidRDefault="001B2E16" w:rsidP="00220967">
      <w:pPr>
        <w:numPr>
          <w:ilvl w:val="0"/>
          <w:numId w:val="1"/>
        </w:numPr>
        <w:tabs>
          <w:tab w:val="left" w:pos="561"/>
        </w:tabs>
        <w:spacing w:after="0" w:line="240" w:lineRule="auto"/>
        <w:jc w:val="both"/>
        <w:rPr>
          <w:rFonts w:eastAsia="Cambria" w:cstheme="minorHAnsi"/>
          <w:sz w:val="24"/>
          <w:szCs w:val="24"/>
        </w:rPr>
      </w:pPr>
      <w:r w:rsidRPr="00E236CE">
        <w:rPr>
          <w:rFonts w:eastAsia="Cambria" w:cstheme="minorHAnsi"/>
          <w:sz w:val="24"/>
          <w:szCs w:val="24"/>
        </w:rPr>
        <w:t>Prijedlog Pravilnika o korištenju poslovnih kartica i reprezentaciji</w:t>
      </w:r>
    </w:p>
    <w:p w:rsidR="001B2E16" w:rsidRPr="00E236CE" w:rsidRDefault="001B2E16" w:rsidP="00220967">
      <w:pPr>
        <w:numPr>
          <w:ilvl w:val="0"/>
          <w:numId w:val="1"/>
        </w:numPr>
        <w:tabs>
          <w:tab w:val="left" w:pos="561"/>
        </w:tabs>
        <w:spacing w:after="0" w:line="240" w:lineRule="auto"/>
        <w:jc w:val="both"/>
        <w:rPr>
          <w:rFonts w:eastAsia="Cambria" w:cstheme="minorHAnsi"/>
          <w:sz w:val="24"/>
          <w:szCs w:val="24"/>
        </w:rPr>
      </w:pPr>
      <w:r w:rsidRPr="00E236CE">
        <w:rPr>
          <w:rFonts w:eastAsia="Cambria" w:cstheme="minorHAnsi"/>
          <w:sz w:val="24"/>
          <w:szCs w:val="24"/>
        </w:rPr>
        <w:t>Suglasnost za sklapanje ugovora o javnoj nabavi za laboratorijsko posuđe i pribor za</w:t>
      </w:r>
      <w:r w:rsidR="008A5C2E" w:rsidRPr="00E236CE">
        <w:rPr>
          <w:rFonts w:eastAsia="Cambria" w:cstheme="minorHAnsi"/>
          <w:sz w:val="24"/>
          <w:szCs w:val="24"/>
        </w:rPr>
        <w:t xml:space="preserve"> </w:t>
      </w:r>
      <w:r w:rsidRPr="00E236CE">
        <w:rPr>
          <w:rFonts w:eastAsia="Cambria" w:cstheme="minorHAnsi"/>
          <w:sz w:val="24"/>
          <w:szCs w:val="24"/>
        </w:rPr>
        <w:t>BioProspecting: Grupa 1. Plastično laboratorijsko suđe i pribor s ponuditeljem KEFO d.o.o.</w:t>
      </w:r>
    </w:p>
    <w:p w:rsidR="00E97255" w:rsidRPr="00E236CE" w:rsidRDefault="00E97255" w:rsidP="00220967">
      <w:pPr>
        <w:pStyle w:val="ListParagraph"/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236CE">
        <w:rPr>
          <w:rFonts w:eastAsia="Calibri" w:cstheme="minorHAnsi"/>
          <w:sz w:val="24"/>
          <w:szCs w:val="24"/>
        </w:rPr>
        <w:t>Razno</w:t>
      </w:r>
    </w:p>
    <w:p w:rsidR="00E97255" w:rsidRPr="00E236CE" w:rsidRDefault="00E97255" w:rsidP="00E97255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E97255" w:rsidRPr="00E236CE" w:rsidRDefault="00E97255" w:rsidP="00E97255">
      <w:pPr>
        <w:spacing w:after="0" w:line="24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 xml:space="preserve">Na sjednici je </w:t>
      </w:r>
      <w:r w:rsidR="0045176D" w:rsidRPr="00E236CE">
        <w:rPr>
          <w:rFonts w:cstheme="minorHAnsi"/>
          <w:sz w:val="24"/>
          <w:szCs w:val="24"/>
        </w:rPr>
        <w:t>predsjednik UV B. Labar</w:t>
      </w:r>
      <w:r w:rsidRPr="00E236CE">
        <w:rPr>
          <w:rFonts w:cstheme="minorHAnsi"/>
          <w:sz w:val="24"/>
          <w:szCs w:val="24"/>
        </w:rPr>
        <w:t xml:space="preserve"> predložio </w:t>
      </w:r>
      <w:r w:rsidR="0045176D" w:rsidRPr="00E236CE">
        <w:rPr>
          <w:rFonts w:cstheme="minorHAnsi"/>
          <w:sz w:val="24"/>
          <w:szCs w:val="24"/>
        </w:rPr>
        <w:t xml:space="preserve">da se </w:t>
      </w:r>
      <w:r w:rsidR="00502E35" w:rsidRPr="00E236CE">
        <w:rPr>
          <w:rFonts w:cstheme="minorHAnsi"/>
          <w:sz w:val="24"/>
          <w:szCs w:val="24"/>
        </w:rPr>
        <w:t xml:space="preserve">s </w:t>
      </w:r>
      <w:r w:rsidRPr="00E236CE">
        <w:rPr>
          <w:rFonts w:cstheme="minorHAnsi"/>
          <w:sz w:val="24"/>
          <w:szCs w:val="24"/>
        </w:rPr>
        <w:t>Dnevn</w:t>
      </w:r>
      <w:r w:rsidR="00502E35" w:rsidRPr="00E236CE">
        <w:rPr>
          <w:rFonts w:cstheme="minorHAnsi"/>
          <w:sz w:val="24"/>
          <w:szCs w:val="24"/>
        </w:rPr>
        <w:t>og</w:t>
      </w:r>
      <w:r w:rsidRPr="00E236CE">
        <w:rPr>
          <w:rFonts w:cstheme="minorHAnsi"/>
          <w:sz w:val="24"/>
          <w:szCs w:val="24"/>
        </w:rPr>
        <w:t xml:space="preserve"> red</w:t>
      </w:r>
      <w:r w:rsidR="00502E35" w:rsidRPr="00E236CE">
        <w:rPr>
          <w:rFonts w:cstheme="minorHAnsi"/>
          <w:sz w:val="24"/>
          <w:szCs w:val="24"/>
        </w:rPr>
        <w:t>a skine</w:t>
      </w:r>
      <w:r w:rsidRPr="00E236CE">
        <w:rPr>
          <w:rFonts w:cstheme="minorHAnsi"/>
          <w:sz w:val="24"/>
          <w:szCs w:val="24"/>
        </w:rPr>
        <w:t xml:space="preserve"> točk</w:t>
      </w:r>
      <w:r w:rsidR="00502E35" w:rsidRPr="00E236CE">
        <w:rPr>
          <w:rFonts w:cstheme="minorHAnsi"/>
          <w:sz w:val="24"/>
          <w:szCs w:val="24"/>
        </w:rPr>
        <w:t>a</w:t>
      </w:r>
      <w:r w:rsidRPr="00E236CE">
        <w:rPr>
          <w:rFonts w:cstheme="minorHAnsi"/>
          <w:sz w:val="24"/>
          <w:szCs w:val="24"/>
        </w:rPr>
        <w:t xml:space="preserve"> </w:t>
      </w:r>
      <w:r w:rsidR="00502E35" w:rsidRPr="00E236CE">
        <w:rPr>
          <w:rFonts w:cstheme="minorHAnsi"/>
          <w:sz w:val="24"/>
          <w:szCs w:val="24"/>
        </w:rPr>
        <w:t>22</w:t>
      </w:r>
      <w:r w:rsidRPr="00E236CE">
        <w:rPr>
          <w:rFonts w:cstheme="minorHAnsi"/>
          <w:sz w:val="24"/>
          <w:szCs w:val="24"/>
        </w:rPr>
        <w:t xml:space="preserve">. </w:t>
      </w:r>
      <w:r w:rsidR="00502E35" w:rsidRPr="00E236CE">
        <w:rPr>
          <w:rFonts w:eastAsia="Cambria" w:cstheme="minorHAnsi"/>
          <w:sz w:val="24"/>
          <w:szCs w:val="24"/>
        </w:rPr>
        <w:t>Suglasnost za sklapanje ugovora o javnoj nabavi za laboratorijsko posuđe i pribor za BioProspecting: Grupa 1. Plastično laboratorijsko suđe i pribor s ponuditeljem KEFO d.o.o. te da točka 23. Razno, postane točka 22. Razno.</w:t>
      </w:r>
    </w:p>
    <w:p w:rsidR="00E97255" w:rsidRPr="00E236CE" w:rsidRDefault="00E97255" w:rsidP="00E97255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E97255" w:rsidRPr="00E236CE" w:rsidRDefault="00502E35" w:rsidP="00E97255">
      <w:pPr>
        <w:spacing w:after="0" w:line="24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Navedena izmjena</w:t>
      </w:r>
      <w:r w:rsidR="00E97255" w:rsidRPr="00E236CE">
        <w:rPr>
          <w:rFonts w:cstheme="minorHAnsi"/>
          <w:sz w:val="24"/>
          <w:szCs w:val="24"/>
        </w:rPr>
        <w:t xml:space="preserve"> Dnevnog reda se predlaže </w:t>
      </w:r>
      <w:r w:rsidRPr="00E236CE">
        <w:rPr>
          <w:rFonts w:eastAsia="Cambria" w:cstheme="minorHAnsi"/>
          <w:sz w:val="24"/>
          <w:szCs w:val="24"/>
        </w:rPr>
        <w:t xml:space="preserve">budući da do dana održavanja sjednice UV </w:t>
      </w:r>
      <w:r w:rsidR="00D310BF" w:rsidRPr="00E236CE">
        <w:rPr>
          <w:rFonts w:eastAsia="Cambria" w:cstheme="minorHAnsi"/>
          <w:sz w:val="24"/>
          <w:szCs w:val="24"/>
        </w:rPr>
        <w:t xml:space="preserve">u predmetnom postupku javne nabave </w:t>
      </w:r>
      <w:r w:rsidRPr="00E236CE">
        <w:rPr>
          <w:rFonts w:eastAsia="Cambria" w:cstheme="minorHAnsi"/>
          <w:sz w:val="24"/>
          <w:szCs w:val="24"/>
        </w:rPr>
        <w:t>nisu stečeni uvjeti za donošenje odluke o odabiru i sklapanje ugovora o javnoj nabavi</w:t>
      </w:r>
      <w:r w:rsidR="00E97255" w:rsidRPr="00E236CE">
        <w:rPr>
          <w:rFonts w:cstheme="minorHAnsi"/>
          <w:sz w:val="24"/>
          <w:szCs w:val="24"/>
        </w:rPr>
        <w:t>.</w:t>
      </w:r>
    </w:p>
    <w:p w:rsidR="00E97255" w:rsidRPr="00E236CE" w:rsidRDefault="00E97255" w:rsidP="00E97255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E97255" w:rsidRPr="00E236CE" w:rsidRDefault="00E97255" w:rsidP="00E97255">
      <w:pPr>
        <w:spacing w:after="0" w:line="24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 xml:space="preserve">Dnevni red, s predloženom </w:t>
      </w:r>
      <w:r w:rsidR="00502E35" w:rsidRPr="00E236CE">
        <w:rPr>
          <w:rFonts w:cstheme="minorHAnsi"/>
          <w:sz w:val="24"/>
          <w:szCs w:val="24"/>
        </w:rPr>
        <w:t>izmjenom</w:t>
      </w:r>
      <w:r w:rsidRPr="00E236CE">
        <w:rPr>
          <w:rFonts w:cstheme="minorHAnsi"/>
          <w:sz w:val="24"/>
          <w:szCs w:val="24"/>
        </w:rPr>
        <w:t>, usvojen je jednoglasno.</w:t>
      </w:r>
    </w:p>
    <w:p w:rsidR="00F30BFD" w:rsidRPr="00E236CE" w:rsidRDefault="00F30BFD" w:rsidP="004033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71973" w:rsidRPr="00E236CE" w:rsidRDefault="001C4BAA" w:rsidP="004033F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Ad 1.</w:t>
      </w:r>
    </w:p>
    <w:p w:rsidR="00AB180E" w:rsidRPr="00E236CE" w:rsidRDefault="00BF04E6" w:rsidP="004033FB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</w:r>
      <w:r w:rsidR="000142A0" w:rsidRPr="00E236CE">
        <w:rPr>
          <w:rFonts w:cstheme="minorHAnsi"/>
          <w:sz w:val="24"/>
          <w:szCs w:val="24"/>
        </w:rPr>
        <w:t>U</w:t>
      </w:r>
      <w:r w:rsidR="00BE081C" w:rsidRPr="00E236CE">
        <w:rPr>
          <w:rFonts w:cstheme="minorHAnsi"/>
          <w:sz w:val="24"/>
          <w:szCs w:val="24"/>
        </w:rPr>
        <w:t>V</w:t>
      </w:r>
      <w:r w:rsidR="000142A0" w:rsidRPr="00E236CE">
        <w:rPr>
          <w:rFonts w:cstheme="minorHAnsi"/>
          <w:sz w:val="24"/>
          <w:szCs w:val="24"/>
        </w:rPr>
        <w:t xml:space="preserve"> </w:t>
      </w:r>
      <w:r w:rsidR="003D1718" w:rsidRPr="00E236CE">
        <w:rPr>
          <w:rFonts w:cstheme="minorHAnsi"/>
          <w:sz w:val="24"/>
          <w:szCs w:val="24"/>
        </w:rPr>
        <w:t xml:space="preserve">je </w:t>
      </w:r>
      <w:r w:rsidR="000142A0" w:rsidRPr="00E236CE">
        <w:rPr>
          <w:rFonts w:cstheme="minorHAnsi"/>
          <w:sz w:val="24"/>
          <w:szCs w:val="24"/>
        </w:rPr>
        <w:t>jednoglasno prihvatilo Z</w:t>
      </w:r>
      <w:r w:rsidR="009F24C3" w:rsidRPr="00E236CE">
        <w:rPr>
          <w:rFonts w:cstheme="minorHAnsi"/>
          <w:sz w:val="24"/>
          <w:szCs w:val="24"/>
        </w:rPr>
        <w:t>apisnik</w:t>
      </w:r>
      <w:r w:rsidR="00CF456B" w:rsidRPr="00E236CE">
        <w:rPr>
          <w:rFonts w:cstheme="minorHAnsi"/>
          <w:sz w:val="24"/>
          <w:szCs w:val="24"/>
        </w:rPr>
        <w:t xml:space="preserve"> s </w:t>
      </w:r>
      <w:r w:rsidR="00317E57" w:rsidRPr="00E236CE">
        <w:rPr>
          <w:rFonts w:cstheme="minorHAnsi"/>
          <w:sz w:val="24"/>
          <w:szCs w:val="24"/>
        </w:rPr>
        <w:t>2</w:t>
      </w:r>
      <w:r w:rsidR="00894FB1" w:rsidRPr="00E236CE">
        <w:rPr>
          <w:rFonts w:cstheme="minorHAnsi"/>
          <w:sz w:val="24"/>
          <w:szCs w:val="24"/>
        </w:rPr>
        <w:t>1</w:t>
      </w:r>
      <w:r w:rsidR="004974D1" w:rsidRPr="00E236CE">
        <w:rPr>
          <w:rFonts w:cstheme="minorHAnsi"/>
          <w:sz w:val="24"/>
          <w:szCs w:val="24"/>
        </w:rPr>
        <w:t>. redovne sjednice</w:t>
      </w:r>
      <w:r w:rsidR="0041162F" w:rsidRPr="00E236CE">
        <w:rPr>
          <w:rFonts w:cstheme="minorHAnsi"/>
          <w:sz w:val="24"/>
          <w:szCs w:val="24"/>
        </w:rPr>
        <w:t xml:space="preserve"> U</w:t>
      </w:r>
      <w:r w:rsidR="00E40827" w:rsidRPr="00E236CE">
        <w:rPr>
          <w:rFonts w:cstheme="minorHAnsi"/>
          <w:sz w:val="24"/>
          <w:szCs w:val="24"/>
        </w:rPr>
        <w:t>V-a</w:t>
      </w:r>
      <w:r w:rsidR="004974D1" w:rsidRPr="00E236CE">
        <w:rPr>
          <w:rFonts w:cstheme="minorHAnsi"/>
          <w:sz w:val="24"/>
          <w:szCs w:val="24"/>
        </w:rPr>
        <w:t>.</w:t>
      </w:r>
    </w:p>
    <w:p w:rsidR="004F47C3" w:rsidRPr="00E236CE" w:rsidRDefault="004F47C3" w:rsidP="004033FB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2875C0" w:rsidRPr="00E236CE" w:rsidRDefault="002875C0" w:rsidP="004033FB">
      <w:pPr>
        <w:pStyle w:val="ListParagraph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 xml:space="preserve">Ad </w:t>
      </w:r>
      <w:r w:rsidR="005D0664" w:rsidRPr="00E236CE">
        <w:rPr>
          <w:rFonts w:cstheme="minorHAnsi"/>
          <w:b/>
          <w:sz w:val="24"/>
          <w:szCs w:val="24"/>
        </w:rPr>
        <w:t>2</w:t>
      </w:r>
      <w:r w:rsidRPr="00E236CE">
        <w:rPr>
          <w:rFonts w:cstheme="minorHAnsi"/>
          <w:b/>
          <w:sz w:val="24"/>
          <w:szCs w:val="24"/>
        </w:rPr>
        <w:t>.</w:t>
      </w:r>
    </w:p>
    <w:p w:rsidR="00894FB1" w:rsidRPr="00E236CE" w:rsidRDefault="00894FB1" w:rsidP="00894FB1">
      <w:pPr>
        <w:pStyle w:val="ListParagraph"/>
        <w:spacing w:after="0" w:line="240" w:lineRule="auto"/>
        <w:ind w:left="0" w:firstLine="708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UV je jednoglasno prihvatilo Zapisnik s 22. sjednice UV održane elektroničkim putem.</w:t>
      </w:r>
    </w:p>
    <w:p w:rsidR="00894FB1" w:rsidRPr="00E236CE" w:rsidRDefault="00894FB1" w:rsidP="004033FB">
      <w:pPr>
        <w:pStyle w:val="ListParagraph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:rsidR="00894FB1" w:rsidRPr="00E236CE" w:rsidRDefault="00894FB1" w:rsidP="00894FB1">
      <w:pPr>
        <w:pStyle w:val="ListParagraph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Ad 3.</w:t>
      </w:r>
    </w:p>
    <w:p w:rsidR="00DA0E14" w:rsidRPr="00E236CE" w:rsidRDefault="00967DA5" w:rsidP="004033FB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</w:r>
      <w:r w:rsidR="00DA0E14" w:rsidRPr="00E236CE">
        <w:rPr>
          <w:rFonts w:cstheme="minorHAnsi"/>
          <w:sz w:val="24"/>
          <w:szCs w:val="24"/>
        </w:rPr>
        <w:t>Predsjednik Upravnog vijeća ustvrdio je kako su izvršeni svi zaključci sa prethodnih sjednica UV-a.</w:t>
      </w:r>
    </w:p>
    <w:p w:rsidR="00E918CD" w:rsidRPr="00E236CE" w:rsidRDefault="00E918CD" w:rsidP="004033FB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E918CD" w:rsidRPr="00E236CE" w:rsidRDefault="00E918CD" w:rsidP="004033FB">
      <w:pPr>
        <w:pStyle w:val="ListParagraph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 xml:space="preserve">Ad </w:t>
      </w:r>
      <w:r w:rsidR="00894FB1" w:rsidRPr="00E236CE">
        <w:rPr>
          <w:rFonts w:cstheme="minorHAnsi"/>
          <w:b/>
          <w:sz w:val="24"/>
          <w:szCs w:val="24"/>
        </w:rPr>
        <w:t>4</w:t>
      </w:r>
      <w:r w:rsidR="00750110" w:rsidRPr="00E236CE">
        <w:rPr>
          <w:rFonts w:cstheme="minorHAnsi"/>
          <w:b/>
          <w:sz w:val="24"/>
          <w:szCs w:val="24"/>
        </w:rPr>
        <w:t>.</w:t>
      </w:r>
    </w:p>
    <w:p w:rsidR="00AE2AB8" w:rsidRPr="00E236CE" w:rsidRDefault="0011512B" w:rsidP="00AE2A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ab/>
      </w:r>
      <w:r w:rsidRPr="00E236CE">
        <w:rPr>
          <w:rFonts w:cstheme="minorHAnsi"/>
          <w:sz w:val="24"/>
          <w:szCs w:val="24"/>
        </w:rPr>
        <w:t xml:space="preserve">Pomoćnica ravnatelja I. Jerić </w:t>
      </w:r>
      <w:r w:rsidR="00B60183" w:rsidRPr="00E236CE">
        <w:rPr>
          <w:rFonts w:cstheme="minorHAnsi"/>
          <w:sz w:val="24"/>
          <w:szCs w:val="24"/>
        </w:rPr>
        <w:t>j</w:t>
      </w:r>
      <w:r w:rsidRPr="00E236CE">
        <w:rPr>
          <w:rFonts w:cstheme="minorHAnsi"/>
          <w:sz w:val="24"/>
          <w:szCs w:val="24"/>
        </w:rPr>
        <w:t>e ukratko izvijestila o stanju projekta O-ZIP. Podsjetila je na osnovne postavke projekta i obavijestila o njegovom napretku.</w:t>
      </w:r>
    </w:p>
    <w:p w:rsidR="00AE2AB8" w:rsidRPr="00E236CE" w:rsidRDefault="00E25747" w:rsidP="00AE2AB8">
      <w:pPr>
        <w:spacing w:after="0" w:line="240" w:lineRule="auto"/>
        <w:ind w:firstLine="708"/>
        <w:jc w:val="both"/>
        <w:rPr>
          <w:rFonts w:eastAsia="Calibri" w:cstheme="minorHAnsi"/>
          <w:sz w:val="24"/>
          <w:szCs w:val="24"/>
          <w:lang w:eastAsia="en-US"/>
        </w:rPr>
      </w:pPr>
      <w:r w:rsidRPr="00E236CE">
        <w:rPr>
          <w:rFonts w:cstheme="minorHAnsi"/>
          <w:sz w:val="24"/>
          <w:szCs w:val="24"/>
        </w:rPr>
        <w:t>Status postupaka</w:t>
      </w:r>
      <w:r w:rsidR="0011512B" w:rsidRPr="00E236CE">
        <w:rPr>
          <w:rFonts w:cstheme="minorHAnsi"/>
          <w:sz w:val="24"/>
          <w:szCs w:val="24"/>
        </w:rPr>
        <w:t xml:space="preserve"> nabave radova i uslug</w:t>
      </w:r>
      <w:r w:rsidRPr="00E236CE">
        <w:rPr>
          <w:rFonts w:cstheme="minorHAnsi"/>
          <w:sz w:val="24"/>
          <w:szCs w:val="24"/>
        </w:rPr>
        <w:t>a</w:t>
      </w:r>
      <w:r w:rsidR="0011512B" w:rsidRPr="00E236CE">
        <w:rPr>
          <w:rFonts w:cstheme="minorHAnsi"/>
          <w:sz w:val="24"/>
          <w:szCs w:val="24"/>
        </w:rPr>
        <w:t xml:space="preserve"> stručnog nadzora</w:t>
      </w:r>
      <w:r w:rsidR="00B60183" w:rsidRPr="00E236CE">
        <w:rPr>
          <w:rFonts w:cstheme="minorHAnsi"/>
          <w:sz w:val="24"/>
          <w:szCs w:val="24"/>
        </w:rPr>
        <w:t xml:space="preserve"> nad izvođenjem radova</w:t>
      </w:r>
      <w:r w:rsidR="0011512B" w:rsidRPr="00E236CE">
        <w:rPr>
          <w:rFonts w:cstheme="minorHAnsi"/>
          <w:sz w:val="24"/>
          <w:szCs w:val="24"/>
        </w:rPr>
        <w:t>: p</w:t>
      </w:r>
      <w:r w:rsidR="0011512B" w:rsidRPr="00E236CE">
        <w:rPr>
          <w:rFonts w:eastAsia="Calibri" w:cstheme="minorHAnsi"/>
          <w:sz w:val="24"/>
          <w:szCs w:val="24"/>
          <w:lang w:eastAsia="en-US"/>
        </w:rPr>
        <w:t xml:space="preserve">rvi postupak jednostavne nabave za </w:t>
      </w:r>
      <w:r w:rsidR="00AE2AB8" w:rsidRPr="00E236CE">
        <w:rPr>
          <w:rFonts w:eastAsia="Calibri" w:cstheme="minorHAnsi"/>
          <w:sz w:val="24"/>
          <w:szCs w:val="24"/>
          <w:lang w:eastAsia="en-US"/>
        </w:rPr>
        <w:t xml:space="preserve">nabavu usluge </w:t>
      </w:r>
      <w:r w:rsidR="0011512B" w:rsidRPr="00E236CE">
        <w:rPr>
          <w:rFonts w:eastAsia="Calibri" w:cstheme="minorHAnsi"/>
          <w:sz w:val="24"/>
          <w:szCs w:val="24"/>
          <w:lang w:eastAsia="en-US"/>
        </w:rPr>
        <w:t>stručn</w:t>
      </w:r>
      <w:r w:rsidR="00AE2AB8" w:rsidRPr="00E236CE">
        <w:rPr>
          <w:rFonts w:eastAsia="Calibri" w:cstheme="minorHAnsi"/>
          <w:sz w:val="24"/>
          <w:szCs w:val="24"/>
          <w:lang w:eastAsia="en-US"/>
        </w:rPr>
        <w:t>og</w:t>
      </w:r>
      <w:r w:rsidR="0011512B" w:rsidRPr="00E236CE">
        <w:rPr>
          <w:rFonts w:eastAsia="Calibri" w:cstheme="minorHAnsi"/>
          <w:sz w:val="24"/>
          <w:szCs w:val="24"/>
          <w:lang w:eastAsia="en-US"/>
        </w:rPr>
        <w:t xml:space="preserve"> nadzor</w:t>
      </w:r>
      <w:r w:rsidR="00AE2AB8" w:rsidRPr="00E236CE">
        <w:rPr>
          <w:rFonts w:eastAsia="Calibri" w:cstheme="minorHAnsi"/>
          <w:sz w:val="24"/>
          <w:szCs w:val="24"/>
          <w:lang w:eastAsia="en-US"/>
        </w:rPr>
        <w:t>a</w:t>
      </w:r>
      <w:r w:rsidR="0011512B" w:rsidRPr="00E236CE">
        <w:rPr>
          <w:rFonts w:eastAsia="Calibri" w:cstheme="minorHAnsi"/>
          <w:sz w:val="24"/>
          <w:szCs w:val="24"/>
          <w:lang w:eastAsia="en-US"/>
        </w:rPr>
        <w:t xml:space="preserve"> nad izvođenjem građevinskih radova na </w:t>
      </w:r>
      <w:r w:rsidR="00B60183" w:rsidRPr="00E236CE">
        <w:rPr>
          <w:rFonts w:eastAsia="Calibri" w:cstheme="minorHAnsi"/>
          <w:sz w:val="24"/>
          <w:szCs w:val="24"/>
          <w:lang w:eastAsia="en-US"/>
        </w:rPr>
        <w:t>lokaciji</w:t>
      </w:r>
      <w:r w:rsidR="0011512B" w:rsidRPr="00E236CE">
        <w:rPr>
          <w:rFonts w:eastAsia="Calibri" w:cstheme="minorHAnsi"/>
          <w:sz w:val="24"/>
          <w:szCs w:val="24"/>
          <w:lang w:eastAsia="en-US"/>
        </w:rPr>
        <w:t xml:space="preserve"> Martinsk</w:t>
      </w:r>
      <w:r w:rsidR="00B60183" w:rsidRPr="00E236CE">
        <w:rPr>
          <w:rFonts w:eastAsia="Calibri" w:cstheme="minorHAnsi"/>
          <w:sz w:val="24"/>
          <w:szCs w:val="24"/>
          <w:lang w:eastAsia="en-US"/>
        </w:rPr>
        <w:t>a</w:t>
      </w:r>
      <w:r w:rsidR="0011512B" w:rsidRPr="00E236CE">
        <w:rPr>
          <w:rFonts w:eastAsia="Calibri" w:cstheme="minorHAnsi"/>
          <w:sz w:val="24"/>
          <w:szCs w:val="24"/>
          <w:lang w:eastAsia="en-US"/>
        </w:rPr>
        <w:t>, Šibenik je poništen jer u roku za dostavu ponuda nije pristigla niti jedna ponuda. Objavljen je novi postupak jednostavne nabave, pod istim uvjetima kao i prethodni</w:t>
      </w:r>
      <w:r w:rsidR="00AE2AB8" w:rsidRPr="00E236CE">
        <w:rPr>
          <w:rFonts w:eastAsia="Calibri" w:cstheme="minorHAnsi"/>
          <w:sz w:val="24"/>
          <w:szCs w:val="24"/>
          <w:lang w:eastAsia="en-US"/>
        </w:rPr>
        <w:t xml:space="preserve"> i taj postupak je još u tijeku. Postupak javne nabave za g</w:t>
      </w:r>
      <w:r w:rsidR="0011512B" w:rsidRPr="00E236CE">
        <w:rPr>
          <w:rFonts w:eastAsia="Calibri" w:cstheme="minorHAnsi"/>
          <w:sz w:val="24"/>
          <w:szCs w:val="24"/>
          <w:lang w:eastAsia="en-US"/>
        </w:rPr>
        <w:t xml:space="preserve">rađevinske radove </w:t>
      </w:r>
      <w:r w:rsidR="00AE2AB8" w:rsidRPr="00E236CE">
        <w:rPr>
          <w:rFonts w:eastAsia="Calibri" w:cstheme="minorHAnsi"/>
          <w:sz w:val="24"/>
          <w:szCs w:val="24"/>
          <w:lang w:eastAsia="en-US"/>
        </w:rPr>
        <w:t>na</w:t>
      </w:r>
      <w:r w:rsidR="00B60183" w:rsidRPr="00E236CE">
        <w:rPr>
          <w:rFonts w:eastAsia="Calibri" w:cstheme="minorHAnsi"/>
          <w:sz w:val="24"/>
          <w:szCs w:val="24"/>
          <w:lang w:eastAsia="en-US"/>
        </w:rPr>
        <w:t xml:space="preserve"> lokaciji</w:t>
      </w:r>
      <w:r w:rsidR="00AE2AB8" w:rsidRPr="00E236CE">
        <w:rPr>
          <w:rFonts w:eastAsia="Calibri" w:cstheme="minorHAnsi"/>
          <w:sz w:val="24"/>
          <w:szCs w:val="24"/>
          <w:lang w:eastAsia="en-US"/>
        </w:rPr>
        <w:t xml:space="preserve"> </w:t>
      </w:r>
      <w:r w:rsidR="0011512B" w:rsidRPr="00E236CE">
        <w:rPr>
          <w:rFonts w:eastAsia="Calibri" w:cstheme="minorHAnsi"/>
          <w:sz w:val="24"/>
          <w:szCs w:val="24"/>
          <w:lang w:eastAsia="en-US"/>
        </w:rPr>
        <w:t>Martinsk</w:t>
      </w:r>
      <w:r w:rsidR="00B60183" w:rsidRPr="00E236CE">
        <w:rPr>
          <w:rFonts w:eastAsia="Calibri" w:cstheme="minorHAnsi"/>
          <w:sz w:val="24"/>
          <w:szCs w:val="24"/>
          <w:lang w:eastAsia="en-US"/>
        </w:rPr>
        <w:t>a</w:t>
      </w:r>
      <w:r w:rsidR="00AE2AB8" w:rsidRPr="00E236CE">
        <w:rPr>
          <w:rFonts w:eastAsia="Calibri" w:cstheme="minorHAnsi"/>
          <w:sz w:val="24"/>
          <w:szCs w:val="24"/>
          <w:lang w:eastAsia="en-US"/>
        </w:rPr>
        <w:t>, Šibenik</w:t>
      </w:r>
      <w:r w:rsidR="0011512B" w:rsidRPr="00E236CE">
        <w:rPr>
          <w:rFonts w:eastAsia="Calibri" w:cstheme="minorHAnsi"/>
          <w:sz w:val="24"/>
          <w:szCs w:val="24"/>
          <w:lang w:eastAsia="en-US"/>
        </w:rPr>
        <w:t xml:space="preserve"> je poništen jer je jedina pristigla ponuda bila </w:t>
      </w:r>
      <w:r w:rsidR="00AE2AB8" w:rsidRPr="00E236CE">
        <w:rPr>
          <w:rFonts w:eastAsia="Calibri" w:cstheme="minorHAnsi"/>
          <w:sz w:val="24"/>
          <w:szCs w:val="24"/>
          <w:lang w:eastAsia="en-US"/>
        </w:rPr>
        <w:t>bitno veća od</w:t>
      </w:r>
      <w:r w:rsidR="0011512B" w:rsidRPr="00E236CE">
        <w:rPr>
          <w:rFonts w:eastAsia="Calibri" w:cstheme="minorHAnsi"/>
          <w:sz w:val="24"/>
          <w:szCs w:val="24"/>
          <w:lang w:eastAsia="en-US"/>
        </w:rPr>
        <w:t xml:space="preserve"> proc</w:t>
      </w:r>
      <w:r w:rsidR="00AE2AB8" w:rsidRPr="00E236CE">
        <w:rPr>
          <w:rFonts w:eastAsia="Calibri" w:cstheme="minorHAnsi"/>
          <w:sz w:val="24"/>
          <w:szCs w:val="24"/>
          <w:lang w:eastAsia="en-US"/>
        </w:rPr>
        <w:t>i</w:t>
      </w:r>
      <w:r w:rsidR="0011512B" w:rsidRPr="00E236CE">
        <w:rPr>
          <w:rFonts w:eastAsia="Calibri" w:cstheme="minorHAnsi"/>
          <w:sz w:val="24"/>
          <w:szCs w:val="24"/>
          <w:lang w:eastAsia="en-US"/>
        </w:rPr>
        <w:t xml:space="preserve">jenjene vrijednosti nabave. </w:t>
      </w:r>
      <w:r w:rsidR="00AE2AB8" w:rsidRPr="00E236CE">
        <w:rPr>
          <w:rFonts w:eastAsia="Calibri" w:cstheme="minorHAnsi"/>
          <w:sz w:val="24"/>
          <w:szCs w:val="24"/>
          <w:lang w:eastAsia="en-US"/>
        </w:rPr>
        <w:t>P</w:t>
      </w:r>
      <w:r w:rsidR="0011512B" w:rsidRPr="00E236CE">
        <w:rPr>
          <w:rFonts w:eastAsia="Calibri" w:cstheme="minorHAnsi"/>
          <w:sz w:val="24"/>
          <w:szCs w:val="24"/>
          <w:lang w:eastAsia="en-US"/>
        </w:rPr>
        <w:t>onovljeni postupak javne nabave pod istim uvjetima</w:t>
      </w:r>
      <w:r w:rsidR="00AE2AB8" w:rsidRPr="00E236CE">
        <w:rPr>
          <w:rFonts w:eastAsia="Calibri" w:cstheme="minorHAnsi"/>
          <w:sz w:val="24"/>
          <w:szCs w:val="24"/>
          <w:lang w:eastAsia="en-US"/>
        </w:rPr>
        <w:t xml:space="preserve"> je u tijeku</w:t>
      </w:r>
      <w:r w:rsidR="0011512B" w:rsidRPr="00E236CE">
        <w:rPr>
          <w:rFonts w:eastAsia="Calibri" w:cstheme="minorHAnsi"/>
          <w:sz w:val="24"/>
          <w:szCs w:val="24"/>
          <w:lang w:eastAsia="en-US"/>
        </w:rPr>
        <w:t>.</w:t>
      </w:r>
      <w:r w:rsidRPr="00E236CE">
        <w:rPr>
          <w:rFonts w:eastAsia="Calibri" w:cstheme="minorHAnsi"/>
          <w:sz w:val="24"/>
          <w:szCs w:val="24"/>
          <w:lang w:eastAsia="en-US"/>
        </w:rPr>
        <w:t xml:space="preserve"> D</w:t>
      </w:r>
      <w:r w:rsidR="00AE2AB8" w:rsidRPr="00E236CE">
        <w:rPr>
          <w:rFonts w:eastAsia="Calibri" w:cstheme="minorHAnsi"/>
          <w:sz w:val="24"/>
          <w:szCs w:val="24"/>
          <w:lang w:eastAsia="en-US"/>
        </w:rPr>
        <w:t>okumentacij</w:t>
      </w:r>
      <w:r w:rsidRPr="00E236CE">
        <w:rPr>
          <w:rFonts w:eastAsia="Calibri" w:cstheme="minorHAnsi"/>
          <w:sz w:val="24"/>
          <w:szCs w:val="24"/>
          <w:lang w:eastAsia="en-US"/>
        </w:rPr>
        <w:t>a</w:t>
      </w:r>
      <w:r w:rsidR="00AE2AB8" w:rsidRPr="00E236CE">
        <w:rPr>
          <w:rFonts w:eastAsia="Calibri" w:cstheme="minorHAnsi"/>
          <w:sz w:val="24"/>
          <w:szCs w:val="24"/>
          <w:lang w:eastAsia="en-US"/>
        </w:rPr>
        <w:t xml:space="preserve"> za nadmetanje za nabavu građevinskih radova na lokaciji Bijenička cesta 54, Zagreb i nabavu usluge stručnog nadzora nad izvođenjem radova na lokaciji Zagreb </w:t>
      </w:r>
      <w:r w:rsidRPr="00E236CE">
        <w:rPr>
          <w:rFonts w:eastAsia="Calibri" w:cstheme="minorHAnsi"/>
          <w:sz w:val="24"/>
          <w:szCs w:val="24"/>
          <w:lang w:eastAsia="en-US"/>
        </w:rPr>
        <w:t xml:space="preserve">upućena je </w:t>
      </w:r>
      <w:r w:rsidR="00AE2AB8" w:rsidRPr="00E236CE">
        <w:rPr>
          <w:rFonts w:eastAsia="Calibri" w:cstheme="minorHAnsi"/>
          <w:sz w:val="24"/>
          <w:szCs w:val="24"/>
          <w:lang w:eastAsia="en-US"/>
        </w:rPr>
        <w:t>u postup</w:t>
      </w:r>
      <w:r w:rsidRPr="00E236CE">
        <w:rPr>
          <w:rFonts w:eastAsia="Calibri" w:cstheme="minorHAnsi"/>
          <w:sz w:val="24"/>
          <w:szCs w:val="24"/>
          <w:lang w:eastAsia="en-US"/>
        </w:rPr>
        <w:t>a</w:t>
      </w:r>
      <w:r w:rsidR="00AE2AB8" w:rsidRPr="00E236CE">
        <w:rPr>
          <w:rFonts w:eastAsia="Calibri" w:cstheme="minorHAnsi"/>
          <w:sz w:val="24"/>
          <w:szCs w:val="24"/>
          <w:lang w:eastAsia="en-US"/>
        </w:rPr>
        <w:t>k prethodnog savjetovanja</w:t>
      </w:r>
      <w:r w:rsidRPr="00E236CE">
        <w:rPr>
          <w:rFonts w:eastAsia="Calibri" w:cstheme="minorHAnsi"/>
          <w:sz w:val="24"/>
          <w:szCs w:val="24"/>
          <w:lang w:eastAsia="en-US"/>
        </w:rPr>
        <w:t xml:space="preserve"> u SAFU</w:t>
      </w:r>
      <w:r w:rsidR="00AE2AB8" w:rsidRPr="00E236CE">
        <w:rPr>
          <w:rFonts w:eastAsia="Calibri" w:cstheme="minorHAnsi"/>
          <w:sz w:val="24"/>
          <w:szCs w:val="24"/>
          <w:lang w:eastAsia="en-US"/>
        </w:rPr>
        <w:t>.</w:t>
      </w:r>
      <w:r w:rsidRPr="00E236CE">
        <w:rPr>
          <w:rFonts w:eastAsia="Calibri" w:cstheme="minorHAnsi"/>
          <w:sz w:val="24"/>
          <w:szCs w:val="24"/>
          <w:lang w:eastAsia="en-US"/>
        </w:rPr>
        <w:t xml:space="preserve"> Postupak prethodnog savjetovanja je netom završen te će se sukladno dobivenim primjedbama i prijedlozima pristupiti prilagodbi dokumentacije za nadmetanje.</w:t>
      </w:r>
    </w:p>
    <w:p w:rsidR="0011512B" w:rsidRPr="00E236CE" w:rsidRDefault="00E25747" w:rsidP="0011512B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236CE">
        <w:rPr>
          <w:rFonts w:eastAsia="Calibri" w:cstheme="minorHAnsi"/>
          <w:sz w:val="24"/>
          <w:szCs w:val="24"/>
          <w:lang w:eastAsia="en-US"/>
        </w:rPr>
        <w:lastRenderedPageBreak/>
        <w:t>Status postupaka nabave znanstveno-istraživačke opreme: p</w:t>
      </w:r>
      <w:r w:rsidR="0011512B" w:rsidRPr="00E236CE">
        <w:rPr>
          <w:rFonts w:eastAsia="Calibri" w:cstheme="minorHAnsi"/>
          <w:sz w:val="24"/>
          <w:szCs w:val="24"/>
          <w:lang w:eastAsia="en-US"/>
        </w:rPr>
        <w:t>riprema dokumentacije</w:t>
      </w:r>
      <w:r w:rsidRPr="00E236CE">
        <w:rPr>
          <w:rFonts w:eastAsia="Calibri" w:cstheme="minorHAnsi"/>
          <w:sz w:val="24"/>
          <w:szCs w:val="24"/>
          <w:lang w:eastAsia="en-US"/>
        </w:rPr>
        <w:t xml:space="preserve"> za nabavu i postupci nabave</w:t>
      </w:r>
      <w:r w:rsidR="0011512B" w:rsidRPr="00E236CE">
        <w:rPr>
          <w:rFonts w:eastAsia="Calibri" w:cstheme="minorHAnsi"/>
          <w:sz w:val="24"/>
          <w:szCs w:val="24"/>
          <w:lang w:eastAsia="en-US"/>
        </w:rPr>
        <w:t xml:space="preserve"> znanstvene opreme </w:t>
      </w:r>
      <w:r w:rsidRPr="00E236CE">
        <w:rPr>
          <w:rFonts w:eastAsia="Calibri" w:cstheme="minorHAnsi"/>
          <w:sz w:val="24"/>
          <w:szCs w:val="24"/>
          <w:lang w:eastAsia="en-US"/>
        </w:rPr>
        <w:t>odvijaju se prema planu.</w:t>
      </w:r>
    </w:p>
    <w:p w:rsidR="00E25747" w:rsidRPr="00E236CE" w:rsidRDefault="00B42156" w:rsidP="0011512B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236CE">
        <w:rPr>
          <w:rFonts w:eastAsia="Calibri" w:cstheme="minorHAnsi"/>
          <w:sz w:val="24"/>
          <w:szCs w:val="24"/>
          <w:lang w:eastAsia="en-US"/>
        </w:rPr>
        <w:t>Ostale aktivnosti planirane za 2021. godinu koje su indirektno vezane uz projekt O-ZIP: dovršeni su radovi na sanaciji kanalizacije te je u planu nabava kontejnera za smještaj zaposlenika i opreme koji će zbog provedbe O-ZIP morati biti privremeno izmješteni iz prostora u kojima se trenutno nalaze.</w:t>
      </w:r>
    </w:p>
    <w:p w:rsidR="0011512B" w:rsidRPr="00E236CE" w:rsidRDefault="0011512B" w:rsidP="0011512B">
      <w:pPr>
        <w:spacing w:after="0" w:line="240" w:lineRule="auto"/>
        <w:rPr>
          <w:rFonts w:eastAsia="Calibri" w:cstheme="minorHAnsi"/>
          <w:sz w:val="24"/>
          <w:szCs w:val="24"/>
          <w:lang w:eastAsia="en-US"/>
        </w:rPr>
      </w:pPr>
    </w:p>
    <w:p w:rsidR="00B42156" w:rsidRPr="00E236CE" w:rsidRDefault="00B42156" w:rsidP="00B42156">
      <w:pPr>
        <w:pStyle w:val="ListParagraph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Ad 5.</w:t>
      </w:r>
    </w:p>
    <w:p w:rsidR="004806F3" w:rsidRPr="00E236CE" w:rsidRDefault="00E918CD" w:rsidP="004033FB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color w:val="auto"/>
        </w:rPr>
      </w:pPr>
      <w:r w:rsidRPr="00E236CE">
        <w:rPr>
          <w:rFonts w:asciiTheme="minorHAnsi" w:hAnsiTheme="minorHAnsi" w:cstheme="minorHAnsi"/>
          <w:b/>
          <w:color w:val="auto"/>
        </w:rPr>
        <w:tab/>
      </w:r>
      <w:r w:rsidRPr="00E236CE">
        <w:rPr>
          <w:rFonts w:asciiTheme="minorHAnsi" w:hAnsiTheme="minorHAnsi" w:cstheme="minorHAnsi"/>
          <w:color w:val="auto"/>
        </w:rPr>
        <w:t>Ravnatelj je izvijestio U</w:t>
      </w:r>
      <w:r w:rsidR="00456634" w:rsidRPr="00E236CE">
        <w:rPr>
          <w:rFonts w:asciiTheme="minorHAnsi" w:hAnsiTheme="minorHAnsi" w:cstheme="minorHAnsi"/>
          <w:color w:val="auto"/>
        </w:rPr>
        <w:t>V</w:t>
      </w:r>
      <w:r w:rsidRPr="00E236CE">
        <w:rPr>
          <w:rFonts w:asciiTheme="minorHAnsi" w:hAnsiTheme="minorHAnsi" w:cstheme="minorHAnsi"/>
          <w:color w:val="auto"/>
        </w:rPr>
        <w:t xml:space="preserve"> o svom radu u razdoblju </w:t>
      </w:r>
      <w:r w:rsidR="007E4F13" w:rsidRPr="00E236CE">
        <w:rPr>
          <w:rFonts w:asciiTheme="minorHAnsi" w:hAnsiTheme="minorHAnsi" w:cstheme="minorHAnsi"/>
          <w:color w:val="auto"/>
        </w:rPr>
        <w:t xml:space="preserve">nakon prethodne sjednice UV-a, </w:t>
      </w:r>
      <w:r w:rsidR="00D50C37" w:rsidRPr="00E236CE">
        <w:rPr>
          <w:rFonts w:asciiTheme="minorHAnsi" w:hAnsiTheme="minorHAnsi" w:cstheme="minorHAnsi"/>
          <w:color w:val="auto"/>
        </w:rPr>
        <w:t xml:space="preserve">a </w:t>
      </w:r>
      <w:r w:rsidR="007E4F13" w:rsidRPr="00E236CE">
        <w:rPr>
          <w:rFonts w:asciiTheme="minorHAnsi" w:hAnsiTheme="minorHAnsi" w:cstheme="minorHAnsi"/>
          <w:color w:val="auto"/>
        </w:rPr>
        <w:t xml:space="preserve">osobito o </w:t>
      </w:r>
      <w:r w:rsidR="00D50C37" w:rsidRPr="00E236CE">
        <w:rPr>
          <w:rFonts w:asciiTheme="minorHAnsi" w:hAnsiTheme="minorHAnsi" w:cstheme="minorHAnsi"/>
          <w:color w:val="auto"/>
        </w:rPr>
        <w:t>broju i vrsti projek</w:t>
      </w:r>
      <w:r w:rsidR="0087292B" w:rsidRPr="00E236CE">
        <w:rPr>
          <w:rFonts w:asciiTheme="minorHAnsi" w:hAnsiTheme="minorHAnsi" w:cstheme="minorHAnsi"/>
          <w:color w:val="auto"/>
        </w:rPr>
        <w:t>ata koji su trenutno u provedbi</w:t>
      </w:r>
      <w:r w:rsidR="00D50C37" w:rsidRPr="00E236CE">
        <w:rPr>
          <w:rFonts w:asciiTheme="minorHAnsi" w:hAnsiTheme="minorHAnsi" w:cstheme="minorHAnsi"/>
          <w:color w:val="auto"/>
        </w:rPr>
        <w:t>.</w:t>
      </w:r>
      <w:r w:rsidR="00934D77" w:rsidRPr="00E236CE">
        <w:rPr>
          <w:rFonts w:asciiTheme="minorHAnsi" w:hAnsiTheme="minorHAnsi" w:cstheme="minorHAnsi"/>
          <w:color w:val="auto"/>
        </w:rPr>
        <w:t xml:space="preserve"> Otvorenih natječaja trenutno nema. Potpisan je ugovor iz sheme Obnova infrastrukture i opreme u području obrazovanja oštećene potresom, ukupne vrijednosti 1.572.554,84 HRK.</w:t>
      </w:r>
    </w:p>
    <w:p w:rsidR="00934D77" w:rsidRPr="00E236CE" w:rsidRDefault="00934D77" w:rsidP="004033FB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color w:val="auto"/>
        </w:rPr>
      </w:pPr>
      <w:r w:rsidRPr="00E236CE">
        <w:rPr>
          <w:rFonts w:asciiTheme="minorHAnsi" w:hAnsiTheme="minorHAnsi" w:cstheme="minorHAnsi"/>
          <w:color w:val="auto"/>
        </w:rPr>
        <w:tab/>
        <w:t>Putem javnog natječaja prodana</w:t>
      </w:r>
      <w:r w:rsidR="004B7499" w:rsidRPr="00E236CE">
        <w:rPr>
          <w:rFonts w:asciiTheme="minorHAnsi" w:hAnsiTheme="minorHAnsi" w:cstheme="minorHAnsi"/>
          <w:color w:val="auto"/>
        </w:rPr>
        <w:t xml:space="preserve"> su</w:t>
      </w:r>
      <w:r w:rsidRPr="00E236CE">
        <w:rPr>
          <w:rFonts w:asciiTheme="minorHAnsi" w:hAnsiTheme="minorHAnsi" w:cstheme="minorHAnsi"/>
          <w:color w:val="auto"/>
        </w:rPr>
        <w:t xml:space="preserve"> posljednja dva preostala stana u vlasništvu IRB-a te su </w:t>
      </w:r>
      <w:r w:rsidR="0081676D" w:rsidRPr="00E236CE">
        <w:rPr>
          <w:rFonts w:asciiTheme="minorHAnsi" w:hAnsiTheme="minorHAnsi" w:cstheme="minorHAnsi"/>
          <w:color w:val="auto"/>
        </w:rPr>
        <w:t xml:space="preserve">s najpovoljnijim ponuditeljima sklopljeni </w:t>
      </w:r>
      <w:r w:rsidRPr="00E236CE">
        <w:rPr>
          <w:rFonts w:asciiTheme="minorHAnsi" w:hAnsiTheme="minorHAnsi" w:cstheme="minorHAnsi"/>
          <w:color w:val="auto"/>
        </w:rPr>
        <w:t>kupoprodajni ugovori.</w:t>
      </w:r>
    </w:p>
    <w:p w:rsidR="00934D77" w:rsidRPr="00E236CE" w:rsidRDefault="00934D77" w:rsidP="004033FB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color w:val="auto"/>
        </w:rPr>
      </w:pPr>
      <w:r w:rsidRPr="00E236CE">
        <w:rPr>
          <w:rFonts w:asciiTheme="minorHAnsi" w:hAnsiTheme="minorHAnsi" w:cstheme="minorHAnsi"/>
          <w:color w:val="auto"/>
        </w:rPr>
        <w:tab/>
      </w:r>
      <w:r w:rsidR="00DA30D4" w:rsidRPr="00E236CE">
        <w:rPr>
          <w:rFonts w:asciiTheme="minorHAnsi" w:hAnsiTheme="minorHAnsi" w:cstheme="minorHAnsi"/>
          <w:color w:val="auto"/>
        </w:rPr>
        <w:t>Znatan</w:t>
      </w:r>
      <w:r w:rsidRPr="00E236CE">
        <w:rPr>
          <w:rFonts w:asciiTheme="minorHAnsi" w:hAnsiTheme="minorHAnsi" w:cstheme="minorHAnsi"/>
          <w:color w:val="auto"/>
        </w:rPr>
        <w:t xml:space="preserve"> broj radnika </w:t>
      </w:r>
      <w:r w:rsidR="00DA30D4" w:rsidRPr="00E236CE">
        <w:rPr>
          <w:rFonts w:asciiTheme="minorHAnsi" w:hAnsiTheme="minorHAnsi" w:cstheme="minorHAnsi"/>
          <w:color w:val="auto"/>
        </w:rPr>
        <w:t xml:space="preserve">(zaprimljeno je 99 novih tužbi, očekuje se još) </w:t>
      </w:r>
      <w:r w:rsidRPr="00E236CE">
        <w:rPr>
          <w:rFonts w:asciiTheme="minorHAnsi" w:hAnsiTheme="minorHAnsi" w:cstheme="minorHAnsi"/>
          <w:color w:val="auto"/>
        </w:rPr>
        <w:t>je protiv IRB-a pokrenuo sudske sporove radi isplate razlike plaće s osnove Dodatka Sporazumu o osnovici za plaće u javnim službama kojeg su potpisali sindikati i Vlada RH. U svim predmetima je podnesen odgovor na tužbu u kojem je osporen tužbeni zahtjev, u skladu s uputom MZO.</w:t>
      </w:r>
    </w:p>
    <w:p w:rsidR="00934D77" w:rsidRPr="00E236CE" w:rsidRDefault="00934D77" w:rsidP="004033FB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color w:val="auto"/>
        </w:rPr>
      </w:pPr>
      <w:r w:rsidRPr="00E236CE">
        <w:rPr>
          <w:rFonts w:asciiTheme="minorHAnsi" w:hAnsiTheme="minorHAnsi" w:cstheme="minorHAnsi"/>
          <w:color w:val="auto"/>
        </w:rPr>
        <w:tab/>
        <w:t xml:space="preserve">Povodom obilježavanja Nacionalnog dana Nikole Tesle – dana znanosti, tehnologije i inovacije 9. srpnja, IRB je posjetio </w:t>
      </w:r>
      <w:r w:rsidR="000148D2" w:rsidRPr="00E236CE">
        <w:rPr>
          <w:rFonts w:asciiTheme="minorHAnsi" w:hAnsiTheme="minorHAnsi" w:cstheme="minorHAnsi"/>
          <w:color w:val="auto"/>
        </w:rPr>
        <w:t>Predsjednik RH gdin Zoran Milanović u pratnji savjetnice za odgoj i obrazovanje gđe Jadranke Žarković. Tom prigodom je Predsjednik održao radni sastanak s predstavnicima IRB-a te je posjetio Znanstveni centar izvrsnosti za napredne materijale i senzore IRB-a i upoznao se s aktivnostima i istraživanjima centra.</w:t>
      </w:r>
    </w:p>
    <w:p w:rsidR="00586D47" w:rsidRPr="00E236CE" w:rsidRDefault="00586D47" w:rsidP="00586D47">
      <w:pPr>
        <w:pStyle w:val="Default"/>
        <w:tabs>
          <w:tab w:val="left" w:pos="567"/>
        </w:tabs>
        <w:spacing w:line="24" w:lineRule="atLeast"/>
        <w:jc w:val="both"/>
        <w:rPr>
          <w:rFonts w:asciiTheme="minorHAnsi" w:hAnsiTheme="minorHAnsi" w:cstheme="minorHAnsi"/>
          <w:color w:val="auto"/>
        </w:rPr>
      </w:pPr>
      <w:r w:rsidRPr="00E236CE">
        <w:rPr>
          <w:rFonts w:asciiTheme="minorHAnsi" w:hAnsiTheme="minorHAnsi" w:cstheme="minorHAnsi"/>
          <w:color w:val="auto"/>
        </w:rPr>
        <w:tab/>
        <w:t>Izvješće ravnatelja sastavni je dio ovog Zapisnika.</w:t>
      </w:r>
    </w:p>
    <w:p w:rsidR="00586D47" w:rsidRPr="00E236CE" w:rsidRDefault="00586D47" w:rsidP="004033FB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color w:val="auto"/>
        </w:rPr>
      </w:pPr>
    </w:p>
    <w:p w:rsidR="00E918CD" w:rsidRPr="00E236CE" w:rsidRDefault="00A15133" w:rsidP="004033FB">
      <w:pPr>
        <w:pStyle w:val="Default"/>
        <w:tabs>
          <w:tab w:val="left" w:pos="567"/>
        </w:tabs>
        <w:rPr>
          <w:rFonts w:asciiTheme="minorHAnsi" w:hAnsiTheme="minorHAnsi" w:cstheme="minorHAnsi"/>
          <w:b/>
          <w:color w:val="auto"/>
        </w:rPr>
      </w:pPr>
      <w:r w:rsidRPr="00E236CE">
        <w:rPr>
          <w:rFonts w:asciiTheme="minorHAnsi" w:hAnsiTheme="minorHAnsi" w:cstheme="minorHAnsi"/>
          <w:b/>
          <w:color w:val="auto"/>
        </w:rPr>
        <w:t>Ad 6</w:t>
      </w:r>
      <w:r w:rsidR="00E918CD" w:rsidRPr="00E236CE">
        <w:rPr>
          <w:rFonts w:asciiTheme="minorHAnsi" w:hAnsiTheme="minorHAnsi" w:cstheme="minorHAnsi"/>
          <w:b/>
          <w:color w:val="auto"/>
        </w:rPr>
        <w:t>.</w:t>
      </w:r>
    </w:p>
    <w:p w:rsidR="00E918CD" w:rsidRPr="00E236CE" w:rsidRDefault="00E918CD" w:rsidP="004033FB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color w:val="auto"/>
        </w:rPr>
      </w:pPr>
      <w:r w:rsidRPr="00E236CE">
        <w:rPr>
          <w:rFonts w:asciiTheme="minorHAnsi" w:hAnsiTheme="minorHAnsi" w:cstheme="minorHAnsi"/>
          <w:b/>
          <w:color w:val="auto"/>
        </w:rPr>
        <w:tab/>
      </w:r>
      <w:r w:rsidR="00A15133" w:rsidRPr="00E236CE">
        <w:rPr>
          <w:rFonts w:asciiTheme="minorHAnsi" w:hAnsiTheme="minorHAnsi" w:cstheme="minorHAnsi"/>
          <w:color w:val="auto"/>
        </w:rPr>
        <w:t>Zamjenica predsjednice</w:t>
      </w:r>
      <w:r w:rsidRPr="00E236CE">
        <w:rPr>
          <w:rFonts w:asciiTheme="minorHAnsi" w:hAnsiTheme="minorHAnsi" w:cstheme="minorHAnsi"/>
          <w:color w:val="auto"/>
        </w:rPr>
        <w:t xml:space="preserve"> Znanstvenog</w:t>
      </w:r>
      <w:r w:rsidRPr="00E236CE">
        <w:rPr>
          <w:rFonts w:asciiTheme="minorHAnsi" w:hAnsiTheme="minorHAnsi" w:cstheme="minorHAnsi"/>
          <w:b/>
          <w:color w:val="auto"/>
        </w:rPr>
        <w:t xml:space="preserve"> </w:t>
      </w:r>
      <w:r w:rsidRPr="00E236CE">
        <w:rPr>
          <w:rFonts w:asciiTheme="minorHAnsi" w:hAnsiTheme="minorHAnsi" w:cstheme="minorHAnsi"/>
          <w:color w:val="auto"/>
        </w:rPr>
        <w:t>vijeća</w:t>
      </w:r>
      <w:r w:rsidRPr="00E236CE">
        <w:rPr>
          <w:rFonts w:asciiTheme="minorHAnsi" w:hAnsiTheme="minorHAnsi" w:cstheme="minorHAnsi"/>
          <w:b/>
          <w:color w:val="auto"/>
        </w:rPr>
        <w:t xml:space="preserve"> </w:t>
      </w:r>
      <w:r w:rsidR="00A15133" w:rsidRPr="00E236CE">
        <w:rPr>
          <w:rFonts w:asciiTheme="minorHAnsi" w:hAnsiTheme="minorHAnsi" w:cstheme="minorHAnsi"/>
          <w:color w:val="auto"/>
        </w:rPr>
        <w:t>M. Herak Bosnar</w:t>
      </w:r>
      <w:r w:rsidR="00D81F8C" w:rsidRPr="00E236CE">
        <w:rPr>
          <w:rFonts w:asciiTheme="minorHAnsi" w:hAnsiTheme="minorHAnsi" w:cstheme="minorHAnsi"/>
          <w:color w:val="auto"/>
        </w:rPr>
        <w:t xml:space="preserve"> </w:t>
      </w:r>
      <w:r w:rsidRPr="00E236CE">
        <w:rPr>
          <w:rFonts w:asciiTheme="minorHAnsi" w:hAnsiTheme="minorHAnsi" w:cstheme="minorHAnsi"/>
          <w:color w:val="auto"/>
        </w:rPr>
        <w:t>izvijestila je U</w:t>
      </w:r>
      <w:r w:rsidR="009E122F" w:rsidRPr="00E236CE">
        <w:rPr>
          <w:rFonts w:asciiTheme="minorHAnsi" w:hAnsiTheme="minorHAnsi" w:cstheme="minorHAnsi"/>
          <w:color w:val="auto"/>
        </w:rPr>
        <w:t>V</w:t>
      </w:r>
      <w:r w:rsidRPr="00E236CE">
        <w:rPr>
          <w:rFonts w:asciiTheme="minorHAnsi" w:hAnsiTheme="minorHAnsi" w:cstheme="minorHAnsi"/>
          <w:color w:val="auto"/>
        </w:rPr>
        <w:t xml:space="preserve"> o radu Znan</w:t>
      </w:r>
      <w:r w:rsidR="00671712" w:rsidRPr="00E236CE">
        <w:rPr>
          <w:rFonts w:asciiTheme="minorHAnsi" w:hAnsiTheme="minorHAnsi" w:cstheme="minorHAnsi"/>
          <w:color w:val="auto"/>
        </w:rPr>
        <w:t xml:space="preserve">stvenog vijeća u razdoblju </w:t>
      </w:r>
      <w:r w:rsidR="007B274B" w:rsidRPr="00E236CE">
        <w:rPr>
          <w:rFonts w:asciiTheme="minorHAnsi" w:hAnsiTheme="minorHAnsi" w:cstheme="minorHAnsi"/>
          <w:color w:val="auto"/>
        </w:rPr>
        <w:t xml:space="preserve">nakon prethodne sjednice UV-a, </w:t>
      </w:r>
      <w:r w:rsidR="00911B21" w:rsidRPr="00E236CE">
        <w:rPr>
          <w:rFonts w:asciiTheme="minorHAnsi" w:hAnsiTheme="minorHAnsi" w:cstheme="minorHAnsi"/>
          <w:color w:val="auto"/>
        </w:rPr>
        <w:t>tijekom kojeg</w:t>
      </w:r>
      <w:r w:rsidR="00671712" w:rsidRPr="00E236CE">
        <w:rPr>
          <w:rFonts w:asciiTheme="minorHAnsi" w:hAnsiTheme="minorHAnsi" w:cstheme="minorHAnsi"/>
          <w:color w:val="auto"/>
        </w:rPr>
        <w:t xml:space="preserve"> </w:t>
      </w:r>
      <w:r w:rsidR="00586D47" w:rsidRPr="00E236CE">
        <w:rPr>
          <w:rFonts w:asciiTheme="minorHAnsi" w:hAnsiTheme="minorHAnsi" w:cstheme="minorHAnsi"/>
          <w:color w:val="auto"/>
        </w:rPr>
        <w:t>je Znanstveno vijeće održalo jednu sjednicu.</w:t>
      </w:r>
    </w:p>
    <w:p w:rsidR="00586D47" w:rsidRPr="00E236CE" w:rsidRDefault="00A15133" w:rsidP="004033FB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color w:val="auto"/>
        </w:rPr>
      </w:pPr>
      <w:r w:rsidRPr="00E236CE">
        <w:rPr>
          <w:rFonts w:asciiTheme="minorHAnsi" w:hAnsiTheme="minorHAnsi" w:cstheme="minorHAnsi"/>
          <w:color w:val="auto"/>
        </w:rPr>
        <w:tab/>
        <w:t>Pored redovitih poslova iz svoje nadležnosti ZV je provelo raspravu o predloženom tekstu Pravilnika o II. izmjenama i dopunama Pravilnika o dodatnim uvjetima za izbor na znanstvena radna mjesta i primilo na znanje primjedbe članova ZV iznijete na sjednici. O prijedlogu Pravilnika provest će se daljnja rasprava.</w:t>
      </w:r>
    </w:p>
    <w:p w:rsidR="00586D47" w:rsidRPr="00E236CE" w:rsidRDefault="00586D47" w:rsidP="00586D47">
      <w:pPr>
        <w:pStyle w:val="Default"/>
        <w:tabs>
          <w:tab w:val="left" w:pos="567"/>
        </w:tabs>
        <w:spacing w:line="24" w:lineRule="atLeast"/>
        <w:jc w:val="both"/>
        <w:rPr>
          <w:rFonts w:asciiTheme="minorHAnsi" w:hAnsiTheme="minorHAnsi" w:cstheme="minorHAnsi"/>
          <w:color w:val="auto"/>
        </w:rPr>
      </w:pPr>
      <w:r w:rsidRPr="00E236CE">
        <w:rPr>
          <w:rFonts w:asciiTheme="minorHAnsi" w:hAnsiTheme="minorHAnsi" w:cstheme="minorHAnsi"/>
          <w:color w:val="auto"/>
        </w:rPr>
        <w:tab/>
        <w:t>Izvješće predsjednice Znanstvenog vijeća sastavni je dio ovog Zapisnika.</w:t>
      </w:r>
    </w:p>
    <w:p w:rsidR="00967DA5" w:rsidRPr="00E236CE" w:rsidRDefault="00967DA5" w:rsidP="004033FB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color w:val="auto"/>
        </w:rPr>
      </w:pPr>
    </w:p>
    <w:p w:rsidR="00967DA5" w:rsidRPr="00E236CE" w:rsidRDefault="00967DA5" w:rsidP="004033F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 xml:space="preserve">Ad </w:t>
      </w:r>
      <w:r w:rsidR="005C72E6" w:rsidRPr="00E236CE">
        <w:rPr>
          <w:rFonts w:cstheme="minorHAnsi"/>
          <w:b/>
          <w:sz w:val="24"/>
          <w:szCs w:val="24"/>
        </w:rPr>
        <w:t>7</w:t>
      </w:r>
      <w:r w:rsidR="001828FE" w:rsidRPr="00E236CE">
        <w:rPr>
          <w:rFonts w:cstheme="minorHAnsi"/>
          <w:b/>
          <w:sz w:val="24"/>
          <w:szCs w:val="24"/>
        </w:rPr>
        <w:t>.</w:t>
      </w:r>
    </w:p>
    <w:p w:rsidR="00967DA5" w:rsidRPr="00E236CE" w:rsidRDefault="00967DA5" w:rsidP="004033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ab/>
      </w:r>
      <w:r w:rsidRPr="00E236CE">
        <w:rPr>
          <w:rFonts w:cstheme="minorHAnsi"/>
          <w:sz w:val="24"/>
          <w:szCs w:val="24"/>
        </w:rPr>
        <w:t>Financijs</w:t>
      </w:r>
      <w:r w:rsidR="00BD0CC1" w:rsidRPr="00E236CE">
        <w:rPr>
          <w:rFonts w:cstheme="minorHAnsi"/>
          <w:sz w:val="24"/>
          <w:szCs w:val="24"/>
        </w:rPr>
        <w:t>ki direktor H</w:t>
      </w:r>
      <w:r w:rsidR="00D81F8C" w:rsidRPr="00E236CE">
        <w:rPr>
          <w:rFonts w:cstheme="minorHAnsi"/>
          <w:sz w:val="24"/>
          <w:szCs w:val="24"/>
        </w:rPr>
        <w:t>.</w:t>
      </w:r>
      <w:r w:rsidR="00BD0CC1" w:rsidRPr="00E236CE">
        <w:rPr>
          <w:rFonts w:cstheme="minorHAnsi"/>
          <w:sz w:val="24"/>
          <w:szCs w:val="24"/>
        </w:rPr>
        <w:t xml:space="preserve"> Matezović </w:t>
      </w:r>
      <w:r w:rsidRPr="00E236CE">
        <w:rPr>
          <w:rFonts w:cstheme="minorHAnsi"/>
          <w:sz w:val="24"/>
          <w:szCs w:val="24"/>
        </w:rPr>
        <w:t>upoznao</w:t>
      </w:r>
      <w:r w:rsidR="00BD0CC1" w:rsidRPr="00E236CE">
        <w:rPr>
          <w:rFonts w:cstheme="minorHAnsi"/>
          <w:sz w:val="24"/>
          <w:szCs w:val="24"/>
        </w:rPr>
        <w:t xml:space="preserve"> je</w:t>
      </w:r>
      <w:r w:rsidRPr="00E236CE">
        <w:rPr>
          <w:rFonts w:cstheme="minorHAnsi"/>
          <w:sz w:val="24"/>
          <w:szCs w:val="24"/>
        </w:rPr>
        <w:t xml:space="preserve"> U</w:t>
      </w:r>
      <w:r w:rsidR="00205FDA" w:rsidRPr="00E236CE">
        <w:rPr>
          <w:rFonts w:cstheme="minorHAnsi"/>
          <w:sz w:val="24"/>
          <w:szCs w:val="24"/>
        </w:rPr>
        <w:t>V</w:t>
      </w:r>
      <w:r w:rsidRPr="00E236CE">
        <w:rPr>
          <w:rFonts w:cstheme="minorHAnsi"/>
          <w:sz w:val="24"/>
          <w:szCs w:val="24"/>
        </w:rPr>
        <w:t xml:space="preserve"> </w:t>
      </w:r>
      <w:r w:rsidR="007B274B" w:rsidRPr="00E236CE">
        <w:rPr>
          <w:rFonts w:cstheme="minorHAnsi"/>
          <w:sz w:val="24"/>
          <w:szCs w:val="24"/>
        </w:rPr>
        <w:t xml:space="preserve">s financijskim stanjem </w:t>
      </w:r>
      <w:r w:rsidR="00205FDA" w:rsidRPr="00E236CE">
        <w:rPr>
          <w:rFonts w:cstheme="minorHAnsi"/>
          <w:sz w:val="24"/>
          <w:szCs w:val="24"/>
        </w:rPr>
        <w:t>IRB-a</w:t>
      </w:r>
      <w:r w:rsidRPr="00E236CE">
        <w:rPr>
          <w:rFonts w:cstheme="minorHAnsi"/>
          <w:sz w:val="24"/>
          <w:szCs w:val="24"/>
        </w:rPr>
        <w:t xml:space="preserve"> na dan </w:t>
      </w:r>
      <w:r w:rsidR="00E562D2" w:rsidRPr="00E236CE">
        <w:rPr>
          <w:rFonts w:cstheme="minorHAnsi"/>
          <w:sz w:val="24"/>
          <w:szCs w:val="24"/>
        </w:rPr>
        <w:t>30</w:t>
      </w:r>
      <w:r w:rsidR="00BD0CC1" w:rsidRPr="00E236CE">
        <w:rPr>
          <w:rFonts w:cstheme="minorHAnsi"/>
          <w:sz w:val="24"/>
          <w:szCs w:val="24"/>
        </w:rPr>
        <w:t xml:space="preserve">. </w:t>
      </w:r>
      <w:r w:rsidR="00E562D2" w:rsidRPr="00E236CE">
        <w:rPr>
          <w:rFonts w:cstheme="minorHAnsi"/>
          <w:sz w:val="24"/>
          <w:szCs w:val="24"/>
        </w:rPr>
        <w:t>lipnja</w:t>
      </w:r>
      <w:r w:rsidR="00BC5AAF" w:rsidRPr="00E236CE">
        <w:rPr>
          <w:rFonts w:cstheme="minorHAnsi"/>
          <w:sz w:val="24"/>
          <w:szCs w:val="24"/>
        </w:rPr>
        <w:t xml:space="preserve"> </w:t>
      </w:r>
      <w:r w:rsidR="00EB4834" w:rsidRPr="00E236CE">
        <w:rPr>
          <w:rFonts w:cstheme="minorHAnsi"/>
          <w:sz w:val="24"/>
          <w:szCs w:val="24"/>
        </w:rPr>
        <w:t>2021</w:t>
      </w:r>
      <w:r w:rsidRPr="00E236CE">
        <w:rPr>
          <w:rFonts w:cstheme="minorHAnsi"/>
          <w:sz w:val="24"/>
          <w:szCs w:val="24"/>
        </w:rPr>
        <w:t>. godine.</w:t>
      </w:r>
    </w:p>
    <w:p w:rsidR="00967DA5" w:rsidRPr="00E236CE" w:rsidRDefault="00967DA5" w:rsidP="004033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 xml:space="preserve">U </w:t>
      </w:r>
      <w:r w:rsidR="00BB33D2" w:rsidRPr="00E236CE">
        <w:rPr>
          <w:rFonts w:cstheme="minorHAnsi"/>
          <w:sz w:val="24"/>
          <w:szCs w:val="24"/>
        </w:rPr>
        <w:t>I</w:t>
      </w:r>
      <w:r w:rsidRPr="00E236CE">
        <w:rPr>
          <w:rFonts w:cstheme="minorHAnsi"/>
          <w:sz w:val="24"/>
          <w:szCs w:val="24"/>
        </w:rPr>
        <w:t xml:space="preserve">zvješću su navedena novčana sredstva po valutama, </w:t>
      </w:r>
      <w:r w:rsidR="00205FDA" w:rsidRPr="00E236CE">
        <w:rPr>
          <w:rFonts w:cstheme="minorHAnsi"/>
          <w:sz w:val="24"/>
          <w:szCs w:val="24"/>
        </w:rPr>
        <w:t xml:space="preserve">po </w:t>
      </w:r>
      <w:r w:rsidR="00610DA3" w:rsidRPr="00E236CE">
        <w:rPr>
          <w:rFonts w:cstheme="minorHAnsi"/>
          <w:sz w:val="24"/>
          <w:szCs w:val="24"/>
        </w:rPr>
        <w:t>vrsti raspolaganja</w:t>
      </w:r>
      <w:r w:rsidR="00E562D2" w:rsidRPr="00E236CE">
        <w:rPr>
          <w:rFonts w:cstheme="minorHAnsi"/>
          <w:sz w:val="24"/>
          <w:szCs w:val="24"/>
        </w:rPr>
        <w:t>,</w:t>
      </w:r>
      <w:r w:rsidR="00EB4834" w:rsidRPr="00E236CE">
        <w:rPr>
          <w:rFonts w:cstheme="minorHAnsi"/>
          <w:sz w:val="24"/>
          <w:szCs w:val="24"/>
        </w:rPr>
        <w:t xml:space="preserve"> po </w:t>
      </w:r>
      <w:r w:rsidR="00610DA3" w:rsidRPr="00E236CE">
        <w:rPr>
          <w:rFonts w:cstheme="minorHAnsi"/>
          <w:sz w:val="24"/>
          <w:szCs w:val="24"/>
        </w:rPr>
        <w:t>grupama</w:t>
      </w:r>
      <w:r w:rsidR="00E562D2" w:rsidRPr="00E236CE">
        <w:rPr>
          <w:rFonts w:cstheme="minorHAnsi"/>
          <w:sz w:val="24"/>
          <w:szCs w:val="24"/>
        </w:rPr>
        <w:t xml:space="preserve"> te troškovi hladnog pogona</w:t>
      </w:r>
      <w:r w:rsidRPr="00E236CE">
        <w:rPr>
          <w:rFonts w:cstheme="minorHAnsi"/>
          <w:sz w:val="24"/>
          <w:szCs w:val="24"/>
        </w:rPr>
        <w:t>.</w:t>
      </w:r>
    </w:p>
    <w:p w:rsidR="00967DA5" w:rsidRPr="00E236CE" w:rsidRDefault="007515F5" w:rsidP="004033F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Izvješće o financijskom stanju</w:t>
      </w:r>
      <w:r w:rsidR="00967DA5" w:rsidRPr="00E236CE">
        <w:rPr>
          <w:rFonts w:cstheme="minorHAnsi"/>
          <w:sz w:val="24"/>
          <w:szCs w:val="24"/>
        </w:rPr>
        <w:t xml:space="preserve"> sastavni je dio ovog Zapisnika.</w:t>
      </w:r>
    </w:p>
    <w:p w:rsidR="00952DDF" w:rsidRPr="00E236CE" w:rsidRDefault="00952DDF" w:rsidP="00E562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4" w:lineRule="atLeast"/>
        <w:jc w:val="both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Ad 8.</w:t>
      </w:r>
    </w:p>
    <w:p w:rsidR="00E562D2" w:rsidRPr="00E236CE" w:rsidRDefault="00E562D2" w:rsidP="00E562D2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zaprimilo Obrazac za vrednovanje laboratorija (OVL-1), Obrazac za procjenu kompetentnosti voditelja laboratorija (OVL-2), Skupni evaluacijski obrazac za ocjenu laboratorija i voditelja laboratorija (EOL II) kojim se predlaže izdavanje Dopusnice za rad Laboratorija na vrijeme od 5 godina, pozitivno mišljenje Znanstvenog vijeća o prijedlogu Povjerenstva za vrednovanje laboratorija i procjenu kompetentnosti voditelja laboratorija i prijedlog ravnatelja za izdavanje Dopusnice za rad Laboratorija za sintetsku organsku kemiju.</w:t>
      </w:r>
    </w:p>
    <w:p w:rsidR="00E562D2" w:rsidRPr="00E236CE" w:rsidRDefault="00E562D2" w:rsidP="00E562D2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eastAsia="Times New Roman" w:cstheme="minorHAnsi"/>
          <w:iCs/>
          <w:sz w:val="24"/>
          <w:szCs w:val="24"/>
          <w:lang w:val="nl-BE"/>
        </w:rPr>
        <w:t xml:space="preserve">Temeljem članka 23. stavak 4. točka 7. Statuta Instituta Ruđer Bošković i članka 11. stavak 2. pročišćenog teksta Pravilnika o ustroju Instituta Ruđer Bošković od 18. listopada 2019. godine </w:t>
      </w:r>
      <w:r w:rsidRPr="00E236CE">
        <w:rPr>
          <w:rFonts w:cstheme="minorHAnsi"/>
          <w:sz w:val="24"/>
          <w:szCs w:val="24"/>
        </w:rPr>
        <w:t>Upravno vijeće jednoglasno izdaje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E236CE">
        <w:rPr>
          <w:rFonts w:eastAsia="Times New Roman" w:cstheme="minorHAnsi"/>
          <w:b/>
          <w:sz w:val="24"/>
          <w:szCs w:val="24"/>
        </w:rPr>
        <w:t>DOPUSNICU</w:t>
      </w:r>
    </w:p>
    <w:p w:rsidR="00E562D2" w:rsidRPr="00E236CE" w:rsidRDefault="00E562D2" w:rsidP="00E562D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za sintetsku organsku kemiju, voditelja dr. sc. Nikole Basarića.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E562D2" w:rsidRPr="00E236CE" w:rsidRDefault="00E562D2" w:rsidP="00E562D2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246600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je sastavni dio ovog Zapisnika.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246600">
      <w:pPr>
        <w:tabs>
          <w:tab w:val="left" w:pos="567"/>
        </w:tabs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E236CE">
        <w:rPr>
          <w:rFonts w:eastAsia="Calibri" w:cstheme="minorHAnsi"/>
          <w:b/>
          <w:sz w:val="24"/>
          <w:szCs w:val="24"/>
          <w:lang w:eastAsia="en-US"/>
        </w:rPr>
        <w:t>Ad 9.</w:t>
      </w:r>
    </w:p>
    <w:p w:rsidR="00E562D2" w:rsidRPr="00E236CE" w:rsidRDefault="00E562D2" w:rsidP="00E562D2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zaprimilo Obrazac za vrednovanje laboratorija (OVL-1), Obrazac za procjenu kompetentnosti voditelja laboratorija (OVL-2), Skupni evaluacijski obrazac za ocjenu laboratorija i voditelja laboratorija (EOL II) kojim se predlaže izdavanje Dopusnice za rad Laboratorija na vrijeme od 5 godina, pozitivno mišljenje Znanstvenog vijeća o prijedlogu Povjerenstva za vrednovanje laboratorija i procjenu kompetentnosti voditelja laboratorija i prijedlog ravnatelja za izdavanje Dopusnice za rad Laboratorija za fizikalno-organsku kemiju.</w:t>
      </w:r>
    </w:p>
    <w:p w:rsidR="00E562D2" w:rsidRPr="00E236CE" w:rsidRDefault="00E562D2" w:rsidP="00E562D2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eastAsia="Times New Roman" w:cstheme="minorHAnsi"/>
          <w:iCs/>
          <w:sz w:val="24"/>
          <w:szCs w:val="24"/>
          <w:lang w:val="nl-BE"/>
        </w:rPr>
        <w:t xml:space="preserve">Temeljem članka 23. stavak 4. točka 7. Statuta Instituta Ruđer Bošković i članka 11. stavak 2. pročišćenog teksta Pravilnika o ustroju Instituta Ruđer Bošković od 18. listopada 2019. godine </w:t>
      </w:r>
      <w:r w:rsidRPr="00E236CE">
        <w:rPr>
          <w:rFonts w:cstheme="minorHAnsi"/>
          <w:sz w:val="24"/>
          <w:szCs w:val="24"/>
        </w:rPr>
        <w:t>Upravno vijeće jednoglasno izdaje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E236CE">
        <w:rPr>
          <w:rFonts w:eastAsia="Times New Roman" w:cstheme="minorHAnsi"/>
          <w:b/>
          <w:sz w:val="24"/>
          <w:szCs w:val="24"/>
        </w:rPr>
        <w:t>DOPUSNICU</w:t>
      </w:r>
    </w:p>
    <w:p w:rsidR="00E562D2" w:rsidRPr="00E236CE" w:rsidRDefault="00E562D2" w:rsidP="00E562D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za fizikalno-organsku kemiju, voditelja dr. sc. Davora Margetića.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E562D2" w:rsidRPr="00E236CE" w:rsidRDefault="00E562D2" w:rsidP="00E562D2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246600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je sastavni dio ovog Zapisnika.</w:t>
      </w:r>
    </w:p>
    <w:p w:rsidR="00246600" w:rsidRPr="00E236CE" w:rsidRDefault="00246600" w:rsidP="00246600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246600">
      <w:pPr>
        <w:tabs>
          <w:tab w:val="left" w:pos="567"/>
        </w:tabs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E236CE">
        <w:rPr>
          <w:rFonts w:eastAsia="Calibri" w:cstheme="minorHAnsi"/>
          <w:b/>
          <w:sz w:val="24"/>
          <w:szCs w:val="24"/>
          <w:lang w:eastAsia="en-US"/>
        </w:rPr>
        <w:t>Ad 10.</w:t>
      </w:r>
    </w:p>
    <w:p w:rsidR="00E562D2" w:rsidRPr="00E236CE" w:rsidRDefault="00E562D2" w:rsidP="00E562D2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zaprimilo Obrazac za vrednovanje laboratorija (OVL-1), Obrazac za procjenu kompetentnosti voditelja laboratorija (OVL-2), Skupni evaluacijski obrazac za ocjenu laboratorija i voditelja laboratorija (EOL II) kojim se predlaže izdavanje Dopusnice za rad Laboratorija na vrijeme od 5 godina, pozitivno mišljenje Znanstvenog vijeća o prijedlogu Povjerenstva za vrednovanje laboratorija i procjenu kompetentnosti voditelja laboratorija i prijedlog ravnatelja za izdavanje Dopusnice za rad Laboratorija za stereoselektivnu sintezu i biokatalizu.</w:t>
      </w:r>
    </w:p>
    <w:p w:rsidR="00E562D2" w:rsidRPr="00E236CE" w:rsidRDefault="00E562D2" w:rsidP="00E562D2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eastAsia="Times New Roman" w:cstheme="minorHAnsi"/>
          <w:iCs/>
          <w:sz w:val="24"/>
          <w:szCs w:val="24"/>
          <w:lang w:val="nl-BE"/>
        </w:rPr>
        <w:t xml:space="preserve">Temeljem članka 23. stavak 4. točka 7. Statuta Instituta Ruđer Bošković i članka 11. stavak 2. pročišćenog teksta Pravilnika o ustroju Instituta Ruđer Bošković od 18. listopada 2019. godine </w:t>
      </w:r>
      <w:r w:rsidRPr="00E236CE">
        <w:rPr>
          <w:rFonts w:cstheme="minorHAnsi"/>
          <w:sz w:val="24"/>
          <w:szCs w:val="24"/>
        </w:rPr>
        <w:t>Upravno vijeće jednoglasno izdaje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E236CE">
        <w:rPr>
          <w:rFonts w:eastAsia="Times New Roman" w:cstheme="minorHAnsi"/>
          <w:b/>
          <w:sz w:val="24"/>
          <w:szCs w:val="24"/>
        </w:rPr>
        <w:t>DOPUSNICU</w:t>
      </w:r>
    </w:p>
    <w:p w:rsidR="00E562D2" w:rsidRPr="00E236CE" w:rsidRDefault="00E562D2" w:rsidP="00E562D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za stereoselektivnu sintezu i biokatalizu, voditeljice Andreje Lesac.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E562D2" w:rsidRPr="00E236CE" w:rsidRDefault="00E562D2" w:rsidP="00E562D2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246600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je sastavni dio ovog Zapisnika.</w:t>
      </w:r>
    </w:p>
    <w:p w:rsidR="00E562D2" w:rsidRPr="00E236CE" w:rsidRDefault="00E562D2" w:rsidP="00E562D2">
      <w:pPr>
        <w:tabs>
          <w:tab w:val="left" w:pos="567"/>
        </w:tabs>
        <w:ind w:left="567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Ad 11.</w:t>
      </w:r>
    </w:p>
    <w:p w:rsidR="00E562D2" w:rsidRPr="00E236CE" w:rsidRDefault="00E562D2" w:rsidP="00E562D2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zaprimilo Obrazac za vrednovanje laboratorija (OVL-1), Obrazac za procjenu kompetentnosti voditelja laboratorija (OVL-2), Skupni evaluacijski obrazac za ocjenu laboratorija i voditelja laboratorija (EOL II) kojim se predlaže izdavanje Dopusnice za rad Laboratorija na vrijeme od 5 godina, pozitivno mišljenje Znanstvenog vijeća o prijedlogu Povjerenstva za vrednovanje laboratorija i procjenu kompetentnosti voditelja laboratorija i prijedlog ravnatelja za izdavanje Dopusnice za rad Laboratorija za biomimetičku kemiju.</w:t>
      </w:r>
    </w:p>
    <w:p w:rsidR="00E562D2" w:rsidRPr="00E236CE" w:rsidRDefault="00E562D2" w:rsidP="00E562D2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eastAsia="Times New Roman" w:cstheme="minorHAnsi"/>
          <w:iCs/>
          <w:sz w:val="24"/>
          <w:szCs w:val="24"/>
          <w:lang w:val="nl-BE"/>
        </w:rPr>
        <w:t xml:space="preserve">Temeljem članka 23. stavak 4. točka 7. Statuta Instituta Ruđer Bošković i članka 11. stavak 2. pročišćenog teksta Pravilnika o ustroju Instituta Ruđer Bošković od 18. listopada 2019. godine </w:t>
      </w:r>
      <w:r w:rsidRPr="00E236CE">
        <w:rPr>
          <w:rFonts w:cstheme="minorHAnsi"/>
          <w:sz w:val="24"/>
          <w:szCs w:val="24"/>
        </w:rPr>
        <w:t>Upravno vijeće jednoglasno izdaje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E236CE">
        <w:rPr>
          <w:rFonts w:eastAsia="Times New Roman" w:cstheme="minorHAnsi"/>
          <w:b/>
          <w:sz w:val="24"/>
          <w:szCs w:val="24"/>
        </w:rPr>
        <w:t>DOPUSNICU</w:t>
      </w:r>
    </w:p>
    <w:p w:rsidR="00E562D2" w:rsidRPr="00E236CE" w:rsidRDefault="00E562D2" w:rsidP="00E562D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za biomimetičku kemiju, voditeljice dr. sc. Ivanke Jerić.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E562D2" w:rsidRPr="00E236CE" w:rsidRDefault="00E562D2" w:rsidP="00E562D2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246600" w:rsidP="00E562D2">
      <w:pPr>
        <w:tabs>
          <w:tab w:val="left" w:pos="567"/>
        </w:tabs>
        <w:ind w:left="567" w:hanging="567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  <w:r w:rsidRPr="00E236CE">
        <w:rPr>
          <w:rFonts w:cstheme="minorHAnsi"/>
          <w:sz w:val="24"/>
          <w:szCs w:val="24"/>
        </w:rPr>
        <w:tab/>
      </w:r>
      <w:r w:rsidR="00E562D2" w:rsidRPr="00E236CE">
        <w:rPr>
          <w:rFonts w:cstheme="minorHAnsi"/>
          <w:sz w:val="24"/>
          <w:szCs w:val="24"/>
        </w:rPr>
        <w:t>Dopusnica je sastavni dio ovog Zapisnika.</w:t>
      </w:r>
    </w:p>
    <w:p w:rsidR="00E562D2" w:rsidRPr="00E236CE" w:rsidRDefault="00E562D2" w:rsidP="00246600">
      <w:pPr>
        <w:tabs>
          <w:tab w:val="left" w:pos="567"/>
        </w:tabs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E562D2" w:rsidRPr="00E236CE" w:rsidRDefault="00E562D2" w:rsidP="00E562D2">
      <w:pPr>
        <w:tabs>
          <w:tab w:val="left" w:pos="567"/>
        </w:tabs>
        <w:ind w:left="567" w:hanging="567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  <w:r w:rsidRPr="00E236CE">
        <w:rPr>
          <w:rFonts w:eastAsia="Calibri" w:cstheme="minorHAnsi"/>
          <w:b/>
          <w:sz w:val="24"/>
          <w:szCs w:val="24"/>
          <w:lang w:eastAsia="en-US"/>
        </w:rPr>
        <w:t>Ad 12.</w:t>
      </w:r>
    </w:p>
    <w:p w:rsidR="00E562D2" w:rsidRPr="00E236CE" w:rsidRDefault="00E562D2" w:rsidP="00E562D2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zaprimilo Obrazac za vrednovanje laboratorija (OVL-1), Obrazac za procjenu kompetentnosti voditelja laboratorija (OVL-2), Skupni evaluacijski obrazac za ocjenu laboratorija i voditelja laboratorija (EOL II) kojim se predlaže izdavanje Dopusnice za rad Laboratorija na vrijeme od 5 godina, pozitivno mišljenje Znanstvenog vijeća o prijedlogu Povjerenstva za vrednovanje laboratorija i procjenu kompetentnosti voditelja laboratorija i prijedlog ravnatelja za izdavanje Dopusnice za rad Laboratorija za biokemiju proteina i molekulsko modeliranje.</w:t>
      </w:r>
    </w:p>
    <w:p w:rsidR="00E562D2" w:rsidRPr="00E236CE" w:rsidRDefault="00E562D2" w:rsidP="00E562D2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eastAsia="Times New Roman" w:cstheme="minorHAnsi"/>
          <w:iCs/>
          <w:sz w:val="24"/>
          <w:szCs w:val="24"/>
          <w:lang w:val="nl-BE"/>
        </w:rPr>
        <w:t xml:space="preserve">Temeljem članka 23. stavak 4. točka 7. Statuta Instituta Ruđer Bošković i članka 11. stavak 2. pročišćenog teksta Pravilnika o ustroju Instituta Ruđer Bošković od 18. listopada 2019. godine </w:t>
      </w:r>
      <w:r w:rsidRPr="00E236CE">
        <w:rPr>
          <w:rFonts w:cstheme="minorHAnsi"/>
          <w:sz w:val="24"/>
          <w:szCs w:val="24"/>
        </w:rPr>
        <w:t>Upravno vijeće jednoglasno izdaje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E236CE">
        <w:rPr>
          <w:rFonts w:eastAsia="Times New Roman" w:cstheme="minorHAnsi"/>
          <w:b/>
          <w:sz w:val="24"/>
          <w:szCs w:val="24"/>
        </w:rPr>
        <w:t>DOPUSNICU</w:t>
      </w:r>
    </w:p>
    <w:p w:rsidR="00E562D2" w:rsidRPr="00E236CE" w:rsidRDefault="00E562D2" w:rsidP="00E562D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za biokemiju proteina i molekulsko modeliranje, voditeljice dr. sc. Sanje Tomić.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E562D2" w:rsidRPr="00E236CE" w:rsidRDefault="00E562D2" w:rsidP="00E562D2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246600" w:rsidP="00E562D2">
      <w:pPr>
        <w:tabs>
          <w:tab w:val="left" w:pos="567"/>
        </w:tabs>
        <w:ind w:left="567" w:hanging="567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  <w:r w:rsidRPr="00E236CE">
        <w:rPr>
          <w:rFonts w:cstheme="minorHAnsi"/>
          <w:sz w:val="24"/>
          <w:szCs w:val="24"/>
        </w:rPr>
        <w:tab/>
      </w:r>
      <w:r w:rsidR="00E562D2" w:rsidRPr="00E236CE">
        <w:rPr>
          <w:rFonts w:cstheme="minorHAnsi"/>
          <w:sz w:val="24"/>
          <w:szCs w:val="24"/>
        </w:rPr>
        <w:t>Dopusnica je sastavni dio ovog Zapisnika.</w:t>
      </w:r>
    </w:p>
    <w:p w:rsidR="00E562D2" w:rsidRPr="00E236CE" w:rsidRDefault="00E562D2" w:rsidP="00E562D2">
      <w:pPr>
        <w:tabs>
          <w:tab w:val="left" w:pos="567"/>
        </w:tabs>
        <w:ind w:left="567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E562D2" w:rsidRPr="00E236CE" w:rsidRDefault="00246600" w:rsidP="00E562D2">
      <w:pPr>
        <w:tabs>
          <w:tab w:val="left" w:pos="567"/>
        </w:tabs>
        <w:ind w:left="567" w:hanging="567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  <w:r w:rsidRPr="00E236CE">
        <w:rPr>
          <w:rFonts w:eastAsia="Calibri" w:cstheme="minorHAnsi"/>
          <w:b/>
          <w:sz w:val="24"/>
          <w:szCs w:val="24"/>
          <w:lang w:eastAsia="en-US"/>
        </w:rPr>
        <w:t>Ad 13.</w:t>
      </w:r>
    </w:p>
    <w:p w:rsidR="00E562D2" w:rsidRPr="00E236CE" w:rsidRDefault="00E562D2" w:rsidP="00E562D2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zaprimilo Obrazac za vrednovanje laboratorija (OVL-1), Obrazac za procjenu kompetentnosti voditelja laboratorija (OVL-2), Skupni evaluacijski obrazac za ocjenu laboratorija i voditelja laboratorija (EOL II) kojim se predlaže izdavanje Dopusnice za rad Laboratorija na vrijeme od 5 godina, pozitivno mišljenje Znanstvenog vijeća o prijedlogu Povjerenstva za vrednovanje laboratorija i procjenu kompetentnosti voditelja laboratorija i prijedlog ravnatelja za izdavanje Dopusnice za rad laboratorija – Grupe za računalne bioznanosti.</w:t>
      </w:r>
    </w:p>
    <w:p w:rsidR="00E562D2" w:rsidRPr="00E236CE" w:rsidRDefault="00E562D2" w:rsidP="00246600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eastAsia="Times New Roman" w:cstheme="minorHAnsi"/>
          <w:iCs/>
          <w:sz w:val="24"/>
          <w:szCs w:val="24"/>
          <w:lang w:val="nl-BE"/>
        </w:rPr>
        <w:t xml:space="preserve">Temeljem članka 23. stavak 4. točka 7. Statuta Instituta Ruđer Bošković i članka 11. stavak 2. pročišćenog teksta Pravilnika o ustroju Instituta Ruđer Bošković od 18. listopada 2019. godine </w:t>
      </w:r>
      <w:r w:rsidRPr="00E236CE">
        <w:rPr>
          <w:rFonts w:cstheme="minorHAnsi"/>
          <w:sz w:val="24"/>
          <w:szCs w:val="24"/>
        </w:rPr>
        <w:t>Upravno vijeće jednoglasno izdaje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E236CE">
        <w:rPr>
          <w:rFonts w:eastAsia="Times New Roman" w:cstheme="minorHAnsi"/>
          <w:b/>
          <w:sz w:val="24"/>
          <w:szCs w:val="24"/>
        </w:rPr>
        <w:t>DOPUSNICU</w:t>
      </w:r>
    </w:p>
    <w:p w:rsidR="00E562D2" w:rsidRPr="00E236CE" w:rsidRDefault="00E562D2" w:rsidP="00E562D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– Grupe za računalne bioznanosti, voditelja Borislava Kovačevića.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E562D2" w:rsidRPr="00E236CE" w:rsidRDefault="00E562D2" w:rsidP="00E562D2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246600" w:rsidP="00E562D2">
      <w:pPr>
        <w:tabs>
          <w:tab w:val="left" w:pos="567"/>
        </w:tabs>
        <w:ind w:left="567" w:hanging="567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  <w:r w:rsidRPr="00E236CE">
        <w:rPr>
          <w:rFonts w:cstheme="minorHAnsi"/>
          <w:sz w:val="24"/>
          <w:szCs w:val="24"/>
        </w:rPr>
        <w:tab/>
      </w:r>
      <w:r w:rsidR="00E562D2" w:rsidRPr="00E236CE">
        <w:rPr>
          <w:rFonts w:cstheme="minorHAnsi"/>
          <w:sz w:val="24"/>
          <w:szCs w:val="24"/>
        </w:rPr>
        <w:t>Dopusnica je sastavni dio ovog Zapisnika.</w:t>
      </w:r>
    </w:p>
    <w:p w:rsidR="00E562D2" w:rsidRPr="00E236CE" w:rsidRDefault="00E562D2" w:rsidP="00246600">
      <w:pPr>
        <w:tabs>
          <w:tab w:val="left" w:pos="567"/>
        </w:tabs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E562D2" w:rsidRPr="00E236CE" w:rsidRDefault="00246600" w:rsidP="00E562D2">
      <w:pPr>
        <w:tabs>
          <w:tab w:val="left" w:pos="567"/>
        </w:tabs>
        <w:ind w:left="567" w:hanging="567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  <w:r w:rsidRPr="00E236CE">
        <w:rPr>
          <w:rFonts w:eastAsia="Calibri" w:cstheme="minorHAnsi"/>
          <w:b/>
          <w:sz w:val="24"/>
          <w:szCs w:val="24"/>
          <w:lang w:eastAsia="en-US"/>
        </w:rPr>
        <w:t>Ad 14.</w:t>
      </w:r>
    </w:p>
    <w:p w:rsidR="00E562D2" w:rsidRPr="00E236CE" w:rsidRDefault="00E562D2" w:rsidP="00E562D2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zaprimilo Obrazac za vrednovanje laboratorija (OVL-1), Obrazac za procjenu kompetentnosti voditelja laboratorija (OVL-2), Skupni evaluacijski obrazac za ocjenu laboratorija i voditelja laboratorija (EOL II) kojim se predlaže izdavanje Dopusnice za rad Laboratorija na vrijeme od 5 godina, pozitivno mišljenje Znanstvenog vijeća o prijedlogu Povjerenstva za vrednovanje laboratorija i procjenu kompetentnosti voditelja laboratorija i prijedlog ravnatelja za izdavanje Dopusnice za rad laboratorija – Grupe za teorijsku kemiju.</w:t>
      </w:r>
    </w:p>
    <w:p w:rsidR="00E562D2" w:rsidRPr="00E236CE" w:rsidRDefault="00E562D2" w:rsidP="00246600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eastAsia="Times New Roman" w:cstheme="minorHAnsi"/>
          <w:iCs/>
          <w:sz w:val="24"/>
          <w:szCs w:val="24"/>
          <w:lang w:val="nl-BE"/>
        </w:rPr>
        <w:t xml:space="preserve">Temeljem članka 23. stavak 4. točka 7. Statuta Instituta Ruđer Bošković i članka 11. stavak 2. pročišćenog teksta Pravilnika o ustroju Instituta Ruđer Bošković od 18. listopada 2019. godine </w:t>
      </w:r>
      <w:r w:rsidRPr="00E236CE">
        <w:rPr>
          <w:rFonts w:cstheme="minorHAnsi"/>
          <w:sz w:val="24"/>
          <w:szCs w:val="24"/>
        </w:rPr>
        <w:t>Upravno vijeće jednoglasno izdaje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E236CE">
        <w:rPr>
          <w:rFonts w:eastAsia="Times New Roman" w:cstheme="minorHAnsi"/>
          <w:b/>
          <w:sz w:val="24"/>
          <w:szCs w:val="24"/>
        </w:rPr>
        <w:t>DOPUSNICU</w:t>
      </w:r>
    </w:p>
    <w:p w:rsidR="00E562D2" w:rsidRPr="00E236CE" w:rsidRDefault="00E562D2" w:rsidP="00E562D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– Grupe za teorijsku kemiju, voditelja dr. sc. Ivana Ljubića.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E562D2" w:rsidRPr="00E236CE" w:rsidRDefault="00E562D2" w:rsidP="00E562D2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246600">
      <w:pPr>
        <w:spacing w:after="0" w:line="23" w:lineRule="atLeast"/>
        <w:ind w:firstLine="567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je sastavni dio ovog Zapisnika.</w:t>
      </w:r>
    </w:p>
    <w:p w:rsidR="00E562D2" w:rsidRPr="00E236CE" w:rsidRDefault="00E562D2" w:rsidP="00E562D2">
      <w:pPr>
        <w:tabs>
          <w:tab w:val="left" w:pos="567"/>
        </w:tabs>
        <w:ind w:left="567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E562D2" w:rsidRPr="00E236CE" w:rsidRDefault="00246600" w:rsidP="00246600">
      <w:pPr>
        <w:tabs>
          <w:tab w:val="left" w:pos="567"/>
        </w:tabs>
        <w:spacing w:after="0"/>
        <w:ind w:left="567" w:hanging="567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  <w:r w:rsidRPr="00E236CE">
        <w:rPr>
          <w:rFonts w:eastAsia="Calibri" w:cstheme="minorHAnsi"/>
          <w:b/>
          <w:sz w:val="24"/>
          <w:szCs w:val="24"/>
          <w:lang w:eastAsia="en-US"/>
        </w:rPr>
        <w:t>Ad 15.</w:t>
      </w:r>
    </w:p>
    <w:p w:rsidR="00E562D2" w:rsidRPr="00E236CE" w:rsidRDefault="00E562D2" w:rsidP="00E562D2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zaprimilo Obrazac za vrednovanje laboratorija (OVL-1), Obrazac za procjenu kompetentnosti voditelja laboratorija (OVL-2), Skupni evaluacijski obrazac za ocjenu laboratorija i voditelja laboratorija (EOL II) kojim se predlaže izdavanje Dopusnice za rad Laboratorija na vrijeme od 5 godina, pozitivno mišljenje Znanstvenog vijeća o prijedlogu Povjerenstva za vrednovanje laboratorija i procjenu kompetentnosti voditelja laboratorija i prijedlog ravnatelja za izdavanje Dopusnice za rad Laboratorija za fiziku elementarnih čestica.</w:t>
      </w:r>
    </w:p>
    <w:p w:rsidR="00E562D2" w:rsidRPr="00E236CE" w:rsidRDefault="00E562D2" w:rsidP="00246600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eastAsia="Times New Roman" w:cstheme="minorHAnsi"/>
          <w:iCs/>
          <w:sz w:val="24"/>
          <w:szCs w:val="24"/>
          <w:lang w:val="nl-BE"/>
        </w:rPr>
        <w:t xml:space="preserve">Temeljem članka 23. stavak 4. točka 7. Statuta Instituta Ruđer Bošković i članka 11. stavak 2. pročišćenog teksta Pravilnika o ustroju Instituta Ruđer Bošković od 18. listopada 2019. godine </w:t>
      </w:r>
      <w:r w:rsidRPr="00E236CE">
        <w:rPr>
          <w:rFonts w:cstheme="minorHAnsi"/>
          <w:sz w:val="24"/>
          <w:szCs w:val="24"/>
        </w:rPr>
        <w:t>Upravno vijeće jednoglasno izdaje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E236CE">
        <w:rPr>
          <w:rFonts w:eastAsia="Times New Roman" w:cstheme="minorHAnsi"/>
          <w:b/>
          <w:sz w:val="24"/>
          <w:szCs w:val="24"/>
        </w:rPr>
        <w:t>DOPUSNICU</w:t>
      </w:r>
    </w:p>
    <w:p w:rsidR="00E562D2" w:rsidRPr="00E236CE" w:rsidRDefault="00E562D2" w:rsidP="00E562D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za fiziku elementarnih čestica, voditelja dr. sc. Vuke Brigljevića.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E562D2" w:rsidRPr="00E236CE" w:rsidRDefault="00E562D2" w:rsidP="00E562D2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246600">
      <w:pPr>
        <w:spacing w:after="0" w:line="23" w:lineRule="atLeast"/>
        <w:ind w:firstLine="567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je sastavni dio ovog Zapisnika.</w:t>
      </w:r>
    </w:p>
    <w:p w:rsidR="00E562D2" w:rsidRPr="00E236CE" w:rsidRDefault="00E562D2" w:rsidP="00246600">
      <w:pPr>
        <w:tabs>
          <w:tab w:val="left" w:pos="567"/>
        </w:tabs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E562D2" w:rsidRPr="00E236CE" w:rsidRDefault="00E562D2" w:rsidP="00E562D2">
      <w:pPr>
        <w:tabs>
          <w:tab w:val="left" w:pos="567"/>
        </w:tabs>
        <w:ind w:left="567" w:hanging="567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  <w:r w:rsidRPr="00E236CE">
        <w:rPr>
          <w:rFonts w:eastAsia="Calibri" w:cstheme="minorHAnsi"/>
          <w:b/>
          <w:sz w:val="24"/>
          <w:szCs w:val="24"/>
          <w:lang w:eastAsia="en-US"/>
        </w:rPr>
        <w:t xml:space="preserve">Ad 16. </w:t>
      </w:r>
    </w:p>
    <w:p w:rsidR="00E562D2" w:rsidRPr="00E236CE" w:rsidRDefault="00E562D2" w:rsidP="00E562D2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zaprimilo Obrazac za vrednovanje laboratorija (OVL-1), Obrazac za procjenu kompetentnosti voditelja laboratorija (OVL-2), Skupni evaluacijski obrazac za ocjenu laboratorija i voditelja laboratorija (EOL II) kojim se predlaže izdavanje Dopusnice za rad Laboratorija na vrijeme od 5 godina, pozitivno mišljenje Znanstvenog vijeća o prijedlogu Povjerenstva za vrednovanje laboratorija i procjenu kompetentnosti voditelja laboratorija i prijedlog ravnatelja za izdavanje Dopusnice za rad Laboratorija za molekularnu mikrobiologiju.</w:t>
      </w:r>
    </w:p>
    <w:p w:rsidR="00E562D2" w:rsidRPr="00E236CE" w:rsidRDefault="00E562D2" w:rsidP="00246600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eastAsia="Times New Roman" w:cstheme="minorHAnsi"/>
          <w:iCs/>
          <w:sz w:val="24"/>
          <w:szCs w:val="24"/>
          <w:lang w:val="nl-BE"/>
        </w:rPr>
        <w:t xml:space="preserve">Temeljem članka 23. stavak 4. točka 7. Statuta Instituta Ruđer Bošković i članka 11. stavak 2. pročišćenog teksta Pravilnika o ustroju Instituta Ruđer Bošković od 18. listopada 2019. godine </w:t>
      </w:r>
      <w:r w:rsidRPr="00E236CE">
        <w:rPr>
          <w:rFonts w:cstheme="minorHAnsi"/>
          <w:sz w:val="24"/>
          <w:szCs w:val="24"/>
        </w:rPr>
        <w:t>Upravno vijeće jednoglasno izdaje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E236CE">
        <w:rPr>
          <w:rFonts w:eastAsia="Times New Roman" w:cstheme="minorHAnsi"/>
          <w:b/>
          <w:sz w:val="24"/>
          <w:szCs w:val="24"/>
        </w:rPr>
        <w:t>DOPUSNICU</w:t>
      </w:r>
    </w:p>
    <w:p w:rsidR="00E562D2" w:rsidRPr="00E236CE" w:rsidRDefault="00E562D2" w:rsidP="00E562D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za molekularnu mikrobiologiju, voditelja dr. sc. Davora Zahradke.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E562D2" w:rsidRPr="00E236CE" w:rsidRDefault="00E562D2" w:rsidP="00E562D2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246600">
      <w:pPr>
        <w:spacing w:after="0" w:line="23" w:lineRule="atLeast"/>
        <w:ind w:firstLine="567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je sastavni dio ovog Zapisnika.</w:t>
      </w:r>
    </w:p>
    <w:p w:rsidR="00E562D2" w:rsidRPr="00E236CE" w:rsidRDefault="00E562D2" w:rsidP="00246600">
      <w:pPr>
        <w:tabs>
          <w:tab w:val="left" w:pos="567"/>
        </w:tabs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E562D2" w:rsidRPr="00E236CE" w:rsidRDefault="00246600" w:rsidP="00E562D2">
      <w:pPr>
        <w:tabs>
          <w:tab w:val="left" w:pos="567"/>
        </w:tabs>
        <w:ind w:left="567" w:hanging="567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  <w:r w:rsidRPr="00E236CE">
        <w:rPr>
          <w:rFonts w:eastAsia="Calibri" w:cstheme="minorHAnsi"/>
          <w:b/>
          <w:sz w:val="24"/>
          <w:szCs w:val="24"/>
          <w:lang w:eastAsia="en-US"/>
        </w:rPr>
        <w:t>Ad 17.</w:t>
      </w:r>
    </w:p>
    <w:p w:rsidR="00E562D2" w:rsidRPr="00E236CE" w:rsidRDefault="00E562D2" w:rsidP="00E562D2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zaprimilo Obrazac za vrednovanje laboratorija (OVL-1), Obrazac za procjenu kompetentnosti voditelja laboratorija (OVL-2), Skupni evaluacijski obrazac za ocjenu laboratorija i voditelja laboratorija (EOL II) kojim se predlaže izdavanje Dopusnice za rad Laboratorija na vrijeme od 5 godina, pozitivno mišljenje Znanstvenog vijeća o prijedlogu Povjerenstva za vrednovanje laboratorija i procjenu kompetentnosti voditelja laboratorija i prijedlog ravnatelja za izdavanje Dopusnice za rad Laboratorija za evolucijsku genetiku.</w:t>
      </w:r>
    </w:p>
    <w:p w:rsidR="00E562D2" w:rsidRPr="00E236CE" w:rsidRDefault="00E562D2" w:rsidP="00E562D2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eastAsia="Times New Roman" w:cstheme="minorHAnsi"/>
          <w:iCs/>
          <w:sz w:val="24"/>
          <w:szCs w:val="24"/>
          <w:lang w:val="nl-BE"/>
        </w:rPr>
        <w:t xml:space="preserve">Temeljem članka 23. stavak 4. točka 7. Statuta Instituta Ruđer Bošković i članka 11. stavak 2. pročišćenog teksta Pravilnika o ustroju Instituta Ruđer Bošković od 18. listopada 2019. godine </w:t>
      </w:r>
      <w:r w:rsidRPr="00E236CE">
        <w:rPr>
          <w:rFonts w:cstheme="minorHAnsi"/>
          <w:sz w:val="24"/>
          <w:szCs w:val="24"/>
        </w:rPr>
        <w:t>Upravno vijeće jednoglasno izdaje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E236CE">
        <w:rPr>
          <w:rFonts w:eastAsia="Times New Roman" w:cstheme="minorHAnsi"/>
          <w:b/>
          <w:sz w:val="24"/>
          <w:szCs w:val="24"/>
        </w:rPr>
        <w:t>DOPUSNICU</w:t>
      </w:r>
    </w:p>
    <w:p w:rsidR="00E562D2" w:rsidRPr="00E236CE" w:rsidRDefault="00E562D2" w:rsidP="00E562D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za evolucijsku genetiku, voditeljice dr. sc. Đurđice Ugarković.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E562D2" w:rsidRPr="00E236CE" w:rsidRDefault="00E562D2" w:rsidP="00E562D2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863360" w:rsidP="00863360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</w:r>
      <w:r w:rsidR="00E562D2" w:rsidRPr="00E236CE">
        <w:rPr>
          <w:rFonts w:cstheme="minorHAnsi"/>
          <w:sz w:val="24"/>
          <w:szCs w:val="24"/>
        </w:rPr>
        <w:t>Dopusnica je sastavni dio ovog Zapisnika.</w:t>
      </w:r>
    </w:p>
    <w:p w:rsidR="00E562D2" w:rsidRPr="00E236CE" w:rsidRDefault="00E562D2" w:rsidP="00B60183">
      <w:pPr>
        <w:tabs>
          <w:tab w:val="left" w:pos="567"/>
        </w:tabs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E562D2" w:rsidRPr="00E236CE" w:rsidRDefault="00E562D2" w:rsidP="00E562D2">
      <w:pPr>
        <w:tabs>
          <w:tab w:val="left" w:pos="567"/>
        </w:tabs>
        <w:ind w:left="567" w:hanging="567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  <w:r w:rsidRPr="00E236CE">
        <w:rPr>
          <w:rFonts w:eastAsia="Calibri" w:cstheme="minorHAnsi"/>
          <w:b/>
          <w:sz w:val="24"/>
          <w:szCs w:val="24"/>
          <w:lang w:eastAsia="en-US"/>
        </w:rPr>
        <w:t>Ad 18.</w:t>
      </w:r>
    </w:p>
    <w:p w:rsidR="00E562D2" w:rsidRPr="00E236CE" w:rsidRDefault="00E562D2" w:rsidP="00E562D2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zaprimilo Obrazac za vrednovanje laboratorija (OVL-1), Obrazac za procjenu kompetentnosti voditelja laboratorija (OVL-2), Skupni evaluacijski obrazac za ocjenu laboratorija i voditelja laboratorija (EOL II) kojim se predlaže izdavanje Dopusnice za rad Laboratorija na vrijeme od 5 godina, pozitivno mišljenje Znanstvenog vijeća o prijedlogu Povjerenstva za vrednovanje laboratorija i procjenu kompetentnosti voditelja laboratorija i prijedlog ravnatelja za izdavanje Dopusnice za rad Laboratorija za molekularnu i staničnu biologiju.</w:t>
      </w:r>
    </w:p>
    <w:p w:rsidR="00E562D2" w:rsidRPr="00E236CE" w:rsidRDefault="00E562D2" w:rsidP="00863360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eastAsia="Times New Roman" w:cstheme="minorHAnsi"/>
          <w:iCs/>
          <w:sz w:val="24"/>
          <w:szCs w:val="24"/>
          <w:lang w:val="nl-BE"/>
        </w:rPr>
        <w:t xml:space="preserve">Temeljem članka 23. stavak 4. točka 7. Statuta Instituta Ruđer Bošković i članka 11. stavak 2. pročišćenog teksta Pravilnika o ustroju Instituta Ruđer Bošković od 18. listopada 2019. godine </w:t>
      </w:r>
      <w:r w:rsidRPr="00E236CE">
        <w:rPr>
          <w:rFonts w:cstheme="minorHAnsi"/>
          <w:sz w:val="24"/>
          <w:szCs w:val="24"/>
        </w:rPr>
        <w:t>Upravno vijeće jednoglasno izdaje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E236CE">
        <w:rPr>
          <w:rFonts w:eastAsia="Times New Roman" w:cstheme="minorHAnsi"/>
          <w:b/>
          <w:sz w:val="24"/>
          <w:szCs w:val="24"/>
        </w:rPr>
        <w:t>DOPUSNICU</w:t>
      </w:r>
    </w:p>
    <w:p w:rsidR="00E562D2" w:rsidRPr="00E236CE" w:rsidRDefault="00E562D2" w:rsidP="00E562D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za molekularnu i staničnu biologiju, voditelja dr. sc. Ivice Rubelja.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E562D2" w:rsidRPr="00E236CE" w:rsidRDefault="00E562D2" w:rsidP="00E562D2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863360">
      <w:pPr>
        <w:spacing w:after="0" w:line="23" w:lineRule="atLeast"/>
        <w:ind w:firstLine="567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je sastavni dio ovog Zapisnika.</w:t>
      </w:r>
    </w:p>
    <w:p w:rsidR="00E562D2" w:rsidRPr="00E236CE" w:rsidRDefault="00E562D2" w:rsidP="00B60183">
      <w:pPr>
        <w:tabs>
          <w:tab w:val="left" w:pos="567"/>
        </w:tabs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E562D2" w:rsidRPr="00E236CE" w:rsidRDefault="00E562D2" w:rsidP="00E562D2">
      <w:pPr>
        <w:tabs>
          <w:tab w:val="left" w:pos="567"/>
        </w:tabs>
        <w:ind w:left="567" w:hanging="567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  <w:r w:rsidRPr="00E236CE">
        <w:rPr>
          <w:rFonts w:eastAsia="Calibri" w:cstheme="minorHAnsi"/>
          <w:b/>
          <w:sz w:val="24"/>
          <w:szCs w:val="24"/>
          <w:lang w:eastAsia="en-US"/>
        </w:rPr>
        <w:t>Ad 19.</w:t>
      </w:r>
    </w:p>
    <w:p w:rsidR="00E562D2" w:rsidRPr="00E236CE" w:rsidRDefault="00E562D2" w:rsidP="00E562D2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zaprimilo Obrazac za vrednovanje laboratorija (OVL-1), Obrazac za procjenu kompetentnosti voditelja laboratorija (OVL-2), Skupni evaluacijski obrazac za ocjenu laboratorija i voditelja laboratorija (EOL II) kojim se predlaže izdavanje Dopusnice za rad Laboratorija na vrijeme od 5 godina, pozitivno mišljenje Znanstvenog vijeća o prijedlogu Povjerenstva za vrednovanje laboratorija i procjenu kompetentnosti voditelja laboratorija i prijedlog ravnatelja za izdavanje Dopusnice za rad Laboratorija za kemijsku biologiju.</w:t>
      </w:r>
    </w:p>
    <w:p w:rsidR="00E562D2" w:rsidRPr="00E236CE" w:rsidRDefault="00E562D2" w:rsidP="00B60183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eastAsia="Times New Roman" w:cstheme="minorHAnsi"/>
          <w:iCs/>
          <w:sz w:val="24"/>
          <w:szCs w:val="24"/>
          <w:lang w:val="nl-BE"/>
        </w:rPr>
        <w:t xml:space="preserve">Temeljem članka 23. stavak 4. točka 7. Statuta Instituta Ruđer Bošković i članka 11. stavak 2. pročišćenog teksta Pravilnika o ustroju Instituta Ruđer Bošković od 18. listopada 2019. godine </w:t>
      </w:r>
      <w:r w:rsidRPr="00E236CE">
        <w:rPr>
          <w:rFonts w:cstheme="minorHAnsi"/>
          <w:sz w:val="24"/>
          <w:szCs w:val="24"/>
        </w:rPr>
        <w:t>Upravno vijeće jednoglasno izdaje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E236CE">
        <w:rPr>
          <w:rFonts w:eastAsia="Times New Roman" w:cstheme="minorHAnsi"/>
          <w:b/>
          <w:sz w:val="24"/>
          <w:szCs w:val="24"/>
        </w:rPr>
        <w:t>DOPUSNICU</w:t>
      </w:r>
    </w:p>
    <w:p w:rsidR="00E562D2" w:rsidRPr="00E236CE" w:rsidRDefault="00E562D2" w:rsidP="00E562D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za kemijsku biologiju, voditeljice dr. sc. Branke Salopek Sondi.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E562D2" w:rsidRPr="00E236CE" w:rsidRDefault="00E562D2" w:rsidP="00E562D2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863360">
      <w:pPr>
        <w:spacing w:after="0" w:line="23" w:lineRule="atLeast"/>
        <w:ind w:firstLine="567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je sastavni dio ovog Zapisnika.</w:t>
      </w:r>
    </w:p>
    <w:p w:rsidR="00E562D2" w:rsidRPr="00E236CE" w:rsidRDefault="00E562D2" w:rsidP="00E562D2">
      <w:pPr>
        <w:tabs>
          <w:tab w:val="left" w:pos="567"/>
        </w:tabs>
        <w:ind w:left="567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E562D2" w:rsidRPr="00E236CE" w:rsidRDefault="00E562D2" w:rsidP="00E562D2">
      <w:pPr>
        <w:tabs>
          <w:tab w:val="left" w:pos="567"/>
        </w:tabs>
        <w:ind w:left="567" w:hanging="567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  <w:r w:rsidRPr="00E236CE">
        <w:rPr>
          <w:rFonts w:eastAsia="Calibri" w:cstheme="minorHAnsi"/>
          <w:b/>
          <w:sz w:val="24"/>
          <w:szCs w:val="24"/>
          <w:lang w:eastAsia="en-US"/>
        </w:rPr>
        <w:t>Ad 20.</w:t>
      </w:r>
    </w:p>
    <w:p w:rsidR="00E562D2" w:rsidRPr="00E236CE" w:rsidRDefault="00E562D2" w:rsidP="00E562D2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zaprimilo Obrazac za vrednovanje laboratorija (OVL-1), Obrazac za procjenu kompetentnosti voditelja laboratorija (OVL-2), Skupni evaluacijski obrazac za ocjenu laboratorija i voditelja laboratorija (EOL II) kojim se predlaže izdavanje Dopusnice za rad Laboratorija na vrijeme od 5 godina, pozitivno mišljenje Znanstvenog vijeća o prijedlogu Povjerenstva za vrednovanje laboratorija i procjenu kompetentnosti voditelja laboratorija i prijedlog ravnatelja za izdavanje Dopusnice za rad Laboratorija za staničnu biologiju i prijenos signala.</w:t>
      </w:r>
    </w:p>
    <w:p w:rsidR="00E562D2" w:rsidRPr="00E236CE" w:rsidRDefault="00E562D2" w:rsidP="00E562D2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eastAsia="Times New Roman" w:cstheme="minorHAnsi"/>
          <w:iCs/>
          <w:sz w:val="24"/>
          <w:szCs w:val="24"/>
          <w:lang w:val="nl-BE"/>
        </w:rPr>
        <w:t xml:space="preserve">Temeljem članka 23. stavak 4. točka 7. Statuta Instituta Ruđer Bošković i članka 11. stavak 2. pročišćenog teksta Pravilnika o ustroju Instituta Ruđer Bošković od 18. listopada 2019. godine </w:t>
      </w:r>
      <w:r w:rsidRPr="00E236CE">
        <w:rPr>
          <w:rFonts w:cstheme="minorHAnsi"/>
          <w:sz w:val="24"/>
          <w:szCs w:val="24"/>
        </w:rPr>
        <w:t>Upravno vijeće jednoglasno izdaje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E236CE">
        <w:rPr>
          <w:rFonts w:eastAsia="Times New Roman" w:cstheme="minorHAnsi"/>
          <w:b/>
          <w:sz w:val="24"/>
          <w:szCs w:val="24"/>
        </w:rPr>
        <w:t>DOPUSNICU</w:t>
      </w:r>
    </w:p>
    <w:p w:rsidR="00E562D2" w:rsidRPr="00E236CE" w:rsidRDefault="00E562D2" w:rsidP="00E562D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za staničnu biologiju i prijenos signala, voditeljice dr. sc. Andreje Ambriović Ristov.</w:t>
      </w: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E562D2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E562D2" w:rsidRPr="00E236CE" w:rsidRDefault="00E562D2" w:rsidP="00E562D2">
      <w:pPr>
        <w:spacing w:after="0" w:line="24" w:lineRule="atLeast"/>
        <w:jc w:val="both"/>
        <w:rPr>
          <w:rFonts w:cstheme="minorHAnsi"/>
          <w:sz w:val="24"/>
          <w:szCs w:val="24"/>
        </w:rPr>
      </w:pPr>
    </w:p>
    <w:p w:rsidR="00E562D2" w:rsidRPr="00E236CE" w:rsidRDefault="00E562D2" w:rsidP="00863360">
      <w:pPr>
        <w:spacing w:after="0" w:line="23" w:lineRule="atLeast"/>
        <w:ind w:firstLine="708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je sastavni dio ovog Zapisnika.</w:t>
      </w:r>
    </w:p>
    <w:p w:rsidR="00E562D2" w:rsidRPr="00E236CE" w:rsidRDefault="00E562D2" w:rsidP="00DF6663">
      <w:pPr>
        <w:tabs>
          <w:tab w:val="left" w:pos="567"/>
        </w:tabs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DF6663" w:rsidRPr="00E236CE" w:rsidRDefault="00DF6663" w:rsidP="00DF6663">
      <w:pPr>
        <w:tabs>
          <w:tab w:val="left" w:pos="567"/>
        </w:tabs>
        <w:ind w:left="567" w:hanging="567"/>
        <w:contextualSpacing/>
        <w:jc w:val="both"/>
        <w:rPr>
          <w:rFonts w:eastAsia="Calibri" w:cstheme="minorHAnsi"/>
          <w:b/>
          <w:sz w:val="24"/>
          <w:szCs w:val="24"/>
          <w:lang w:eastAsia="en-US"/>
        </w:rPr>
      </w:pPr>
      <w:r w:rsidRPr="00E236CE">
        <w:rPr>
          <w:rFonts w:eastAsia="Calibri" w:cstheme="minorHAnsi"/>
          <w:b/>
          <w:sz w:val="24"/>
          <w:szCs w:val="24"/>
          <w:lang w:eastAsia="en-US"/>
        </w:rPr>
        <w:t>Ad 21.</w:t>
      </w:r>
    </w:p>
    <w:p w:rsidR="00816014" w:rsidRPr="00E236CE" w:rsidRDefault="00816014" w:rsidP="0081601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zaprimilo je prijedlog ravnatelja za donošenje Pravilnika o korištenju poslovnih kartica i reprezentaciji, zajedno s prijedlogom Pravilnika</w:t>
      </w:r>
      <w:r w:rsidRPr="00E236CE">
        <w:rPr>
          <w:rFonts w:eastAsia="Times New Roman" w:cstheme="minorHAnsi"/>
          <w:sz w:val="24"/>
          <w:szCs w:val="24"/>
        </w:rPr>
        <w:t>.</w:t>
      </w:r>
    </w:p>
    <w:p w:rsidR="00816014" w:rsidRPr="00E236CE" w:rsidRDefault="00816014" w:rsidP="0081601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816014" w:rsidRPr="00E236CE" w:rsidRDefault="00816014" w:rsidP="00816014">
      <w:pPr>
        <w:widowControl w:val="0"/>
        <w:spacing w:line="240" w:lineRule="auto"/>
        <w:ind w:left="11" w:right="3" w:firstLine="13"/>
        <w:jc w:val="both"/>
        <w:rPr>
          <w:rFonts w:cstheme="minorHAnsi"/>
          <w:sz w:val="24"/>
          <w:szCs w:val="24"/>
        </w:rPr>
      </w:pPr>
      <w:r w:rsidRPr="00E236CE">
        <w:rPr>
          <w:rFonts w:eastAsia="Calibri" w:cstheme="minorHAnsi"/>
          <w:sz w:val="24"/>
          <w:szCs w:val="24"/>
        </w:rPr>
        <w:t>Na temelju članka 23. stavak 3. Statuta Instituta Ruđer Bošković, Upravno vijeće</w:t>
      </w:r>
      <w:r w:rsidRPr="00E236CE">
        <w:rPr>
          <w:rFonts w:cstheme="minorHAnsi"/>
          <w:sz w:val="24"/>
          <w:szCs w:val="24"/>
        </w:rPr>
        <w:t xml:space="preserve"> jednoglasno donosi sljedeću</w:t>
      </w:r>
    </w:p>
    <w:p w:rsidR="00F66211" w:rsidRPr="00E236CE" w:rsidRDefault="00F66211" w:rsidP="00816014">
      <w:pPr>
        <w:widowControl w:val="0"/>
        <w:spacing w:line="240" w:lineRule="auto"/>
        <w:ind w:left="11" w:right="3" w:firstLine="13"/>
        <w:jc w:val="both"/>
        <w:rPr>
          <w:rFonts w:cstheme="minorHAnsi"/>
          <w:sz w:val="24"/>
          <w:szCs w:val="24"/>
        </w:rPr>
      </w:pPr>
    </w:p>
    <w:p w:rsidR="00816014" w:rsidRPr="00E236CE" w:rsidRDefault="00816014" w:rsidP="008160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O D L U K U</w:t>
      </w:r>
    </w:p>
    <w:p w:rsidR="00816014" w:rsidRPr="00E236CE" w:rsidRDefault="00816014" w:rsidP="0081601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816014" w:rsidRPr="00E236CE" w:rsidRDefault="00816014" w:rsidP="0081601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I. Upravno vijeće donosi Pravilnik o korištenju poslovnih kartica i reprezentaciji.</w:t>
      </w:r>
    </w:p>
    <w:p w:rsidR="00816014" w:rsidRPr="00E236CE" w:rsidRDefault="00816014" w:rsidP="0081601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II. Pravilnik stupa na snagu 8 dana od dana objavljivanja na oglasnoj ploči Instituta. Osim što će se objaviti na oglasnoj ploči, ovaj Pravilnik učinit će se dostupnim objavom na internetskim stranicama Instituta.</w:t>
      </w:r>
    </w:p>
    <w:p w:rsidR="00DF6663" w:rsidRPr="00E236CE" w:rsidRDefault="00DF6663" w:rsidP="00DF6663">
      <w:pPr>
        <w:tabs>
          <w:tab w:val="left" w:pos="567"/>
        </w:tabs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4448EA" w:rsidRPr="00E236CE" w:rsidRDefault="00CF5911" w:rsidP="00ED4AF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Ad.22</w:t>
      </w:r>
      <w:r w:rsidR="008E25E6" w:rsidRPr="00E236CE">
        <w:rPr>
          <w:rFonts w:cstheme="minorHAnsi"/>
          <w:b/>
          <w:sz w:val="24"/>
          <w:szCs w:val="24"/>
        </w:rPr>
        <w:t>.</w:t>
      </w:r>
    </w:p>
    <w:p w:rsidR="00816014" w:rsidRPr="00E236CE" w:rsidRDefault="00816014" w:rsidP="0081601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Pod ovom točkom nije bilo rasprave.</w:t>
      </w:r>
    </w:p>
    <w:p w:rsidR="005465B7" w:rsidRPr="00E236CE" w:rsidRDefault="005465B7" w:rsidP="008F71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F4B08" w:rsidRPr="00E236CE" w:rsidRDefault="00BF4B08" w:rsidP="004033F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Završeno u 1</w:t>
      </w:r>
      <w:r w:rsidR="000531D7" w:rsidRPr="00E236CE">
        <w:rPr>
          <w:rFonts w:cstheme="minorHAnsi"/>
          <w:sz w:val="24"/>
          <w:szCs w:val="24"/>
        </w:rPr>
        <w:t>3</w:t>
      </w:r>
      <w:r w:rsidR="001378C3" w:rsidRPr="00E236CE">
        <w:rPr>
          <w:rFonts w:cstheme="minorHAnsi"/>
          <w:sz w:val="24"/>
          <w:szCs w:val="24"/>
        </w:rPr>
        <w:t>,</w:t>
      </w:r>
      <w:r w:rsidR="000531D7" w:rsidRPr="00E236CE">
        <w:rPr>
          <w:rFonts w:cstheme="minorHAnsi"/>
          <w:sz w:val="24"/>
          <w:szCs w:val="24"/>
        </w:rPr>
        <w:t>55</w:t>
      </w:r>
      <w:r w:rsidRPr="00E236CE">
        <w:rPr>
          <w:rFonts w:cstheme="minorHAnsi"/>
          <w:sz w:val="24"/>
          <w:szCs w:val="24"/>
        </w:rPr>
        <w:t xml:space="preserve"> sati.</w:t>
      </w:r>
    </w:p>
    <w:p w:rsidR="008148C1" w:rsidRPr="00E236CE" w:rsidRDefault="008148C1" w:rsidP="004033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6211" w:rsidRPr="00E236CE" w:rsidRDefault="00F66211" w:rsidP="004033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6211" w:rsidRPr="00E236CE" w:rsidRDefault="00F66211" w:rsidP="004033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6211" w:rsidRPr="00E236CE" w:rsidRDefault="00F66211" w:rsidP="004033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6211" w:rsidRPr="00E236CE" w:rsidRDefault="00F66211" w:rsidP="004033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6211" w:rsidRPr="00E236CE" w:rsidRDefault="00F66211" w:rsidP="004033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B7CE9" w:rsidRPr="00E236CE" w:rsidRDefault="000B7CE9" w:rsidP="004033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60B6A" w:rsidRPr="00E236CE" w:rsidRDefault="00CD623E" w:rsidP="004033FB">
      <w:pPr>
        <w:tabs>
          <w:tab w:val="left" w:pos="0"/>
          <w:tab w:val="center" w:pos="1701"/>
          <w:tab w:val="center" w:pos="6804"/>
        </w:tabs>
        <w:spacing w:after="0" w:line="240" w:lineRule="auto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</w:r>
      <w:r w:rsidR="00560B6A" w:rsidRPr="00E236CE">
        <w:rPr>
          <w:rFonts w:cstheme="minorHAnsi"/>
          <w:sz w:val="24"/>
          <w:szCs w:val="24"/>
        </w:rPr>
        <w:t>Zapisničark</w:t>
      </w:r>
      <w:r w:rsidRPr="00E236CE">
        <w:rPr>
          <w:rFonts w:cstheme="minorHAnsi"/>
          <w:sz w:val="24"/>
          <w:szCs w:val="24"/>
        </w:rPr>
        <w:t>a</w:t>
      </w:r>
      <w:r w:rsidRPr="00E236CE">
        <w:rPr>
          <w:rFonts w:cstheme="minorHAnsi"/>
          <w:sz w:val="24"/>
          <w:szCs w:val="24"/>
        </w:rPr>
        <w:tab/>
      </w:r>
      <w:r w:rsidR="00A00480" w:rsidRPr="00E236CE">
        <w:rPr>
          <w:rFonts w:cstheme="minorHAnsi"/>
          <w:sz w:val="24"/>
          <w:szCs w:val="24"/>
        </w:rPr>
        <w:t>P</w:t>
      </w:r>
      <w:r w:rsidR="00560B6A" w:rsidRPr="00E236CE">
        <w:rPr>
          <w:rFonts w:cstheme="minorHAnsi"/>
          <w:sz w:val="24"/>
          <w:szCs w:val="24"/>
        </w:rPr>
        <w:t>redsjednik</w:t>
      </w:r>
      <w:r w:rsidR="004974D1" w:rsidRPr="00E236CE">
        <w:rPr>
          <w:rFonts w:cstheme="minorHAnsi"/>
          <w:sz w:val="24"/>
          <w:szCs w:val="24"/>
        </w:rPr>
        <w:t xml:space="preserve"> Upravnog vijeća</w:t>
      </w:r>
    </w:p>
    <w:p w:rsidR="0062310D" w:rsidRPr="00E236CE" w:rsidRDefault="0062310D" w:rsidP="004033FB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2310D" w:rsidRPr="00E236CE" w:rsidRDefault="0062310D" w:rsidP="004033FB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922E1" w:rsidRPr="00E236CE" w:rsidRDefault="00CD623E" w:rsidP="004033FB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</w:r>
      <w:r w:rsidR="008148C1" w:rsidRPr="00E236CE">
        <w:rPr>
          <w:rFonts w:cstheme="minorHAnsi"/>
          <w:sz w:val="24"/>
          <w:szCs w:val="24"/>
        </w:rPr>
        <w:t>Ana Horvat, dipl.iur.</w:t>
      </w:r>
      <w:r w:rsidRPr="00E236CE">
        <w:rPr>
          <w:rFonts w:cstheme="minorHAnsi"/>
          <w:sz w:val="24"/>
          <w:szCs w:val="24"/>
        </w:rPr>
        <w:tab/>
      </w:r>
      <w:r w:rsidR="00A00480" w:rsidRPr="00E236CE">
        <w:rPr>
          <w:rFonts w:cstheme="minorHAnsi"/>
          <w:sz w:val="24"/>
          <w:szCs w:val="24"/>
        </w:rPr>
        <w:t xml:space="preserve">prof. </w:t>
      </w:r>
      <w:r w:rsidR="00560B6A" w:rsidRPr="00E236CE">
        <w:rPr>
          <w:rFonts w:cstheme="minorHAnsi"/>
          <w:sz w:val="24"/>
          <w:szCs w:val="24"/>
        </w:rPr>
        <w:t>dr.</w:t>
      </w:r>
      <w:r w:rsidR="00A00480" w:rsidRPr="00E236CE">
        <w:rPr>
          <w:rFonts w:cstheme="minorHAnsi"/>
          <w:sz w:val="24"/>
          <w:szCs w:val="24"/>
        </w:rPr>
        <w:t xml:space="preserve"> </w:t>
      </w:r>
      <w:r w:rsidR="00560B6A" w:rsidRPr="00E236CE">
        <w:rPr>
          <w:rFonts w:cstheme="minorHAnsi"/>
          <w:sz w:val="24"/>
          <w:szCs w:val="24"/>
        </w:rPr>
        <w:t xml:space="preserve">sc. </w:t>
      </w:r>
      <w:r w:rsidR="00A00480" w:rsidRPr="00E236CE">
        <w:rPr>
          <w:rFonts w:cstheme="minorHAnsi"/>
          <w:sz w:val="24"/>
          <w:szCs w:val="24"/>
        </w:rPr>
        <w:t>Boris Labar</w:t>
      </w:r>
    </w:p>
    <w:p w:rsidR="00645924" w:rsidRPr="00E236CE" w:rsidRDefault="00645924" w:rsidP="004033FB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  <w:sectPr w:rsidR="00645924" w:rsidRPr="00E236CE" w:rsidSect="007428BF">
          <w:footerReference w:type="default" r:id="rId8"/>
          <w:pgSz w:w="11907" w:h="17010" w:code="9"/>
          <w:pgMar w:top="1418" w:right="1418" w:bottom="1418" w:left="1418" w:header="709" w:footer="709" w:gutter="0"/>
          <w:cols w:space="708"/>
          <w:docGrid w:linePitch="360"/>
        </w:sectPr>
      </w:pPr>
    </w:p>
    <w:p w:rsidR="00E236CE" w:rsidRPr="00E236CE" w:rsidRDefault="00E236CE" w:rsidP="00E236CE">
      <w:pPr>
        <w:spacing w:after="0" w:line="240" w:lineRule="auto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</w:t>
      </w:r>
    </w:p>
    <w:p w:rsidR="00E236CE" w:rsidRPr="00E236CE" w:rsidRDefault="00E236CE" w:rsidP="00E236CE">
      <w:pPr>
        <w:spacing w:after="0" w:line="240" w:lineRule="auto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Ured ravnatelja</w:t>
      </w:r>
    </w:p>
    <w:p w:rsidR="00E236CE" w:rsidRPr="00E236CE" w:rsidRDefault="00E236CE" w:rsidP="00E236CE">
      <w:pPr>
        <w:spacing w:after="0" w:line="240" w:lineRule="auto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 xml:space="preserve">Urbroj: 01- 4136/1-2021. </w:t>
      </w:r>
    </w:p>
    <w:p w:rsidR="00E236CE" w:rsidRPr="00E236CE" w:rsidRDefault="00E236CE" w:rsidP="00E236CE">
      <w:pPr>
        <w:spacing w:after="0" w:line="240" w:lineRule="auto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 xml:space="preserve">Zagreb, 13. 7. 2021. </w:t>
      </w:r>
    </w:p>
    <w:p w:rsidR="00E236CE" w:rsidRPr="00E236CE" w:rsidRDefault="00E236CE" w:rsidP="00E236CE">
      <w:pPr>
        <w:ind w:left="4956" w:firstLine="708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UPRAVNO VIJEĆE</w:t>
      </w:r>
    </w:p>
    <w:p w:rsidR="00E236CE" w:rsidRPr="00E236CE" w:rsidRDefault="00E236CE" w:rsidP="00E236CE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Ovdje</w:t>
      </w:r>
    </w:p>
    <w:p w:rsidR="00E236CE" w:rsidRPr="00E236CE" w:rsidRDefault="00E236CE" w:rsidP="00E236CE">
      <w:pPr>
        <w:rPr>
          <w:rFonts w:cstheme="minorHAnsi"/>
          <w:sz w:val="24"/>
          <w:szCs w:val="24"/>
        </w:rPr>
      </w:pPr>
    </w:p>
    <w:p w:rsidR="00E236CE" w:rsidRPr="00E236CE" w:rsidRDefault="00E236CE" w:rsidP="00E236CE">
      <w:pPr>
        <w:rPr>
          <w:rFonts w:cstheme="minorHAnsi"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Predmet</w:t>
      </w:r>
      <w:r w:rsidRPr="00E236CE">
        <w:rPr>
          <w:rFonts w:cstheme="minorHAnsi"/>
          <w:i/>
          <w:sz w:val="24"/>
          <w:szCs w:val="24"/>
        </w:rPr>
        <w:t xml:space="preserve">: </w:t>
      </w:r>
      <w:r w:rsidRPr="00E236CE">
        <w:rPr>
          <w:rFonts w:cstheme="minorHAnsi"/>
          <w:sz w:val="24"/>
          <w:szCs w:val="24"/>
        </w:rPr>
        <w:t>Izvješće ravnatelja za 23. redovnu sjednicu Upravnog vijeća Instituta Ruđer Bošković (od 20. svibnja  do 13. srpnja 2021. godine)</w:t>
      </w:r>
    </w:p>
    <w:p w:rsidR="00E236CE" w:rsidRPr="00E236CE" w:rsidRDefault="00E236CE" w:rsidP="00E236CE">
      <w:pPr>
        <w:pStyle w:val="NoSpacing"/>
        <w:rPr>
          <w:rFonts w:cstheme="minorHAnsi"/>
          <w:sz w:val="24"/>
          <w:szCs w:val="24"/>
          <w:lang w:val="hr-HR"/>
        </w:rPr>
      </w:pPr>
    </w:p>
    <w:p w:rsidR="00E236CE" w:rsidRPr="00E236CE" w:rsidRDefault="00E236CE" w:rsidP="00E236CE">
      <w:pPr>
        <w:pStyle w:val="NormalWeb"/>
        <w:rPr>
          <w:rStyle w:val="Strong"/>
          <w:rFonts w:asciiTheme="minorHAnsi" w:hAnsiTheme="minorHAnsi" w:cstheme="minorHAnsi"/>
        </w:rPr>
      </w:pPr>
      <w:r w:rsidRPr="00E236CE">
        <w:rPr>
          <w:rStyle w:val="Strong"/>
          <w:rFonts w:asciiTheme="minorHAnsi" w:hAnsiTheme="minorHAnsi" w:cstheme="minorHAnsi"/>
          <w:lang w:val="en-GB"/>
        </w:rPr>
        <w:t>PROJEKTI</w:t>
      </w:r>
    </w:p>
    <w:p w:rsidR="00E236CE" w:rsidRPr="00E236CE" w:rsidRDefault="00E236CE" w:rsidP="00E236CE">
      <w:pPr>
        <w:pStyle w:val="NormalWeb"/>
        <w:rPr>
          <w:rStyle w:val="Strong"/>
          <w:rFonts w:asciiTheme="minorHAnsi" w:hAnsiTheme="minorHAnsi" w:cstheme="minorHAnsi"/>
        </w:rPr>
      </w:pPr>
      <w:r w:rsidRPr="00E236CE">
        <w:rPr>
          <w:rStyle w:val="Strong"/>
          <w:rFonts w:asciiTheme="minorHAnsi" w:hAnsiTheme="minorHAnsi" w:cstheme="minorHAnsi"/>
        </w:rPr>
        <w:t>Obzor 2020:</w:t>
      </w:r>
    </w:p>
    <w:p w:rsidR="00E236CE" w:rsidRPr="00E236CE" w:rsidRDefault="00E236CE" w:rsidP="00E236CE">
      <w:pPr>
        <w:pStyle w:val="NormalWeb"/>
        <w:jc w:val="both"/>
        <w:rPr>
          <w:rFonts w:asciiTheme="minorHAnsi" w:hAnsiTheme="minorHAnsi" w:cstheme="minorHAnsi"/>
        </w:rPr>
      </w:pPr>
      <w:r w:rsidRPr="00E236CE">
        <w:rPr>
          <w:rFonts w:asciiTheme="minorHAnsi" w:hAnsiTheme="minorHAnsi" w:cstheme="minorHAnsi"/>
        </w:rPr>
        <w:t>Trenutno su u provedbi 22 Obzor 2020 projekta, ukupne ugovorene vrijednosti preko 9 Mio EUR.</w:t>
      </w:r>
    </w:p>
    <w:p w:rsidR="00E236CE" w:rsidRPr="00E236CE" w:rsidRDefault="00E236CE" w:rsidP="00E236CE">
      <w:pPr>
        <w:pStyle w:val="NormalWeb"/>
        <w:rPr>
          <w:rFonts w:asciiTheme="minorHAnsi" w:hAnsiTheme="minorHAnsi" w:cstheme="minorHAnsi"/>
        </w:rPr>
      </w:pPr>
      <w:r w:rsidRPr="00E236CE">
        <w:rPr>
          <w:rStyle w:val="Strong"/>
          <w:rFonts w:asciiTheme="minorHAnsi" w:hAnsiTheme="minorHAnsi" w:cstheme="minorHAnsi"/>
        </w:rPr>
        <w:t>HrZZ:</w:t>
      </w:r>
    </w:p>
    <w:p w:rsidR="00E236CE" w:rsidRPr="00E236CE" w:rsidRDefault="00E236CE" w:rsidP="00E236CE">
      <w:pPr>
        <w:pStyle w:val="NormalWeb"/>
        <w:jc w:val="both"/>
        <w:rPr>
          <w:rFonts w:asciiTheme="minorHAnsi" w:hAnsiTheme="minorHAnsi" w:cstheme="minorHAnsi"/>
        </w:rPr>
      </w:pPr>
      <w:r w:rsidRPr="00E236CE">
        <w:rPr>
          <w:rFonts w:asciiTheme="minorHAnsi" w:hAnsiTheme="minorHAnsi" w:cstheme="minorHAnsi"/>
        </w:rPr>
        <w:t>Trenutno je u provedbi 121 projekt Hrvatske zaklade za znanost, ukupne ugovorene vrijednosti 154,46 Mio HRK.</w:t>
      </w:r>
    </w:p>
    <w:p w:rsidR="00E236CE" w:rsidRPr="00E236CE" w:rsidRDefault="00E236CE" w:rsidP="00E236CE">
      <w:pPr>
        <w:pStyle w:val="NormalWeb"/>
        <w:jc w:val="both"/>
        <w:rPr>
          <w:rStyle w:val="Strong"/>
          <w:rFonts w:asciiTheme="minorHAnsi" w:hAnsiTheme="minorHAnsi" w:cstheme="minorHAnsi"/>
        </w:rPr>
      </w:pPr>
      <w:r w:rsidRPr="00E236CE">
        <w:rPr>
          <w:rStyle w:val="Strong"/>
          <w:rFonts w:asciiTheme="minorHAnsi" w:hAnsiTheme="minorHAnsi" w:cstheme="minorHAnsi"/>
        </w:rPr>
        <w:t>Nema otvorenih natječaja.</w:t>
      </w:r>
    </w:p>
    <w:p w:rsidR="00E236CE" w:rsidRPr="00E236CE" w:rsidRDefault="00E236CE" w:rsidP="00E236CE">
      <w:pPr>
        <w:pStyle w:val="NormalWeb"/>
        <w:jc w:val="both"/>
        <w:rPr>
          <w:rFonts w:asciiTheme="minorHAnsi" w:hAnsiTheme="minorHAnsi" w:cstheme="minorHAnsi"/>
        </w:rPr>
      </w:pPr>
      <w:r w:rsidRPr="00E236CE">
        <w:rPr>
          <w:rFonts w:asciiTheme="minorHAnsi" w:hAnsiTheme="minorHAnsi" w:cstheme="minorHAnsi"/>
        </w:rPr>
        <w:t>Novi natječaji za programe IP, UIP i POST-DOC bit će najavljeni čim se osiguraju financijska sredstva za njihovo provođenje. Obavijesti o detaljima natječaja bit će dostupni na mrežnim stranicama.</w:t>
      </w:r>
    </w:p>
    <w:p w:rsidR="00E236CE" w:rsidRPr="00E236CE" w:rsidRDefault="00E236CE" w:rsidP="00E236CE">
      <w:pPr>
        <w:pStyle w:val="NormalWeb"/>
        <w:jc w:val="both"/>
        <w:rPr>
          <w:rFonts w:asciiTheme="minorHAnsi" w:hAnsiTheme="minorHAnsi" w:cstheme="minorHAnsi"/>
          <w:lang w:val="en-GB"/>
        </w:rPr>
      </w:pPr>
      <w:r w:rsidRPr="00E236CE">
        <w:rPr>
          <w:rStyle w:val="Strong"/>
          <w:rFonts w:asciiTheme="minorHAnsi" w:hAnsiTheme="minorHAnsi" w:cstheme="minorHAnsi"/>
        </w:rPr>
        <w:t>ESIF - Europskih strukturni i investicijski fondovi:</w:t>
      </w:r>
    </w:p>
    <w:p w:rsidR="00E236CE" w:rsidRPr="00E236CE" w:rsidRDefault="00E236CE" w:rsidP="00E236CE">
      <w:pPr>
        <w:pStyle w:val="NormalWeb"/>
        <w:jc w:val="both"/>
        <w:rPr>
          <w:rFonts w:asciiTheme="minorHAnsi" w:hAnsiTheme="minorHAnsi" w:cstheme="minorHAnsi"/>
        </w:rPr>
      </w:pPr>
      <w:r w:rsidRPr="00E236CE">
        <w:rPr>
          <w:rFonts w:asciiTheme="minorHAnsi" w:hAnsiTheme="minorHAnsi" w:cstheme="minorHAnsi"/>
        </w:rPr>
        <w:t xml:space="preserve">Trenutno su u provedbi 32 + (O-ZIP) projekta financiranih iz Europskih strukturnih i investicijskih fondova, ukupne ugovorene vrijednosti 142,40 Mio HRK + (O-ZIP 547.199.999,95 HRK). </w:t>
      </w:r>
    </w:p>
    <w:p w:rsidR="00E236CE" w:rsidRPr="00E236CE" w:rsidRDefault="00E236CE" w:rsidP="00E236CE">
      <w:pPr>
        <w:pStyle w:val="NormalWeb"/>
        <w:jc w:val="both"/>
        <w:rPr>
          <w:rFonts w:asciiTheme="minorHAnsi" w:hAnsiTheme="minorHAnsi" w:cstheme="minorHAnsi"/>
        </w:rPr>
      </w:pPr>
      <w:r w:rsidRPr="00E236CE">
        <w:rPr>
          <w:rFonts w:asciiTheme="minorHAnsi" w:hAnsiTheme="minorHAnsi" w:cstheme="minorHAnsi"/>
        </w:rPr>
        <w:t xml:space="preserve">7. 7. 2021. godine  potpisan je ugovor iz sheme </w:t>
      </w:r>
      <w:r w:rsidRPr="00E236CE">
        <w:rPr>
          <w:rFonts w:asciiTheme="minorHAnsi" w:hAnsiTheme="minorHAnsi" w:cstheme="minorHAnsi"/>
          <w:bCs/>
          <w:lang w:val="en-GB"/>
        </w:rPr>
        <w:t>Obnova infrastrukture i opreme u području obrazovanja oštećene potresom,</w:t>
      </w:r>
      <w:r w:rsidRPr="00E236CE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E236CE">
        <w:rPr>
          <w:rFonts w:asciiTheme="minorHAnsi" w:hAnsiTheme="minorHAnsi" w:cstheme="minorHAnsi"/>
          <w:lang w:val="en-GB"/>
        </w:rPr>
        <w:t>ukupne ugovorne vrijednosti 1.572.554,84 HRK.</w:t>
      </w:r>
    </w:p>
    <w:p w:rsidR="00E236CE" w:rsidRPr="00E236CE" w:rsidRDefault="00E236CE" w:rsidP="00E236CE">
      <w:pPr>
        <w:pStyle w:val="NormalWeb"/>
        <w:jc w:val="both"/>
        <w:rPr>
          <w:rFonts w:asciiTheme="minorHAnsi" w:hAnsiTheme="minorHAnsi" w:cstheme="minorHAnsi"/>
        </w:rPr>
      </w:pPr>
      <w:r w:rsidRPr="00E236CE">
        <w:rPr>
          <w:rFonts w:asciiTheme="minorHAnsi" w:hAnsiTheme="minorHAnsi" w:cstheme="minorHAnsi"/>
        </w:rPr>
        <w:t>U postupku ugovaranja su 3 projekta iz sheme IRI 2 – „gospodarstveni IRI“ , ukupne ugovorne vrijednosti 13,15 Mio HRK.</w:t>
      </w:r>
    </w:p>
    <w:p w:rsidR="00E236CE" w:rsidRPr="00E236CE" w:rsidRDefault="00E236CE" w:rsidP="00E236CE">
      <w:pPr>
        <w:jc w:val="both"/>
        <w:rPr>
          <w:rFonts w:cstheme="minorHAnsi"/>
          <w:b/>
          <w:bCs/>
          <w:sz w:val="24"/>
          <w:szCs w:val="24"/>
        </w:rPr>
      </w:pPr>
      <w:r w:rsidRPr="00E236CE">
        <w:rPr>
          <w:rFonts w:cstheme="minorHAnsi"/>
          <w:b/>
          <w:bCs/>
          <w:sz w:val="24"/>
          <w:szCs w:val="24"/>
        </w:rPr>
        <w:t>OZIP</w:t>
      </w:r>
    </w:p>
    <w:p w:rsidR="00E236CE" w:rsidRPr="00E236CE" w:rsidRDefault="00E236CE" w:rsidP="00E236CE">
      <w:pPr>
        <w:jc w:val="both"/>
        <w:rPr>
          <w:sz w:val="24"/>
          <w:szCs w:val="24"/>
        </w:rPr>
      </w:pPr>
      <w:r w:rsidRPr="00E236CE">
        <w:rPr>
          <w:sz w:val="24"/>
          <w:szCs w:val="24"/>
        </w:rPr>
        <w:t xml:space="preserve">Priprema dokumentacije znanstvene opreme ide po planu. </w:t>
      </w:r>
    </w:p>
    <w:p w:rsidR="00E236CE" w:rsidRPr="00E236CE" w:rsidRDefault="00E236CE" w:rsidP="00E236CE">
      <w:pPr>
        <w:jc w:val="both"/>
        <w:rPr>
          <w:sz w:val="24"/>
          <w:szCs w:val="24"/>
        </w:rPr>
      </w:pPr>
      <w:r w:rsidRPr="00E236CE">
        <w:rPr>
          <w:sz w:val="24"/>
          <w:szCs w:val="24"/>
        </w:rPr>
        <w:t xml:space="preserve">Za predmet nabave </w:t>
      </w:r>
      <w:r w:rsidRPr="00E236CE">
        <w:rPr>
          <w:i/>
          <w:iCs/>
          <w:sz w:val="24"/>
          <w:szCs w:val="24"/>
        </w:rPr>
        <w:t>Uređaji za termičku analizu za strukturni projekt OZIP</w:t>
      </w:r>
      <w:r w:rsidRPr="00E236CE">
        <w:rPr>
          <w:sz w:val="24"/>
          <w:szCs w:val="24"/>
        </w:rPr>
        <w:t xml:space="preserve"> - Predmet nabave podijeljen u dvije grupe:</w:t>
      </w:r>
    </w:p>
    <w:p w:rsidR="00E236CE" w:rsidRPr="00E236CE" w:rsidRDefault="00E236CE" w:rsidP="00E236CE">
      <w:pPr>
        <w:jc w:val="both"/>
        <w:rPr>
          <w:sz w:val="24"/>
          <w:szCs w:val="24"/>
        </w:rPr>
      </w:pPr>
      <w:r w:rsidRPr="00E236CE">
        <w:rPr>
          <w:sz w:val="24"/>
          <w:szCs w:val="24"/>
        </w:rPr>
        <w:t>Grupa 1: Visokotemperaturni DSC analizator</w:t>
      </w:r>
    </w:p>
    <w:p w:rsidR="00E236CE" w:rsidRPr="00E236CE" w:rsidRDefault="00E236CE" w:rsidP="00E236CE">
      <w:pPr>
        <w:jc w:val="both"/>
        <w:rPr>
          <w:sz w:val="24"/>
          <w:szCs w:val="24"/>
        </w:rPr>
      </w:pPr>
      <w:r w:rsidRPr="00E236CE">
        <w:rPr>
          <w:sz w:val="24"/>
          <w:szCs w:val="24"/>
        </w:rPr>
        <w:t>Grupa 2: Simultani TGA-DSC analizator</w:t>
      </w:r>
    </w:p>
    <w:p w:rsidR="00E236CE" w:rsidRPr="00E236CE" w:rsidRDefault="00E236CE" w:rsidP="00E236CE">
      <w:pPr>
        <w:jc w:val="both"/>
        <w:rPr>
          <w:sz w:val="24"/>
          <w:szCs w:val="24"/>
        </w:rPr>
      </w:pPr>
      <w:r w:rsidRPr="00E236CE">
        <w:rPr>
          <w:sz w:val="24"/>
          <w:szCs w:val="24"/>
        </w:rPr>
        <w:t>Sklopljeni su ugovori sa tvrtkom Asolutic d.o.o. iz Zagreba.</w:t>
      </w:r>
    </w:p>
    <w:p w:rsidR="00E236CE" w:rsidRPr="00E236CE" w:rsidRDefault="00E236CE" w:rsidP="00E236CE">
      <w:pPr>
        <w:jc w:val="both"/>
        <w:rPr>
          <w:sz w:val="24"/>
          <w:szCs w:val="24"/>
        </w:rPr>
      </w:pPr>
      <w:r w:rsidRPr="00E236CE">
        <w:rPr>
          <w:sz w:val="24"/>
          <w:szCs w:val="24"/>
        </w:rPr>
        <w:t>Prvi postupak jednostavne nabave za stručni nadzor nad građenjem za Martinsku je poništen jer u roku za dostavu ponuda nije pristigla niti jedna ponuda. Objavljen je novi postupak jednostavne nabave, pod istim uvjetima kao i prethodni. Otvaranje ponuda je 8. 7. 2021. godine.</w:t>
      </w:r>
    </w:p>
    <w:p w:rsidR="00E236CE" w:rsidRPr="00E236CE" w:rsidRDefault="00E236CE" w:rsidP="00E236CE">
      <w:pPr>
        <w:jc w:val="both"/>
        <w:rPr>
          <w:sz w:val="24"/>
          <w:szCs w:val="24"/>
        </w:rPr>
      </w:pPr>
      <w:r w:rsidRPr="00E236CE">
        <w:rPr>
          <w:sz w:val="24"/>
          <w:szCs w:val="24"/>
        </w:rPr>
        <w:t>Postupak javne nabave za Građevinske radove za Martinsku je poništen jer je jedina pristigla ponuda bila iznad procjenjene vrijednosti nabave. Odluka o poništenju je objavljena 28. 6. 2021. godine.  Nakon proteka roka mirovanja, pokrenut će se ponovljeni postupak javne nabave pod istim uvjetima.</w:t>
      </w:r>
    </w:p>
    <w:p w:rsidR="00E236CE" w:rsidRPr="00E236CE" w:rsidRDefault="00E236CE" w:rsidP="00E236CE">
      <w:pPr>
        <w:jc w:val="both"/>
        <w:rPr>
          <w:sz w:val="24"/>
          <w:szCs w:val="24"/>
        </w:rPr>
      </w:pPr>
      <w:r w:rsidRPr="00E236CE">
        <w:rPr>
          <w:sz w:val="24"/>
          <w:szCs w:val="24"/>
        </w:rPr>
        <w:t>Postupci javne nabave za Mikroskope i Opremu za fotoniku su objavljeni. Rok za dostvu ponuda je u zadnjem tjednu srpnja. Ukoliko bude upita, rok će se pomicati.</w:t>
      </w:r>
    </w:p>
    <w:p w:rsidR="00E236CE" w:rsidRPr="00E236CE" w:rsidRDefault="00E236CE" w:rsidP="00E236CE">
      <w:pPr>
        <w:jc w:val="both"/>
        <w:rPr>
          <w:sz w:val="24"/>
          <w:szCs w:val="24"/>
        </w:rPr>
      </w:pPr>
      <w:r w:rsidRPr="00E236CE">
        <w:rPr>
          <w:sz w:val="24"/>
          <w:szCs w:val="24"/>
        </w:rPr>
        <w:t>Dokumenatcija za nadmetanje za predmete nabave: Izvođenje građevinskih radova na lokaciji Zagreb i Usluge provođenja stručnog nadzora nad izvođenjem radova Odvojena nabava za grupu: Grupa 2: Nadzor građevinskih radova na lokaciji Zagreb su trenutno u postupku prethodnog savjetovanja.</w:t>
      </w:r>
    </w:p>
    <w:p w:rsidR="00E236CE" w:rsidRPr="00E236CE" w:rsidRDefault="00E236CE" w:rsidP="00E236CE">
      <w:pPr>
        <w:jc w:val="both"/>
        <w:rPr>
          <w:sz w:val="24"/>
          <w:szCs w:val="24"/>
        </w:rPr>
      </w:pPr>
      <w:r w:rsidRPr="00E236CE">
        <w:rPr>
          <w:sz w:val="24"/>
          <w:szCs w:val="24"/>
        </w:rPr>
        <w:t>Nakon završetka savjetovanja pripremit će se odgovori na upite zainteresiranih gospodarskih subjekata. Dokumentacija za radove tada ide na ex ante u SAFU, a postupak za stručni nadzor ide u objavu u EOJN.</w:t>
      </w:r>
    </w:p>
    <w:p w:rsidR="00E236CE" w:rsidRPr="00E236CE" w:rsidRDefault="00E236CE" w:rsidP="00E236CE">
      <w:pPr>
        <w:jc w:val="both"/>
        <w:rPr>
          <w:sz w:val="24"/>
          <w:szCs w:val="24"/>
        </w:rPr>
      </w:pPr>
    </w:p>
    <w:p w:rsidR="00E236CE" w:rsidRPr="00E236CE" w:rsidRDefault="00E236CE" w:rsidP="00E236CE">
      <w:pPr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 xml:space="preserve">PRODAJA STANOVA U VLASNIŠTVU IRB-A </w:t>
      </w:r>
    </w:p>
    <w:p w:rsidR="00E236CE" w:rsidRPr="00E236CE" w:rsidRDefault="00E236CE" w:rsidP="00E236CE">
      <w:pPr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 xml:space="preserve">28. lipnja 2021. godine na mrežnim stanicama Instituta objavljen je javni natječaj za prodaju stanova u vlasništvu Instituta Ruđer Bošković, i to: </w:t>
      </w:r>
    </w:p>
    <w:p w:rsidR="00E236CE" w:rsidRPr="00E236CE" w:rsidRDefault="00E236CE" w:rsidP="00E236CE">
      <w:pPr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- stana u ulici Otona Župančića broj 10, površine 64,97 m2, na II. katu stambene zgrade sagrađene 1969. godine, za početnu prodajnu cijenu od 67.000,00 € u kunskoj protuvrijednosti prema srednjem tečaju HNB-a na dan uplate;</w:t>
      </w:r>
    </w:p>
    <w:p w:rsidR="00E236CE" w:rsidRPr="00E236CE" w:rsidRDefault="00E236CE" w:rsidP="00E236CE">
      <w:pPr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- stana u Kopernikovoj ulici broj 5, ukupne površine 58,86 m2 na XV. katu stambene zgrade sagrađene 1975. godine, za početnu prodajnu cijenu od 57.000,00 € u kunskoj protuvrijednosti prema srednjem tečaju HNB-a na dan uplate.</w:t>
      </w:r>
    </w:p>
    <w:p w:rsidR="00E236CE" w:rsidRPr="00E236CE" w:rsidRDefault="00E236CE" w:rsidP="00E236CE">
      <w:pPr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 xml:space="preserve">Početne prodajne cijene predstavljaju procjenu tržišne vrijednosti stana koju je za IRB izradio stalni sudski vještak Aldo Marocchini, dipl. ing. </w:t>
      </w:r>
    </w:p>
    <w:p w:rsidR="00E236CE" w:rsidRPr="00E236CE" w:rsidRDefault="00E236CE" w:rsidP="00E236CE">
      <w:pPr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 roku za primanje ponuda zaprimljeno je 8 ponuda te je javno otvaranje istih održano 8. srpnja 2021. godine.</w:t>
      </w:r>
    </w:p>
    <w:p w:rsidR="00E236CE" w:rsidRPr="00E236CE" w:rsidRDefault="00E236CE" w:rsidP="00E236CE">
      <w:pPr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Po odabiru najpovoljnijih ponuditelja s istima su sklopljeni kupoprodajni ugovori.</w:t>
      </w:r>
    </w:p>
    <w:p w:rsidR="00E236CE" w:rsidRPr="00E236CE" w:rsidRDefault="00E236CE" w:rsidP="00E236CE">
      <w:pPr>
        <w:rPr>
          <w:b/>
          <w:sz w:val="24"/>
          <w:szCs w:val="24"/>
        </w:rPr>
      </w:pPr>
      <w:r w:rsidRPr="00E236CE">
        <w:rPr>
          <w:b/>
          <w:sz w:val="24"/>
          <w:szCs w:val="24"/>
        </w:rPr>
        <w:t>Tužbe radi isplate razlike plaće temeljem Izmjena i dopuna Dodatka Sporazuma o osnovici plaće u javnim službama</w:t>
      </w:r>
    </w:p>
    <w:p w:rsidR="00E236CE" w:rsidRPr="00E236CE" w:rsidRDefault="00E236CE" w:rsidP="00E236CE">
      <w:pPr>
        <w:jc w:val="both"/>
        <w:rPr>
          <w:sz w:val="24"/>
          <w:szCs w:val="24"/>
        </w:rPr>
      </w:pPr>
      <w:r w:rsidRPr="00E236CE">
        <w:rPr>
          <w:sz w:val="24"/>
          <w:szCs w:val="24"/>
        </w:rPr>
        <w:t>Institut  je tijekom ove godine zaprimio 99 novih tužbi u vezi Izmjena i dopuna Dodatka Sporazumu o osnovici za plaće u javnim službama tj. u vezi potraživanja zaposlenika na koja sukladno tom Sporazumu imaju pravo za 2016. godinu.</w:t>
      </w:r>
    </w:p>
    <w:p w:rsidR="00E236CE" w:rsidRPr="00E236CE" w:rsidRDefault="00E236CE" w:rsidP="00E236CE">
      <w:pPr>
        <w:jc w:val="both"/>
        <w:rPr>
          <w:sz w:val="24"/>
          <w:szCs w:val="24"/>
        </w:rPr>
      </w:pPr>
      <w:r w:rsidRPr="00E236CE">
        <w:rPr>
          <w:sz w:val="24"/>
          <w:szCs w:val="24"/>
        </w:rPr>
        <w:t>U svim predmetima je podnesen odgovor na tužbu kojim je prema uputi Ministarstva znanosti i obrazovanja osporen osnov i visina potraživanja.</w:t>
      </w:r>
    </w:p>
    <w:p w:rsidR="00E236CE" w:rsidRPr="00E236CE" w:rsidRDefault="00E236CE" w:rsidP="00E236CE">
      <w:pPr>
        <w:jc w:val="both"/>
        <w:rPr>
          <w:sz w:val="24"/>
          <w:szCs w:val="24"/>
        </w:rPr>
      </w:pPr>
      <w:r w:rsidRPr="00E236CE">
        <w:rPr>
          <w:sz w:val="24"/>
          <w:szCs w:val="24"/>
        </w:rPr>
        <w:t>Svi novi predmeti su zasada u prvostupanjskom postupku te je u tek nekoliko predmeta održano pripremno ročište.</w:t>
      </w:r>
    </w:p>
    <w:p w:rsidR="00E236CE" w:rsidRPr="00E236CE" w:rsidRDefault="00E236CE" w:rsidP="00E236CE">
      <w:pPr>
        <w:jc w:val="both"/>
        <w:rPr>
          <w:sz w:val="24"/>
          <w:szCs w:val="24"/>
        </w:rPr>
      </w:pPr>
      <w:r w:rsidRPr="00E236CE">
        <w:rPr>
          <w:sz w:val="24"/>
          <w:szCs w:val="24"/>
        </w:rPr>
        <w:t>Imamo informaciju da je veći broj radnika pokrenuo sudski spor, no sve tužbe nam još nisu dostavljene tako da još nemamo konačan broj tužbi.</w:t>
      </w:r>
    </w:p>
    <w:p w:rsidR="00E236CE" w:rsidRPr="00E236CE" w:rsidRDefault="00E236CE" w:rsidP="00E236CE">
      <w:pPr>
        <w:jc w:val="both"/>
        <w:rPr>
          <w:rFonts w:eastAsia="Times New Roman" w:cstheme="minorHAnsi"/>
          <w:b/>
          <w:bCs/>
          <w:kern w:val="36"/>
          <w:sz w:val="24"/>
          <w:szCs w:val="24"/>
        </w:rPr>
      </w:pPr>
    </w:p>
    <w:p w:rsidR="00E236CE" w:rsidRPr="00E236CE" w:rsidRDefault="00E236CE" w:rsidP="00E236CE">
      <w:pPr>
        <w:jc w:val="both"/>
        <w:rPr>
          <w:rFonts w:eastAsia="Times New Roman" w:cstheme="minorHAnsi"/>
          <w:b/>
          <w:bCs/>
          <w:kern w:val="36"/>
          <w:sz w:val="24"/>
          <w:szCs w:val="24"/>
        </w:rPr>
      </w:pPr>
      <w:r w:rsidRPr="00E236CE">
        <w:rPr>
          <w:rFonts w:eastAsia="Times New Roman" w:cstheme="minorHAnsi"/>
          <w:b/>
          <w:bCs/>
          <w:kern w:val="36"/>
          <w:sz w:val="24"/>
          <w:szCs w:val="24"/>
        </w:rPr>
        <w:t>Ostali važniji datumi:</w:t>
      </w:r>
    </w:p>
    <w:p w:rsidR="00E236CE" w:rsidRPr="00E236CE" w:rsidRDefault="00E236CE" w:rsidP="00E236CE">
      <w:pPr>
        <w:jc w:val="both"/>
        <w:rPr>
          <w:sz w:val="24"/>
          <w:szCs w:val="24"/>
          <w:shd w:val="clear" w:color="auto" w:fill="FFFFFF"/>
        </w:rPr>
      </w:pPr>
      <w:r w:rsidRPr="00E236CE">
        <w:rPr>
          <w:b/>
          <w:sz w:val="24"/>
          <w:szCs w:val="24"/>
        </w:rPr>
        <w:t xml:space="preserve">8. lipnja </w:t>
      </w:r>
      <w:r w:rsidRPr="00E236CE">
        <w:rPr>
          <w:sz w:val="24"/>
          <w:szCs w:val="24"/>
        </w:rPr>
        <w:t xml:space="preserve"> </w:t>
      </w:r>
      <w:r w:rsidRPr="00E236CE">
        <w:rPr>
          <w:sz w:val="24"/>
          <w:szCs w:val="24"/>
          <w:shd w:val="clear" w:color="auto" w:fill="FFFFFF"/>
        </w:rPr>
        <w:t> na poziv dekana PMF-a prof. dr. sc. Mirka Planinića, sudjelovao sam na svečanoj sjednici Fakultetskog vijeća povodom održavanja Dana Prirodoslovno-matematičkog fakulteta.</w:t>
      </w:r>
    </w:p>
    <w:p w:rsidR="00E236CE" w:rsidRPr="00E236CE" w:rsidRDefault="00E236CE" w:rsidP="00E236CE">
      <w:pPr>
        <w:jc w:val="both"/>
        <w:rPr>
          <w:sz w:val="24"/>
          <w:szCs w:val="24"/>
        </w:rPr>
      </w:pPr>
      <w:r w:rsidRPr="00E236CE">
        <w:rPr>
          <w:sz w:val="24"/>
          <w:szCs w:val="24"/>
        </w:rPr>
        <w:t>Dekan je dodijelio Zahvalnice djelatnicima PMF-a, umirovljenim u protekle dvije godine, kao i Priznanja zaslužnim mladim znanstvenicima PMF-a za postignute rezultate u znanstvenom i stručnom radu. Na kraju svečane sjednice dekan je dodijelio nagrade izvrsnim studentima PMF-a, koji su, unatoč otežanim uvjetima studiranja zbog pandemije COVID 19, ostvarili najviše uspjehe na svom studijskom smjeru.</w:t>
      </w:r>
    </w:p>
    <w:p w:rsidR="00E236CE" w:rsidRPr="00E236CE" w:rsidRDefault="00E236CE" w:rsidP="00E236CE">
      <w:pPr>
        <w:jc w:val="both"/>
        <w:rPr>
          <w:sz w:val="24"/>
          <w:szCs w:val="24"/>
        </w:rPr>
      </w:pPr>
      <w:r w:rsidRPr="00E236CE">
        <w:rPr>
          <w:b/>
          <w:sz w:val="24"/>
          <w:szCs w:val="24"/>
        </w:rPr>
        <w:t xml:space="preserve">9. lipnja </w:t>
      </w:r>
      <w:r w:rsidRPr="00E236CE">
        <w:rPr>
          <w:sz w:val="24"/>
          <w:szCs w:val="24"/>
        </w:rPr>
        <w:t xml:space="preserve"> na poziv ravnateljice Agencije za znanost i visoko obrazovanje,  sudjelovao sam u razgovoru s međunarodnim stručnim povjerenstvom u postupku vanjskog vrednovanja Agencije za znanost i visoko obrazovanje. Sastanak se održao virtualno.</w:t>
      </w:r>
    </w:p>
    <w:p w:rsidR="00E236CE" w:rsidRPr="00E236CE" w:rsidRDefault="00E236CE" w:rsidP="00E236CE">
      <w:pPr>
        <w:jc w:val="both"/>
        <w:rPr>
          <w:sz w:val="24"/>
          <w:szCs w:val="24"/>
        </w:rPr>
      </w:pPr>
      <w:r w:rsidRPr="00E236CE">
        <w:rPr>
          <w:b/>
          <w:sz w:val="24"/>
          <w:szCs w:val="24"/>
        </w:rPr>
        <w:t xml:space="preserve">9. lipnja </w:t>
      </w:r>
      <w:r w:rsidRPr="00E236CE">
        <w:rPr>
          <w:sz w:val="24"/>
          <w:szCs w:val="24"/>
        </w:rPr>
        <w:t xml:space="preserve"> s direktorom Zavoda za projektiranje Instituta IGH održan je sastanak vezano uz uslugu projektanskog nadzora nad izvođenjem radova u okviru projekta O-OZIP Zagreb.</w:t>
      </w:r>
    </w:p>
    <w:p w:rsidR="00E236CE" w:rsidRPr="00E236CE" w:rsidRDefault="00E236CE" w:rsidP="00E236CE">
      <w:pPr>
        <w:jc w:val="both"/>
        <w:rPr>
          <w:sz w:val="24"/>
          <w:szCs w:val="24"/>
        </w:rPr>
      </w:pPr>
      <w:r w:rsidRPr="00E236CE">
        <w:rPr>
          <w:b/>
          <w:sz w:val="24"/>
          <w:szCs w:val="24"/>
        </w:rPr>
        <w:t xml:space="preserve">10. lipnja </w:t>
      </w:r>
      <w:r w:rsidRPr="00E236CE">
        <w:rPr>
          <w:sz w:val="24"/>
          <w:szCs w:val="24"/>
        </w:rPr>
        <w:t xml:space="preserve"> na poziv Ministarstva znanosti i obrazovanja prisustvovao sam na trećem on-line sastanku članova Radne skupine za analizu stanja i izradu prijedloga unapređenja zakonodavnog okvira sustava znanosti i visokog obrazovanja.</w:t>
      </w:r>
    </w:p>
    <w:p w:rsidR="00E236CE" w:rsidRPr="00E236CE" w:rsidRDefault="00E236CE" w:rsidP="00E236CE">
      <w:pPr>
        <w:jc w:val="both"/>
        <w:rPr>
          <w:sz w:val="24"/>
          <w:szCs w:val="24"/>
        </w:rPr>
      </w:pPr>
      <w:r w:rsidRPr="00E236CE">
        <w:rPr>
          <w:b/>
          <w:sz w:val="24"/>
          <w:szCs w:val="24"/>
        </w:rPr>
        <w:t>11. lipnja</w:t>
      </w:r>
      <w:r w:rsidRPr="00E236CE">
        <w:rPr>
          <w:sz w:val="24"/>
          <w:szCs w:val="24"/>
        </w:rPr>
        <w:t xml:space="preserve"> na poziv ravnatelja SRCA, gospodina Ivana Marića, održan je on-line sastanak vezano uz sudjelovanje IRB-a u Inicijativi za hrvatski oblak za otvorenu znanost. Inicijativu za HR-OOZ činit će skup dionika sustava znanosti i visokog obrazovanja u RH koji se smatraju ključnim predvodnicima u stvaranju preduvjeta za implementaciju, ostvarivanje i promociju otvorene znanosti u RH.</w:t>
      </w:r>
    </w:p>
    <w:p w:rsidR="00E236CE" w:rsidRPr="00E236CE" w:rsidRDefault="00E236CE" w:rsidP="00E236CE">
      <w:pPr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 xml:space="preserve">15. lipnja </w:t>
      </w:r>
      <w:r w:rsidRPr="00E236CE">
        <w:rPr>
          <w:rFonts w:cstheme="minorHAnsi"/>
          <w:sz w:val="24"/>
          <w:szCs w:val="24"/>
        </w:rPr>
        <w:t xml:space="preserve"> održan je sastanak s </w:t>
      </w:r>
      <w:r w:rsidRPr="00E236CE">
        <w:rPr>
          <w:rFonts w:cstheme="minorHAnsi"/>
          <w:spacing w:val="3"/>
          <w:sz w:val="24"/>
          <w:szCs w:val="24"/>
          <w:shd w:val="clear" w:color="auto" w:fill="FFFFFF"/>
        </w:rPr>
        <w:t>predstavnicima Europske investicijske banke vezano uz</w:t>
      </w:r>
      <w:r w:rsidRPr="00E236CE">
        <w:rPr>
          <w:rFonts w:cstheme="minorHAnsi"/>
          <w:sz w:val="24"/>
          <w:szCs w:val="24"/>
        </w:rPr>
        <w:t xml:space="preserve"> </w:t>
      </w:r>
      <w:r w:rsidRPr="00E236CE">
        <w:rPr>
          <w:rFonts w:cstheme="minorHAnsi"/>
          <w:spacing w:val="3"/>
          <w:sz w:val="24"/>
          <w:szCs w:val="24"/>
          <w:shd w:val="clear" w:color="auto" w:fill="FFFFFF"/>
        </w:rPr>
        <w:t xml:space="preserve">procjenu projekta </w:t>
      </w:r>
      <w:r w:rsidRPr="00E236CE">
        <w:rPr>
          <w:rFonts w:cstheme="minorHAnsi"/>
          <w:iCs/>
          <w:spacing w:val="3"/>
          <w:sz w:val="24"/>
          <w:szCs w:val="24"/>
          <w:shd w:val="clear" w:color="auto" w:fill="FFFFFF"/>
        </w:rPr>
        <w:t>Otvorene znanstveneinfrastrukturne platforme za inovativne primjene u gospodarstvu i društvu(O-ZIP)</w:t>
      </w:r>
      <w:r w:rsidRPr="00E236CE">
        <w:rPr>
          <w:rFonts w:cstheme="minorHAnsi"/>
          <w:spacing w:val="3"/>
          <w:sz w:val="24"/>
          <w:szCs w:val="24"/>
          <w:shd w:val="clear" w:color="auto" w:fill="FFFFFF"/>
        </w:rPr>
        <w:t xml:space="preserve"> u okviru Projekta nacionalnog sufinanciranja EU fondova 2014.-2020.godine (zajam s Europskom investicijskom bankom).</w:t>
      </w:r>
    </w:p>
    <w:p w:rsidR="00E236CE" w:rsidRPr="00E236CE" w:rsidRDefault="00E236CE" w:rsidP="00E236CE">
      <w:pPr>
        <w:jc w:val="both"/>
        <w:rPr>
          <w:rFonts w:cstheme="minorHAnsi"/>
          <w:spacing w:val="3"/>
          <w:sz w:val="24"/>
          <w:szCs w:val="24"/>
          <w:shd w:val="clear" w:color="auto" w:fill="FFFFFF"/>
        </w:rPr>
      </w:pPr>
      <w:r w:rsidRPr="00E236CE">
        <w:rPr>
          <w:rFonts w:cstheme="minorHAnsi"/>
          <w:b/>
          <w:spacing w:val="3"/>
          <w:sz w:val="24"/>
          <w:szCs w:val="24"/>
          <w:shd w:val="clear" w:color="auto" w:fill="FFFFFF"/>
        </w:rPr>
        <w:t xml:space="preserve">28. lipnja </w:t>
      </w:r>
      <w:r w:rsidRPr="00E236CE">
        <w:rPr>
          <w:rFonts w:cstheme="minorHAnsi"/>
          <w:spacing w:val="3"/>
          <w:sz w:val="24"/>
          <w:szCs w:val="24"/>
          <w:shd w:val="clear" w:color="auto" w:fill="FFFFFF"/>
        </w:rPr>
        <w:t>po pozivu v</w:t>
      </w:r>
      <w:r w:rsidRPr="00E236CE">
        <w:rPr>
          <w:rFonts w:cstheme="minorHAnsi"/>
          <w:sz w:val="24"/>
          <w:szCs w:val="24"/>
        </w:rPr>
        <w:t>eleposlanika Izraela u Hrvatskoj Nj. E. Ilana Mora, posjetio sam Veleposlansto i sudjelovao na sastanku</w:t>
      </w:r>
    </w:p>
    <w:p w:rsidR="00E236CE" w:rsidRPr="00E236CE" w:rsidRDefault="00E236CE" w:rsidP="00E236CE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E236CE">
        <w:rPr>
          <w:rFonts w:cstheme="minorHAnsi"/>
          <w:b/>
          <w:spacing w:val="3"/>
          <w:sz w:val="24"/>
          <w:szCs w:val="24"/>
          <w:shd w:val="clear" w:color="auto" w:fill="FFFFFF"/>
        </w:rPr>
        <w:t xml:space="preserve">28. lipnja </w:t>
      </w:r>
      <w:r w:rsidRPr="00E236CE">
        <w:rPr>
          <w:rFonts w:cstheme="minorHAnsi"/>
          <w:spacing w:val="3"/>
          <w:sz w:val="24"/>
          <w:szCs w:val="24"/>
          <w:shd w:val="clear" w:color="auto" w:fill="FFFFFF"/>
        </w:rPr>
        <w:t xml:space="preserve"> prisustvovao sam</w:t>
      </w:r>
      <w:r w:rsidRPr="00E236CE">
        <w:rPr>
          <w:rFonts w:cstheme="minorHAnsi"/>
          <w:b/>
          <w:spacing w:val="3"/>
          <w:sz w:val="24"/>
          <w:szCs w:val="24"/>
          <w:shd w:val="clear" w:color="auto" w:fill="FFFFFF"/>
        </w:rPr>
        <w:t xml:space="preserve"> </w:t>
      </w:r>
      <w:r w:rsidRPr="00E236CE">
        <w:rPr>
          <w:rFonts w:cstheme="minorHAnsi"/>
          <w:sz w:val="24"/>
          <w:szCs w:val="24"/>
        </w:rPr>
        <w:t xml:space="preserve">na svečanom otvorenju Regionalnog centra izvrsnosti za robotske tehnologije – CRTA pri Fakultetu strojarstva i brodogradnje, Sveučilišta u Zagrebu. Centar je financiran bespovratnim sredstvima iz fonda EU. CRTA je prvi centar izvrsnosti za robotiku u Hrvatskoj, a objedinjuje laboratorije za autonomne sustave, računalnu inteligenciju i medicinsku robotiku. </w:t>
      </w:r>
      <w:r w:rsidRPr="00E236CE">
        <w:rPr>
          <w:rFonts w:cstheme="minorHAnsi"/>
          <w:sz w:val="24"/>
          <w:szCs w:val="24"/>
          <w:shd w:val="clear" w:color="auto" w:fill="FFFFFF"/>
        </w:rPr>
        <w:t>Svečanosti otvorenja prisustvovali su predsjednik Vlade Andrej Plenković, rektor Sveučilišta u Zagrebu Damir Boras, ministar gospodarstva i održivog razvoja Tomislav Ćorić, ministar znanosti i obrazovanja Radovan Fuchs te drugi uvaženi gosti iz znanosti i privrede.</w:t>
      </w:r>
    </w:p>
    <w:p w:rsidR="00E236CE" w:rsidRPr="00E236CE" w:rsidRDefault="00E236CE" w:rsidP="00E236CE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E236CE">
        <w:rPr>
          <w:rFonts w:cstheme="minorHAnsi"/>
          <w:b/>
          <w:sz w:val="24"/>
          <w:szCs w:val="24"/>
          <w:shd w:val="clear" w:color="auto" w:fill="FFFFFF"/>
        </w:rPr>
        <w:t xml:space="preserve">1. srpnja </w:t>
      </w:r>
      <w:r w:rsidRPr="00E236CE">
        <w:rPr>
          <w:rFonts w:cstheme="minorHAnsi"/>
          <w:sz w:val="24"/>
          <w:szCs w:val="24"/>
          <w:shd w:val="clear" w:color="auto" w:fill="FFFFFF"/>
        </w:rPr>
        <w:t xml:space="preserve"> po pozivu dekana Prehrambeno-tehnološkog fakulteta u Osijeku, prisustvovao sam obilježavanju 50. obljetnice Fakulteta. Također Institut je primio povelju za osobit rad i postignuće u nastavnoj, znanstvenoj i stručnoj djelatnosti Prehrambeno-tehnološkog fakulteta Osijek.</w:t>
      </w:r>
    </w:p>
    <w:p w:rsidR="00E236CE" w:rsidRPr="00E236CE" w:rsidRDefault="00E236CE" w:rsidP="00E236CE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E236CE">
        <w:rPr>
          <w:rFonts w:cstheme="minorHAnsi"/>
          <w:sz w:val="24"/>
          <w:szCs w:val="24"/>
          <w:shd w:val="clear" w:color="auto" w:fill="FFFFFF"/>
        </w:rPr>
        <w:t>Susreo sam se i s predstavnicima Sveučilišta Josipa Jurja Strossmayera u Osijeku vezano uz zajedničku suradnju.</w:t>
      </w:r>
    </w:p>
    <w:p w:rsidR="00E236CE" w:rsidRPr="00E236CE" w:rsidRDefault="00E236CE" w:rsidP="00E236CE">
      <w:pPr>
        <w:jc w:val="both"/>
        <w:rPr>
          <w:rFonts w:cstheme="minorHAnsi"/>
          <w:spacing w:val="3"/>
          <w:sz w:val="24"/>
          <w:szCs w:val="24"/>
          <w:shd w:val="clear" w:color="auto" w:fill="FFFFFF"/>
        </w:rPr>
      </w:pPr>
      <w:r w:rsidRPr="00E236CE">
        <w:rPr>
          <w:rFonts w:cstheme="minorHAnsi"/>
          <w:b/>
          <w:sz w:val="24"/>
          <w:szCs w:val="24"/>
          <w:shd w:val="clear" w:color="auto" w:fill="FFFFFF"/>
        </w:rPr>
        <w:t xml:space="preserve">7. srpnja </w:t>
      </w:r>
      <w:r w:rsidRPr="00E236CE">
        <w:rPr>
          <w:rFonts w:cstheme="minorHAnsi"/>
          <w:sz w:val="24"/>
          <w:szCs w:val="24"/>
          <w:shd w:val="clear" w:color="auto" w:fill="FFFFFF"/>
        </w:rPr>
        <w:t xml:space="preserve"> na poziv </w:t>
      </w:r>
      <w:r w:rsidRPr="00E236CE">
        <w:rPr>
          <w:rFonts w:cstheme="minorHAnsi"/>
          <w:spacing w:val="3"/>
          <w:sz w:val="24"/>
          <w:szCs w:val="24"/>
          <w:shd w:val="clear" w:color="auto" w:fill="FFFFFF"/>
        </w:rPr>
        <w:t>ministra znanosti i obrazovanja prisustvovao sam svečanosti uručenja ugovora u okviru Poziva "Obnova infrastrukture i opreme u području obrazovanja oštećene potresom“. Ugovorima  su dodijeljena sredstva za provedene hitne mjere zaštite, usluge utvrđivanja stanja, izradu snimki zatečenog stanja, izradu dokumentacije za provedbu i samu provedbu dovođenja u prijašnje stanje ili cjelovitu obnovu zgrada iz područja znanosti i obrazovanja oštećenih u potresu koji je 22. ožujka pogodio područja Grada Zagreba, Krapinsko-zagorske županije i Zagrebačke županije.</w:t>
      </w:r>
    </w:p>
    <w:p w:rsidR="00E236CE" w:rsidRPr="00E236CE" w:rsidRDefault="00E236CE" w:rsidP="00E236CE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E236CE">
        <w:rPr>
          <w:rFonts w:cstheme="minorHAnsi"/>
          <w:spacing w:val="3"/>
          <w:sz w:val="24"/>
          <w:szCs w:val="24"/>
          <w:shd w:val="clear" w:color="auto" w:fill="FFFFFF"/>
        </w:rPr>
        <w:t>Svečanost uručenja ugovora svojom nazočnošću uveličao je predsjednik Vlade RH.</w:t>
      </w:r>
    </w:p>
    <w:p w:rsidR="00E236CE" w:rsidRPr="00E236CE" w:rsidRDefault="00E236CE" w:rsidP="00E236CE">
      <w:pPr>
        <w:jc w:val="both"/>
        <w:rPr>
          <w:rFonts w:cstheme="minorHAnsi"/>
          <w:sz w:val="24"/>
          <w:szCs w:val="24"/>
          <w14:stylisticSets>
            <w14:styleSet w14:id="1"/>
          </w14:stylisticSets>
        </w:rPr>
      </w:pPr>
      <w:r w:rsidRPr="00E236CE">
        <w:rPr>
          <w:rFonts w:cstheme="minorHAnsi"/>
          <w:b/>
          <w:sz w:val="24"/>
          <w:szCs w:val="24"/>
          <w:shd w:val="clear" w:color="auto" w:fill="FFFFFF"/>
        </w:rPr>
        <w:t xml:space="preserve">9. srpnja  </w:t>
      </w:r>
      <w:r w:rsidRPr="00E236CE">
        <w:rPr>
          <w:rFonts w:cstheme="minorHAnsi"/>
          <w:sz w:val="24"/>
          <w:szCs w:val="24"/>
          <w:shd w:val="clear" w:color="auto" w:fill="FFFFFF"/>
        </w:rPr>
        <w:t>p</w:t>
      </w:r>
      <w:r w:rsidRPr="00E236CE">
        <w:rPr>
          <w:rFonts w:eastAsia="Times New Roman" w:cstheme="minorHAnsi"/>
          <w:sz w:val="24"/>
          <w:szCs w:val="24"/>
        </w:rPr>
        <w:t>ovodom obilježavanja Nacionalnog dana Nikole Tesle – dana znanosti, tehnologije i inovacije, koji se obilježava 10. srpnja,</w:t>
      </w:r>
      <w:r w:rsidRPr="00E236CE">
        <w:rPr>
          <w:rFonts w:cstheme="minorHAnsi"/>
          <w:sz w:val="24"/>
          <w:szCs w:val="24"/>
          <w:shd w:val="clear" w:color="auto" w:fill="FFFFFF"/>
        </w:rPr>
        <w:t xml:space="preserve"> Institut je posjetio </w:t>
      </w:r>
      <w:r w:rsidRPr="00E236CE">
        <w:rPr>
          <w:rFonts w:cstheme="minorHAnsi"/>
          <w:sz w:val="24"/>
          <w:szCs w:val="24"/>
          <w14:stylisticSets>
            <w14:styleSet w14:id="1"/>
          </w14:stylisticSets>
        </w:rPr>
        <w:t xml:space="preserve">Predsjednik Republike Hrvatske gdin  Zoran Milanović u pratnji  savjetnice </w:t>
      </w:r>
      <w:r w:rsidRPr="00E236CE">
        <w:rPr>
          <w:rFonts w:cstheme="minorHAnsi"/>
          <w:sz w:val="24"/>
          <w:szCs w:val="24"/>
          <w:shd w:val="clear" w:color="auto" w:fill="FFFFFF"/>
        </w:rPr>
        <w:t>za odgoj i obrazovanje gđe Jadranke Žarković</w:t>
      </w:r>
      <w:r w:rsidRPr="00E236CE">
        <w:rPr>
          <w:rFonts w:cstheme="minorHAnsi"/>
          <w:sz w:val="24"/>
          <w:szCs w:val="24"/>
          <w14:stylisticSets>
            <w14:styleSet w14:id="1"/>
          </w14:stylisticSets>
        </w:rPr>
        <w:t xml:space="preserve">. U Uredu ravnatelja održan je radni sastanak </w:t>
      </w:r>
      <w:r w:rsidRPr="00E236CE">
        <w:rPr>
          <w:rFonts w:cstheme="minorHAnsi"/>
          <w:sz w:val="24"/>
          <w:szCs w:val="24"/>
          <w:shd w:val="clear" w:color="auto" w:fill="FFFFFF"/>
        </w:rPr>
        <w:t xml:space="preserve">na kojem su uz Predsjednika i savjetnicu od strane Instituta sudjelovali: predsjednica Znanstvenog vijeća IRB-a dr. sc. Iva Bogdanović Radović te pomoćnice ravnatelja dr. sc. Ivanka Jerić i dr. sc. Marijeta Kralj. </w:t>
      </w:r>
      <w:r w:rsidRPr="00E236CE">
        <w:rPr>
          <w:rFonts w:eastAsia="Times New Roman" w:cstheme="minorHAnsi"/>
          <w:sz w:val="24"/>
          <w:szCs w:val="24"/>
        </w:rPr>
        <w:t>Tom je prigodom Predsjednik Republike obišao Znanstveni centar izvrsnosti za napredne materijale i senzore IRB-a te se upoznao s aktivnostima i istraživanjima centra.</w:t>
      </w:r>
    </w:p>
    <w:p w:rsidR="00E236CE" w:rsidRPr="00E236CE" w:rsidRDefault="00E236CE" w:rsidP="00E236CE">
      <w:pPr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10. srpnja</w:t>
      </w:r>
      <w:r w:rsidRPr="00E236CE">
        <w:rPr>
          <w:rFonts w:cstheme="minorHAnsi"/>
          <w:sz w:val="24"/>
          <w:szCs w:val="24"/>
        </w:rPr>
        <w:t xml:space="preserve"> održano je svečano obilježavanje 165. obljetnice rođenja Nikole Tesle te obilježavanje Dana Nikole Tesle – dana znanosti, tehnologije i inovacija. Na Teslin sam spomenik u ime IRB-a, u ulici Nikole Tesle, uz izaslanicu gradonačelnika grada Zagreba gospođu Tatjanu Operta  i predstavnike Udruge Nikola Tesla, položio vijenac. </w:t>
      </w:r>
    </w:p>
    <w:p w:rsidR="00E236CE" w:rsidRPr="00E236CE" w:rsidRDefault="00E236CE" w:rsidP="00E236CE">
      <w:pPr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 xml:space="preserve">Također su isti dan u hotelu Esplanade dodijeljene godišnje nagrade Nikola Tesla-genij za budućnost, po jedanaesti put u organizaciji Udruge posvećene slavljenju Teslina lika i djela, gdje sam osobno sudjelovao i održao pozdravni govor. Prigodni govor također su održali izaslanik predsjednika Hrvatskog sabora gospodin Marko Pavić, izaslanik ministra znanosti i obrazovanja gospodin Ivica Šušak, izaslanica gradonačelnika grada Zagreba gospođa Tatjana Operta, prorektor za inovacije, transfer tehnologije i komunikacije Sveučilišta u Zagrebu i predsjednik Udruge inovatora Hrvatske prof. dr. sc. Miljanko Šimpraga, izvršna direktorica Američke gospodarske komore u Hrvatskoj gospođa Andrea Doko Jelušić i predsjednica Udruge Nikola Tesla – Genij za budućnost gospođa Dragica Mihajlović. </w:t>
      </w:r>
    </w:p>
    <w:p w:rsidR="00E236CE" w:rsidRPr="00E236CE" w:rsidRDefault="00E236CE" w:rsidP="00E236CE">
      <w:pPr>
        <w:jc w:val="both"/>
        <w:rPr>
          <w:rFonts w:cstheme="minorHAnsi"/>
          <w:b/>
          <w:bCs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13. srpnja</w:t>
      </w:r>
      <w:r w:rsidRPr="00E236CE">
        <w:rPr>
          <w:rFonts w:cstheme="minorHAnsi"/>
          <w:sz w:val="24"/>
          <w:szCs w:val="24"/>
        </w:rPr>
        <w:t xml:space="preserve"> prisustvovao sam na </w:t>
      </w:r>
      <w:r w:rsidRPr="00E236CE">
        <w:rPr>
          <w:rFonts w:cstheme="minorHAnsi"/>
          <w:spacing w:val="3"/>
          <w:sz w:val="24"/>
          <w:szCs w:val="24"/>
          <w:shd w:val="clear" w:color="auto" w:fill="FFFFFF"/>
        </w:rPr>
        <w:t>76. sjednici Znanstvenog vijeća na kojoj sam podnio izvješće ravnatelja.</w:t>
      </w:r>
    </w:p>
    <w:p w:rsidR="00E236CE" w:rsidRPr="00E236CE" w:rsidRDefault="00E236CE" w:rsidP="00E236CE">
      <w:pPr>
        <w:rPr>
          <w:rFonts w:cstheme="minorHAnsi"/>
          <w:iCs/>
          <w:spacing w:val="3"/>
          <w:sz w:val="24"/>
          <w:szCs w:val="24"/>
        </w:rPr>
      </w:pPr>
    </w:p>
    <w:p w:rsidR="00E236CE" w:rsidRPr="00E236CE" w:rsidRDefault="00E236CE" w:rsidP="00E236CE">
      <w:pPr>
        <w:rPr>
          <w:rFonts w:cstheme="minorHAnsi"/>
          <w:spacing w:val="3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David Matthew Smith</w:t>
      </w:r>
    </w:p>
    <w:p w:rsidR="00E236CE" w:rsidRPr="00E236CE" w:rsidRDefault="00E236CE" w:rsidP="00E236CE">
      <w:pPr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ravnatelj</w:t>
      </w:r>
    </w:p>
    <w:p w:rsidR="00E236CE" w:rsidRPr="00E236CE" w:rsidRDefault="00E236CE" w:rsidP="00E236CE">
      <w:pPr>
        <w:rPr>
          <w:rFonts w:cstheme="minorHAnsi"/>
          <w:sz w:val="24"/>
          <w:szCs w:val="24"/>
        </w:rPr>
      </w:pPr>
    </w:p>
    <w:p w:rsidR="00E236CE" w:rsidRPr="00E236CE" w:rsidRDefault="00E236CE" w:rsidP="00E236CE">
      <w:pPr>
        <w:pStyle w:val="NoSpacing"/>
        <w:rPr>
          <w:rFonts w:cstheme="minorHAnsi"/>
          <w:sz w:val="24"/>
          <w:szCs w:val="24"/>
          <w:lang w:val="hr-HR"/>
        </w:rPr>
      </w:pPr>
    </w:p>
    <w:p w:rsidR="00E236CE" w:rsidRPr="00E236CE" w:rsidRDefault="00E236CE" w:rsidP="00E236CE">
      <w:pPr>
        <w:jc w:val="both"/>
        <w:rPr>
          <w:rFonts w:cstheme="minorHAnsi"/>
          <w:sz w:val="24"/>
          <w:szCs w:val="24"/>
        </w:rPr>
      </w:pPr>
    </w:p>
    <w:p w:rsidR="00645924" w:rsidRPr="00E236CE" w:rsidRDefault="00645924" w:rsidP="004033FB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5924" w:rsidRPr="00E236CE" w:rsidRDefault="00645924" w:rsidP="004033FB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236CE" w:rsidRPr="00E236CE" w:rsidRDefault="00E236CE" w:rsidP="004033FB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  <w:sectPr w:rsidR="00E236CE" w:rsidRPr="00E236CE" w:rsidSect="007428BF">
          <w:pgSz w:w="11907" w:h="17010" w:code="9"/>
          <w:pgMar w:top="1418" w:right="1418" w:bottom="1418" w:left="1418" w:header="709" w:footer="709" w:gutter="0"/>
          <w:cols w:space="708"/>
          <w:docGrid w:linePitch="360"/>
        </w:sectPr>
      </w:pPr>
    </w:p>
    <w:p w:rsidR="00E236CE" w:rsidRPr="00E236CE" w:rsidRDefault="00E236CE" w:rsidP="00E236CE">
      <w:pPr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>INSTITUT RUĐER BOŠKOVIĆ</w:t>
      </w:r>
    </w:p>
    <w:p w:rsidR="00E236CE" w:rsidRPr="00E236CE" w:rsidRDefault="00E236CE" w:rsidP="00E236CE">
      <w:pPr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>ZNANSTVENO VIJEĆE</w:t>
      </w:r>
    </w:p>
    <w:p w:rsidR="00E236CE" w:rsidRPr="00E236CE" w:rsidRDefault="00E236CE" w:rsidP="00E236CE">
      <w:pPr>
        <w:jc w:val="both"/>
        <w:rPr>
          <w:rFonts w:ascii="Arial" w:hAnsi="Arial" w:cs="Arial"/>
          <w:sz w:val="12"/>
        </w:rPr>
      </w:pPr>
    </w:p>
    <w:p w:rsidR="00E236CE" w:rsidRPr="00E236CE" w:rsidRDefault="00E236CE" w:rsidP="00E236CE">
      <w:pPr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>Broj: ZV-3975/1-2021.</w:t>
      </w:r>
    </w:p>
    <w:p w:rsidR="00E236CE" w:rsidRPr="00E236CE" w:rsidRDefault="00E236CE" w:rsidP="00E236CE">
      <w:pPr>
        <w:jc w:val="both"/>
        <w:rPr>
          <w:rFonts w:ascii="Arial" w:hAnsi="Arial" w:cs="Arial"/>
          <w:b/>
        </w:rPr>
      </w:pPr>
      <w:r w:rsidRPr="00E236CE">
        <w:rPr>
          <w:rFonts w:ascii="Arial" w:hAnsi="Arial" w:cs="Arial"/>
        </w:rPr>
        <w:t>Zagreb, 6. srpnja 2021.</w:t>
      </w:r>
    </w:p>
    <w:p w:rsidR="00E236CE" w:rsidRPr="00E236CE" w:rsidRDefault="00E236CE" w:rsidP="00E236CE">
      <w:pPr>
        <w:tabs>
          <w:tab w:val="center" w:pos="7088"/>
        </w:tabs>
        <w:jc w:val="both"/>
        <w:rPr>
          <w:rFonts w:ascii="Arial" w:hAnsi="Arial" w:cs="Arial"/>
          <w:b/>
          <w:sz w:val="14"/>
        </w:rPr>
      </w:pPr>
    </w:p>
    <w:p w:rsidR="00E236CE" w:rsidRPr="00E236CE" w:rsidRDefault="00E236CE" w:rsidP="00E236CE">
      <w:pPr>
        <w:tabs>
          <w:tab w:val="center" w:pos="7088"/>
        </w:tabs>
        <w:jc w:val="both"/>
        <w:rPr>
          <w:rFonts w:ascii="Arial" w:hAnsi="Arial" w:cs="Arial"/>
          <w:b/>
          <w:sz w:val="36"/>
        </w:rPr>
      </w:pPr>
    </w:p>
    <w:p w:rsidR="00E236CE" w:rsidRPr="00E236CE" w:rsidRDefault="00E236CE" w:rsidP="00E236CE">
      <w:pPr>
        <w:tabs>
          <w:tab w:val="center" w:pos="6804"/>
        </w:tabs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ab/>
        <w:t>UPRAVNO VIJEĆE</w:t>
      </w:r>
    </w:p>
    <w:p w:rsidR="00E236CE" w:rsidRPr="00E236CE" w:rsidRDefault="00E236CE" w:rsidP="00E236CE">
      <w:pPr>
        <w:tabs>
          <w:tab w:val="center" w:pos="6804"/>
        </w:tabs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ab/>
        <w:t>INSTITUTA RUĐER BOŠKOVIĆ</w:t>
      </w:r>
    </w:p>
    <w:p w:rsidR="00E236CE" w:rsidRPr="00E236CE" w:rsidRDefault="00E236CE" w:rsidP="00E236CE">
      <w:pPr>
        <w:ind w:left="1134" w:hanging="1134"/>
        <w:jc w:val="both"/>
        <w:rPr>
          <w:rFonts w:ascii="Arial" w:hAnsi="Arial" w:cs="Arial"/>
          <w:sz w:val="10"/>
        </w:rPr>
      </w:pPr>
    </w:p>
    <w:p w:rsidR="00E236CE" w:rsidRPr="00E236CE" w:rsidRDefault="00E236CE" w:rsidP="00E236CE">
      <w:pPr>
        <w:ind w:left="1134" w:hanging="1134"/>
        <w:jc w:val="both"/>
        <w:rPr>
          <w:rFonts w:ascii="Arial" w:hAnsi="Arial" w:cs="Arial"/>
          <w:sz w:val="10"/>
        </w:rPr>
      </w:pPr>
    </w:p>
    <w:p w:rsidR="00E236CE" w:rsidRPr="00E236CE" w:rsidRDefault="00E236CE" w:rsidP="00E236CE">
      <w:pPr>
        <w:ind w:left="1134" w:hanging="1134"/>
        <w:jc w:val="both"/>
        <w:rPr>
          <w:rFonts w:ascii="Arial" w:hAnsi="Arial" w:cs="Arial"/>
          <w:sz w:val="10"/>
        </w:rPr>
      </w:pPr>
    </w:p>
    <w:p w:rsidR="00E236CE" w:rsidRPr="00E236CE" w:rsidRDefault="00E236CE" w:rsidP="00E236CE">
      <w:pPr>
        <w:ind w:left="1134" w:hanging="1134"/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>Predmet: Izvještaj o radu Znanstvenog vijeća IRB-a</w:t>
      </w:r>
    </w:p>
    <w:p w:rsidR="00E236CE" w:rsidRPr="00E236CE" w:rsidRDefault="00E236CE" w:rsidP="00E236CE">
      <w:pPr>
        <w:jc w:val="both"/>
        <w:rPr>
          <w:rFonts w:ascii="Arial" w:hAnsi="Arial" w:cs="Arial"/>
          <w:b/>
          <w:sz w:val="12"/>
          <w:u w:val="single"/>
        </w:rPr>
      </w:pPr>
    </w:p>
    <w:p w:rsidR="00E236CE" w:rsidRPr="00E236CE" w:rsidRDefault="00E236CE" w:rsidP="00E236CE">
      <w:pPr>
        <w:spacing w:after="240"/>
        <w:jc w:val="both"/>
        <w:rPr>
          <w:rFonts w:ascii="Arial" w:hAnsi="Arial" w:cs="Arial"/>
          <w:sz w:val="2"/>
        </w:rPr>
      </w:pPr>
    </w:p>
    <w:p w:rsidR="00E236CE" w:rsidRPr="00E236CE" w:rsidRDefault="00E236CE" w:rsidP="00E236CE">
      <w:pPr>
        <w:spacing w:after="240"/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 xml:space="preserve">U razdoblju od 21. svibnja 2021. do 6. srpnja 2021. Znanstveno vijeće je održalo 1 sjednicu.   </w:t>
      </w:r>
    </w:p>
    <w:p w:rsidR="00E236CE" w:rsidRPr="00E236CE" w:rsidRDefault="00E236CE" w:rsidP="00E236CE">
      <w:pPr>
        <w:tabs>
          <w:tab w:val="left" w:pos="426"/>
        </w:tabs>
        <w:spacing w:after="240"/>
        <w:jc w:val="both"/>
        <w:rPr>
          <w:rFonts w:ascii="Arial" w:hAnsi="Arial" w:cs="Arial"/>
          <w:b/>
        </w:rPr>
      </w:pPr>
      <w:r w:rsidRPr="00E236CE">
        <w:rPr>
          <w:rFonts w:ascii="Arial" w:hAnsi="Arial" w:cs="Arial"/>
          <w:b/>
        </w:rPr>
        <w:t xml:space="preserve">Znanstveno vijeće je na 75. redovitoj sjednici održanoj 1. lipnja 2021. (videokonferencija), pored redovnih poslova iz svoje nadležnosti: </w:t>
      </w:r>
    </w:p>
    <w:p w:rsidR="00E236CE" w:rsidRPr="00E236CE" w:rsidRDefault="00E236CE" w:rsidP="00E236CE">
      <w:pPr>
        <w:pStyle w:val="ListParagraph"/>
        <w:numPr>
          <w:ilvl w:val="0"/>
          <w:numId w:val="31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bookmarkStart w:id="0" w:name="_Hlk74905150"/>
      <w:r w:rsidRPr="00E236CE">
        <w:rPr>
          <w:rFonts w:ascii="Arial" w:hAnsi="Arial" w:cs="Arial"/>
        </w:rPr>
        <w:t xml:space="preserve">Znanstveno vijeće je provelo raspravu o predloženom tekstu Pravilnika o II. izmjenama i dopunama Pravilnika o dodatnim uvjetima za izbor na znanstvena radna mjesta i primilo na znanje primjedbe članova Znanstvenog vijeća iznijete na sjednici, koje se mogu dostaviti Znanstvenom vijeću u pisanom obliku za daljnju raspravu na sljedećoj sjednici Znanstvenog vijeća. </w:t>
      </w:r>
    </w:p>
    <w:bookmarkEnd w:id="0"/>
    <w:p w:rsidR="00E236CE" w:rsidRPr="00E236CE" w:rsidRDefault="00E236CE" w:rsidP="00E236CE">
      <w:pPr>
        <w:pStyle w:val="ListParagraph"/>
        <w:tabs>
          <w:tab w:val="left" w:pos="426"/>
        </w:tabs>
        <w:spacing w:before="240" w:after="240"/>
        <w:ind w:left="426"/>
        <w:jc w:val="both"/>
        <w:rPr>
          <w:rFonts w:ascii="Arial" w:hAnsi="Arial" w:cs="Arial"/>
          <w:sz w:val="20"/>
        </w:rPr>
      </w:pPr>
    </w:p>
    <w:p w:rsidR="00E236CE" w:rsidRPr="00E236CE" w:rsidRDefault="00E236CE" w:rsidP="00E236CE">
      <w:pPr>
        <w:pStyle w:val="ListParagraph"/>
        <w:numPr>
          <w:ilvl w:val="0"/>
          <w:numId w:val="31"/>
        </w:numPr>
        <w:tabs>
          <w:tab w:val="left" w:pos="426"/>
          <w:tab w:val="left" w:pos="709"/>
          <w:tab w:val="left" w:pos="3686"/>
          <w:tab w:val="left" w:pos="4395"/>
        </w:tabs>
        <w:spacing w:before="120" w:after="120" w:line="240" w:lineRule="auto"/>
        <w:ind w:left="426" w:hanging="284"/>
        <w:jc w:val="both"/>
        <w:rPr>
          <w:rFonts w:ascii="Arial" w:hAnsi="Arial" w:cs="Arial"/>
          <w:bCs/>
        </w:rPr>
      </w:pPr>
      <w:r w:rsidRPr="00E236CE">
        <w:rPr>
          <w:rFonts w:ascii="Arial" w:hAnsi="Arial" w:cs="Arial"/>
        </w:rPr>
        <w:t xml:space="preserve"> </w:t>
      </w:r>
      <w:r w:rsidRPr="00E236CE">
        <w:rPr>
          <w:rFonts w:ascii="Arial" w:hAnsi="Arial" w:cs="Arial"/>
          <w:bCs/>
        </w:rPr>
        <w:t xml:space="preserve">podržalo prijedlog Povjerenstva za vrednovanje laboratorija i procjenu kompetentnosti voditelja laboratorija i donijelo Mišljenje o vrednovanju laboratorija za sljedećih 13 laboratorija: </w:t>
      </w:r>
    </w:p>
    <w:p w:rsidR="00E236CE" w:rsidRPr="00E236CE" w:rsidRDefault="00E236CE" w:rsidP="00E236CE">
      <w:pPr>
        <w:pStyle w:val="ListParagraph"/>
        <w:rPr>
          <w:rFonts w:ascii="Arial" w:hAnsi="Arial" w:cs="Arial"/>
          <w:bCs/>
          <w:sz w:val="18"/>
        </w:rPr>
      </w:pPr>
    </w:p>
    <w:p w:rsidR="00E236CE" w:rsidRPr="00E236CE" w:rsidRDefault="00E236CE" w:rsidP="00E236CE">
      <w:pPr>
        <w:spacing w:after="60"/>
        <w:ind w:left="425"/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>Znanstveno vijeće podržava prijedlog Povjerenstva za vrednovanje laboratorija i procjenu kompetentnosti voditelja laboratorija za laboratorije predložene putem Zavoda za organsku kemiju i biokemiju i izdavanje Dopusnice za rad Laboratorija i to:</w:t>
      </w:r>
    </w:p>
    <w:p w:rsidR="00E236CE" w:rsidRPr="00E236CE" w:rsidRDefault="00E236CE" w:rsidP="00E236CE">
      <w:pPr>
        <w:numPr>
          <w:ilvl w:val="0"/>
          <w:numId w:val="32"/>
        </w:numPr>
        <w:tabs>
          <w:tab w:val="clear" w:pos="473"/>
        </w:tabs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>Laboratorij za sintetsku organsku kemiju, voditelj dr. sc. Nikola Basarić</w:t>
      </w:r>
    </w:p>
    <w:p w:rsidR="00E236CE" w:rsidRPr="00E236CE" w:rsidRDefault="00E236CE" w:rsidP="00E236CE">
      <w:pPr>
        <w:tabs>
          <w:tab w:val="left" w:pos="284"/>
        </w:tabs>
        <w:spacing w:after="120"/>
        <w:ind w:left="284" w:hanging="284"/>
        <w:jc w:val="center"/>
        <w:rPr>
          <w:rFonts w:ascii="Arial" w:hAnsi="Arial" w:cs="Arial"/>
        </w:rPr>
      </w:pPr>
      <w:r w:rsidRPr="00E236CE">
        <w:rPr>
          <w:rFonts w:ascii="Arial" w:hAnsi="Arial" w:cs="Arial"/>
        </w:rPr>
        <w:t>Dopusnica na 5 godina</w:t>
      </w:r>
    </w:p>
    <w:p w:rsidR="00E236CE" w:rsidRPr="00E236CE" w:rsidRDefault="00E236CE" w:rsidP="00E236CE">
      <w:pPr>
        <w:numPr>
          <w:ilvl w:val="0"/>
          <w:numId w:val="32"/>
        </w:numPr>
        <w:tabs>
          <w:tab w:val="clear" w:pos="473"/>
        </w:tabs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>Laboratorij za fizikalno-organsku kemiju, voditelj dr. sc. Davor Margetić</w:t>
      </w:r>
    </w:p>
    <w:p w:rsidR="00E236CE" w:rsidRPr="00E236CE" w:rsidRDefault="00E236CE" w:rsidP="00E236CE">
      <w:pPr>
        <w:tabs>
          <w:tab w:val="left" w:pos="284"/>
        </w:tabs>
        <w:spacing w:after="120"/>
        <w:ind w:left="284" w:hanging="284"/>
        <w:jc w:val="center"/>
        <w:rPr>
          <w:rFonts w:ascii="Arial" w:hAnsi="Arial" w:cs="Arial"/>
        </w:rPr>
      </w:pPr>
      <w:r w:rsidRPr="00E236CE">
        <w:rPr>
          <w:rFonts w:ascii="Arial" w:hAnsi="Arial" w:cs="Arial"/>
        </w:rPr>
        <w:t>Dopusnica na 5 godina</w:t>
      </w:r>
    </w:p>
    <w:p w:rsidR="00E236CE" w:rsidRPr="00E236CE" w:rsidRDefault="00E236CE" w:rsidP="00E236CE">
      <w:pPr>
        <w:numPr>
          <w:ilvl w:val="0"/>
          <w:numId w:val="32"/>
        </w:numPr>
        <w:tabs>
          <w:tab w:val="clear" w:pos="473"/>
        </w:tabs>
        <w:spacing w:after="0" w:line="240" w:lineRule="auto"/>
        <w:ind w:left="850" w:hanging="425"/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>Laboratorij za stereoselektivnu katalizu i biokatalizu, voditeljica dr. sc. Andreja Lesac</w:t>
      </w:r>
    </w:p>
    <w:p w:rsidR="00E236CE" w:rsidRPr="00E236CE" w:rsidRDefault="00E236CE" w:rsidP="00E236CE">
      <w:pPr>
        <w:tabs>
          <w:tab w:val="left" w:pos="284"/>
        </w:tabs>
        <w:spacing w:after="120"/>
        <w:ind w:left="284" w:hanging="284"/>
        <w:jc w:val="center"/>
        <w:rPr>
          <w:rFonts w:ascii="Arial" w:hAnsi="Arial" w:cs="Arial"/>
        </w:rPr>
      </w:pPr>
      <w:r w:rsidRPr="00E236CE">
        <w:rPr>
          <w:rFonts w:ascii="Arial" w:hAnsi="Arial" w:cs="Arial"/>
        </w:rPr>
        <w:t>Dopusnica na 5 godina</w:t>
      </w:r>
    </w:p>
    <w:p w:rsidR="00E236CE" w:rsidRPr="00E236CE" w:rsidRDefault="00E236CE" w:rsidP="00E236CE">
      <w:pPr>
        <w:numPr>
          <w:ilvl w:val="0"/>
          <w:numId w:val="32"/>
        </w:numPr>
        <w:tabs>
          <w:tab w:val="clear" w:pos="473"/>
        </w:tabs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>Laboratorij za biomimetičku kemiju, voditeljica dr. sc. Ivanka Jerić</w:t>
      </w:r>
    </w:p>
    <w:p w:rsidR="00E236CE" w:rsidRPr="00E236CE" w:rsidRDefault="00E236CE" w:rsidP="00E236CE">
      <w:pPr>
        <w:tabs>
          <w:tab w:val="left" w:pos="284"/>
        </w:tabs>
        <w:spacing w:after="120"/>
        <w:ind w:left="284" w:hanging="284"/>
        <w:jc w:val="center"/>
        <w:rPr>
          <w:rFonts w:ascii="Arial" w:hAnsi="Arial" w:cs="Arial"/>
        </w:rPr>
      </w:pPr>
      <w:r w:rsidRPr="00E236CE">
        <w:rPr>
          <w:rFonts w:ascii="Arial" w:hAnsi="Arial" w:cs="Arial"/>
        </w:rPr>
        <w:t>Dopusnica na 5 godina</w:t>
      </w:r>
    </w:p>
    <w:p w:rsidR="00E236CE" w:rsidRPr="00E236CE" w:rsidRDefault="00E236CE" w:rsidP="00E236CE">
      <w:pPr>
        <w:numPr>
          <w:ilvl w:val="0"/>
          <w:numId w:val="32"/>
        </w:numPr>
        <w:tabs>
          <w:tab w:val="clear" w:pos="473"/>
        </w:tabs>
        <w:spacing w:after="0" w:line="240" w:lineRule="auto"/>
        <w:ind w:left="850" w:hanging="425"/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>Laboratorij za biokemiju proteina i molekulsko modeliranje, voditeljica dr. sc. Sanja Tomić</w:t>
      </w:r>
    </w:p>
    <w:p w:rsidR="00E236CE" w:rsidRPr="00E236CE" w:rsidRDefault="00E236CE" w:rsidP="00E236CE">
      <w:pPr>
        <w:tabs>
          <w:tab w:val="left" w:pos="284"/>
        </w:tabs>
        <w:spacing w:after="180"/>
        <w:ind w:left="284" w:hanging="284"/>
        <w:jc w:val="center"/>
        <w:rPr>
          <w:rFonts w:ascii="Arial" w:hAnsi="Arial" w:cs="Arial"/>
        </w:rPr>
      </w:pPr>
      <w:r w:rsidRPr="00E236CE">
        <w:rPr>
          <w:rFonts w:ascii="Arial" w:hAnsi="Arial" w:cs="Arial"/>
        </w:rPr>
        <w:t>Dopusnica na 5 godina.</w:t>
      </w:r>
    </w:p>
    <w:p w:rsidR="00E236CE" w:rsidRPr="00E236CE" w:rsidRDefault="00E236CE" w:rsidP="00E236CE">
      <w:pPr>
        <w:spacing w:after="120"/>
        <w:ind w:left="425"/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>Znanstveno vijeće podržava prijedlog Povjerenstva za vrednovanje laboratorija i procjenu kompetentnosti voditelja laboratorija za laboratorije predložene putem Zavoda za eksperimentalnu fiziku i izdavanje Dopusnice za rad Laboratorija i to:</w:t>
      </w:r>
    </w:p>
    <w:p w:rsidR="00E236CE" w:rsidRPr="00E236CE" w:rsidRDefault="00E236CE" w:rsidP="00E236CE">
      <w:pPr>
        <w:numPr>
          <w:ilvl w:val="0"/>
          <w:numId w:val="35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>Laboratorij za fiziku elementarnih čestica, voditelj dr. sc. Vuko Brigljević</w:t>
      </w:r>
    </w:p>
    <w:p w:rsidR="00E236CE" w:rsidRPr="00E236CE" w:rsidRDefault="00E236CE" w:rsidP="00E236CE">
      <w:pPr>
        <w:tabs>
          <w:tab w:val="left" w:pos="284"/>
        </w:tabs>
        <w:ind w:left="284" w:hanging="284"/>
        <w:jc w:val="center"/>
        <w:rPr>
          <w:rFonts w:ascii="Arial" w:hAnsi="Arial" w:cs="Arial"/>
        </w:rPr>
      </w:pPr>
      <w:r w:rsidRPr="00E236CE">
        <w:rPr>
          <w:rFonts w:ascii="Arial" w:hAnsi="Arial" w:cs="Arial"/>
        </w:rPr>
        <w:t xml:space="preserve">    Dopusnica na 5 godina.</w:t>
      </w:r>
    </w:p>
    <w:p w:rsidR="00E236CE" w:rsidRPr="00E236CE" w:rsidRDefault="00E236CE" w:rsidP="00E236CE">
      <w:pPr>
        <w:spacing w:after="120"/>
        <w:ind w:left="425"/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>Znanstveno vijeće podržava prijedlog Povjerenstva za vrednovanje laboratorija i procjenu kompetentnosti voditelja laboratorija za laboratorije predložene putem Zavoda za fizičku kemiju i izdavanje Dopusnice za rad Laboratorija i to:</w:t>
      </w:r>
    </w:p>
    <w:p w:rsidR="00E236CE" w:rsidRPr="00E236CE" w:rsidRDefault="00E236CE" w:rsidP="00E236CE">
      <w:pPr>
        <w:numPr>
          <w:ilvl w:val="0"/>
          <w:numId w:val="34"/>
        </w:numPr>
        <w:tabs>
          <w:tab w:val="clear" w:pos="473"/>
          <w:tab w:val="left" w:pos="851"/>
        </w:tabs>
        <w:spacing w:after="120" w:line="240" w:lineRule="auto"/>
        <w:ind w:left="567"/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>Grupa za računalne bioznanosti, voditelj dr. sc. Borislav Kovačević</w:t>
      </w:r>
    </w:p>
    <w:p w:rsidR="00E236CE" w:rsidRPr="00E236CE" w:rsidRDefault="00E236CE" w:rsidP="00E236CE">
      <w:pPr>
        <w:spacing w:after="120"/>
        <w:ind w:left="284"/>
        <w:jc w:val="center"/>
        <w:rPr>
          <w:rFonts w:ascii="Arial" w:hAnsi="Arial" w:cs="Arial"/>
        </w:rPr>
      </w:pPr>
      <w:r w:rsidRPr="00E236CE">
        <w:rPr>
          <w:rFonts w:ascii="Arial" w:hAnsi="Arial" w:cs="Arial"/>
        </w:rPr>
        <w:t>Dopusnica na 5 godina</w:t>
      </w:r>
    </w:p>
    <w:p w:rsidR="00E236CE" w:rsidRPr="00E236CE" w:rsidRDefault="00E236CE" w:rsidP="00E236CE">
      <w:pPr>
        <w:numPr>
          <w:ilvl w:val="0"/>
          <w:numId w:val="34"/>
        </w:numPr>
        <w:tabs>
          <w:tab w:val="clear" w:pos="473"/>
          <w:tab w:val="left" w:pos="851"/>
        </w:tabs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>Grupa za teorijsku kemiju, voditelj dr. sc. Ivan Ljubić</w:t>
      </w:r>
    </w:p>
    <w:p w:rsidR="00E236CE" w:rsidRPr="00E236CE" w:rsidRDefault="00E236CE" w:rsidP="00E236CE">
      <w:pPr>
        <w:tabs>
          <w:tab w:val="left" w:pos="284"/>
        </w:tabs>
        <w:spacing w:after="240"/>
        <w:ind w:left="284" w:hanging="284"/>
        <w:jc w:val="center"/>
        <w:rPr>
          <w:rFonts w:ascii="Arial" w:hAnsi="Arial" w:cs="Arial"/>
        </w:rPr>
      </w:pPr>
      <w:r w:rsidRPr="00E236CE">
        <w:rPr>
          <w:rFonts w:ascii="Arial" w:hAnsi="Arial" w:cs="Arial"/>
        </w:rPr>
        <w:t xml:space="preserve">     Dopusnica na 5 godina.</w:t>
      </w:r>
    </w:p>
    <w:p w:rsidR="00E236CE" w:rsidRPr="00E236CE" w:rsidRDefault="00E236CE" w:rsidP="00E236CE">
      <w:pPr>
        <w:spacing w:after="120"/>
        <w:ind w:left="425"/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>Znanstveno vijeće podržava prijedlog Povjerenstva za vrednovanje laboratorija i procjenu kompetentnosti voditelja laboratorija za laboratorije predložene putem Zavoda za molekularnu biologiju i izdavanje Dopusnice za rad Laboratorija i to:</w:t>
      </w:r>
    </w:p>
    <w:p w:rsidR="00E236CE" w:rsidRPr="00E236CE" w:rsidRDefault="00E236CE" w:rsidP="00E236CE">
      <w:pPr>
        <w:numPr>
          <w:ilvl w:val="0"/>
          <w:numId w:val="33"/>
        </w:numPr>
        <w:tabs>
          <w:tab w:val="clear" w:pos="473"/>
        </w:tabs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>Laboratorij za evolucijsku genetiku, voditeljica dr. sc. Đurđica Ugarković</w:t>
      </w:r>
    </w:p>
    <w:p w:rsidR="00E236CE" w:rsidRPr="00E236CE" w:rsidRDefault="00E236CE" w:rsidP="00E236CE">
      <w:pPr>
        <w:tabs>
          <w:tab w:val="left" w:pos="284"/>
        </w:tabs>
        <w:spacing w:after="120"/>
        <w:ind w:left="284" w:hanging="284"/>
        <w:jc w:val="center"/>
        <w:rPr>
          <w:rFonts w:ascii="Arial" w:hAnsi="Arial" w:cs="Arial"/>
        </w:rPr>
      </w:pPr>
      <w:r w:rsidRPr="00E236CE">
        <w:rPr>
          <w:rFonts w:ascii="Arial" w:hAnsi="Arial" w:cs="Arial"/>
        </w:rPr>
        <w:t>Dopusnica na 5 godina</w:t>
      </w:r>
    </w:p>
    <w:p w:rsidR="00E236CE" w:rsidRPr="00E236CE" w:rsidRDefault="00E236CE" w:rsidP="00E236CE">
      <w:pPr>
        <w:numPr>
          <w:ilvl w:val="0"/>
          <w:numId w:val="33"/>
        </w:numPr>
        <w:tabs>
          <w:tab w:val="clear" w:pos="473"/>
        </w:tabs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>Laboratorij za molekularnu mikrobiologiju, voditelj dr. sc. Davor Zahradka</w:t>
      </w:r>
    </w:p>
    <w:p w:rsidR="00E236CE" w:rsidRPr="00E236CE" w:rsidRDefault="00E236CE" w:rsidP="00E236CE">
      <w:pPr>
        <w:tabs>
          <w:tab w:val="left" w:pos="284"/>
        </w:tabs>
        <w:spacing w:after="180"/>
        <w:ind w:left="284" w:hanging="284"/>
        <w:jc w:val="center"/>
        <w:rPr>
          <w:rFonts w:ascii="Arial" w:hAnsi="Arial" w:cs="Arial"/>
        </w:rPr>
      </w:pPr>
      <w:r w:rsidRPr="00E236CE">
        <w:rPr>
          <w:rFonts w:ascii="Arial" w:hAnsi="Arial" w:cs="Arial"/>
        </w:rPr>
        <w:t>Dopusnica na 5 godina.</w:t>
      </w:r>
    </w:p>
    <w:p w:rsidR="00E236CE" w:rsidRPr="00E236CE" w:rsidRDefault="00E236CE" w:rsidP="00E236CE">
      <w:pPr>
        <w:numPr>
          <w:ilvl w:val="0"/>
          <w:numId w:val="33"/>
        </w:numPr>
        <w:tabs>
          <w:tab w:val="clear" w:pos="473"/>
        </w:tabs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>Laboratorij za molekularnu i staničnu biologiju, voditelj dr. sc. Ivica Rubelj</w:t>
      </w:r>
    </w:p>
    <w:p w:rsidR="00E236CE" w:rsidRPr="00E236CE" w:rsidRDefault="00E236CE" w:rsidP="00E236CE">
      <w:pPr>
        <w:tabs>
          <w:tab w:val="left" w:pos="284"/>
        </w:tabs>
        <w:spacing w:after="120"/>
        <w:ind w:left="284" w:hanging="284"/>
        <w:jc w:val="center"/>
        <w:rPr>
          <w:rFonts w:ascii="Arial" w:hAnsi="Arial" w:cs="Arial"/>
        </w:rPr>
      </w:pPr>
      <w:r w:rsidRPr="00E236CE">
        <w:rPr>
          <w:rFonts w:ascii="Arial" w:hAnsi="Arial" w:cs="Arial"/>
        </w:rPr>
        <w:t>Dopusnica na 5 godina</w:t>
      </w:r>
    </w:p>
    <w:p w:rsidR="00E236CE" w:rsidRPr="00E236CE" w:rsidRDefault="00E236CE" w:rsidP="00E236CE">
      <w:pPr>
        <w:numPr>
          <w:ilvl w:val="0"/>
          <w:numId w:val="33"/>
        </w:numPr>
        <w:tabs>
          <w:tab w:val="clear" w:pos="473"/>
        </w:tabs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>Laboratorij za kemijsku biologiju, voditeljica dr. sc. Branka Salopek Sondi</w:t>
      </w:r>
    </w:p>
    <w:p w:rsidR="00E236CE" w:rsidRPr="00E236CE" w:rsidRDefault="00E236CE" w:rsidP="00E236CE">
      <w:pPr>
        <w:tabs>
          <w:tab w:val="left" w:pos="284"/>
        </w:tabs>
        <w:spacing w:after="120"/>
        <w:ind w:left="284" w:hanging="284"/>
        <w:jc w:val="center"/>
        <w:rPr>
          <w:rFonts w:ascii="Arial" w:hAnsi="Arial" w:cs="Arial"/>
        </w:rPr>
      </w:pPr>
      <w:r w:rsidRPr="00E236CE">
        <w:rPr>
          <w:rFonts w:ascii="Arial" w:hAnsi="Arial" w:cs="Arial"/>
        </w:rPr>
        <w:t>Dopusnica na 5 godina</w:t>
      </w:r>
    </w:p>
    <w:p w:rsidR="00E236CE" w:rsidRPr="00E236CE" w:rsidRDefault="00E236CE" w:rsidP="00E236CE">
      <w:pPr>
        <w:numPr>
          <w:ilvl w:val="0"/>
          <w:numId w:val="33"/>
        </w:numPr>
        <w:tabs>
          <w:tab w:val="clear" w:pos="473"/>
        </w:tabs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E236CE">
        <w:rPr>
          <w:rFonts w:ascii="Arial" w:hAnsi="Arial" w:cs="Arial"/>
        </w:rPr>
        <w:t>Laboratorij za staničnu biologiju i prijenos signala, voditeljica dr. sc. Andreja Ambriović Ristov</w:t>
      </w:r>
    </w:p>
    <w:p w:rsidR="00E236CE" w:rsidRPr="00E236CE" w:rsidRDefault="00E236CE" w:rsidP="00E236CE">
      <w:pPr>
        <w:tabs>
          <w:tab w:val="left" w:pos="284"/>
        </w:tabs>
        <w:spacing w:after="240"/>
        <w:ind w:left="284" w:hanging="284"/>
        <w:jc w:val="center"/>
        <w:rPr>
          <w:rFonts w:ascii="Arial" w:hAnsi="Arial" w:cs="Arial"/>
        </w:rPr>
      </w:pPr>
      <w:r w:rsidRPr="00E236CE">
        <w:rPr>
          <w:rFonts w:ascii="Arial" w:hAnsi="Arial" w:cs="Arial"/>
        </w:rPr>
        <w:t>Dopusnica na 5 godina.</w:t>
      </w:r>
    </w:p>
    <w:p w:rsidR="00E236CE" w:rsidRPr="00E236CE" w:rsidRDefault="00E236CE" w:rsidP="00E236CE">
      <w:pPr>
        <w:spacing w:after="120"/>
        <w:ind w:left="425"/>
        <w:jc w:val="both"/>
        <w:rPr>
          <w:rFonts w:ascii="Arial" w:hAnsi="Arial" w:cs="Arial"/>
        </w:rPr>
      </w:pPr>
    </w:p>
    <w:p w:rsidR="00E236CE" w:rsidRPr="00E236CE" w:rsidRDefault="00E236CE" w:rsidP="00E236CE">
      <w:pPr>
        <w:tabs>
          <w:tab w:val="center" w:pos="7371"/>
        </w:tabs>
        <w:spacing w:after="120"/>
        <w:ind w:left="3540"/>
        <w:jc w:val="center"/>
        <w:rPr>
          <w:rFonts w:ascii="Arial" w:hAnsi="Arial" w:cs="Arial"/>
        </w:rPr>
      </w:pPr>
    </w:p>
    <w:p w:rsidR="00E236CE" w:rsidRPr="00E236CE" w:rsidRDefault="00E236CE" w:rsidP="00E236CE">
      <w:pPr>
        <w:tabs>
          <w:tab w:val="center" w:pos="7371"/>
        </w:tabs>
        <w:spacing w:after="120"/>
        <w:ind w:left="3540"/>
        <w:jc w:val="center"/>
        <w:rPr>
          <w:rFonts w:ascii="Arial" w:hAnsi="Arial" w:cs="Arial"/>
        </w:rPr>
      </w:pPr>
      <w:r w:rsidRPr="00E236CE">
        <w:rPr>
          <w:rFonts w:ascii="Arial" w:hAnsi="Arial" w:cs="Arial"/>
        </w:rPr>
        <w:t>Predsjednica Znanstvenog vijeća</w:t>
      </w:r>
    </w:p>
    <w:p w:rsidR="00E236CE" w:rsidRPr="00E236CE" w:rsidRDefault="00E236CE" w:rsidP="00E236CE">
      <w:pPr>
        <w:tabs>
          <w:tab w:val="center" w:pos="7088"/>
          <w:tab w:val="center" w:pos="7371"/>
        </w:tabs>
        <w:spacing w:after="120"/>
        <w:ind w:left="3540"/>
        <w:jc w:val="center"/>
        <w:rPr>
          <w:rFonts w:ascii="Arial" w:hAnsi="Arial" w:cs="Arial"/>
          <w:sz w:val="14"/>
        </w:rPr>
      </w:pPr>
    </w:p>
    <w:p w:rsidR="00E236CE" w:rsidRPr="00E236CE" w:rsidRDefault="00E236CE" w:rsidP="00E236CE">
      <w:pPr>
        <w:tabs>
          <w:tab w:val="center" w:pos="7088"/>
          <w:tab w:val="center" w:pos="7371"/>
        </w:tabs>
        <w:spacing w:after="120"/>
        <w:ind w:left="3540"/>
        <w:jc w:val="center"/>
        <w:rPr>
          <w:rFonts w:ascii="Arial" w:hAnsi="Arial" w:cs="Arial"/>
          <w:sz w:val="14"/>
        </w:rPr>
      </w:pPr>
    </w:p>
    <w:p w:rsidR="00E236CE" w:rsidRPr="00E236CE" w:rsidRDefault="00E236CE" w:rsidP="00E236CE">
      <w:pPr>
        <w:tabs>
          <w:tab w:val="center" w:pos="7371"/>
        </w:tabs>
        <w:spacing w:after="120"/>
        <w:ind w:left="3540"/>
        <w:jc w:val="center"/>
        <w:rPr>
          <w:rFonts w:ascii="Arial" w:hAnsi="Arial" w:cs="Arial"/>
        </w:rPr>
      </w:pPr>
      <w:r w:rsidRPr="00E236CE">
        <w:rPr>
          <w:rFonts w:ascii="Arial" w:hAnsi="Arial" w:cs="Arial"/>
        </w:rPr>
        <w:t>Dr. sc. Ivančica Bogdanović Radović</w:t>
      </w:r>
      <w:bookmarkStart w:id="1" w:name="_GoBack"/>
      <w:bookmarkEnd w:id="1"/>
    </w:p>
    <w:p w:rsidR="00645924" w:rsidRPr="00E236CE" w:rsidRDefault="00645924" w:rsidP="004033FB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236CE" w:rsidRPr="00E236CE" w:rsidRDefault="00E236CE" w:rsidP="004033FB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236CE" w:rsidRPr="00E236CE" w:rsidRDefault="00E236CE" w:rsidP="004033FB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  <w:sectPr w:rsidR="00E236CE" w:rsidRPr="00E236CE" w:rsidSect="007428BF">
          <w:pgSz w:w="11907" w:h="17010" w:code="9"/>
          <w:pgMar w:top="1418" w:right="1418" w:bottom="1418" w:left="1418" w:header="709" w:footer="709" w:gutter="0"/>
          <w:cols w:space="708"/>
          <w:docGrid w:linePitch="360"/>
        </w:sectPr>
      </w:pPr>
    </w:p>
    <w:p w:rsidR="00645924" w:rsidRPr="00E236CE" w:rsidRDefault="00645924" w:rsidP="00645924">
      <w:pPr>
        <w:spacing w:after="40"/>
      </w:pPr>
      <w:r w:rsidRPr="00E236CE">
        <w:t xml:space="preserve">INSTITUT RUĐER BOŠKOVIĆ </w:t>
      </w:r>
    </w:p>
    <w:p w:rsidR="00645924" w:rsidRPr="00E236CE" w:rsidRDefault="00645924" w:rsidP="00645924">
      <w:pPr>
        <w:spacing w:after="40"/>
      </w:pPr>
      <w:r w:rsidRPr="00E236CE">
        <w:t>Zagreb, 12. srpanj 2021.</w:t>
      </w:r>
    </w:p>
    <w:p w:rsidR="00645924" w:rsidRPr="00E236CE" w:rsidRDefault="00645924" w:rsidP="00645924">
      <w:pPr>
        <w:spacing w:after="40"/>
      </w:pPr>
      <w:r w:rsidRPr="00E236CE">
        <w:t>Ur.broj: 01-4105/1-2021</w:t>
      </w:r>
    </w:p>
    <w:p w:rsidR="00645924" w:rsidRPr="00E236CE" w:rsidRDefault="00645924" w:rsidP="00645924">
      <w:pPr>
        <w:spacing w:after="40"/>
      </w:pPr>
    </w:p>
    <w:p w:rsidR="00645924" w:rsidRPr="00E236CE" w:rsidRDefault="00645924" w:rsidP="00645924">
      <w:pPr>
        <w:spacing w:after="40"/>
        <w:jc w:val="right"/>
      </w:pPr>
      <w:r w:rsidRPr="00E236CE">
        <w:t>UPRAVNO VIJEĆE</w:t>
      </w:r>
    </w:p>
    <w:p w:rsidR="00645924" w:rsidRPr="00E236CE" w:rsidRDefault="00645924" w:rsidP="00645924">
      <w:pPr>
        <w:spacing w:after="0" w:line="240" w:lineRule="auto"/>
      </w:pPr>
    </w:p>
    <w:p w:rsidR="00645924" w:rsidRPr="00E236CE" w:rsidRDefault="00645924" w:rsidP="00645924">
      <w:pPr>
        <w:spacing w:after="0" w:line="240" w:lineRule="auto"/>
      </w:pPr>
    </w:p>
    <w:p w:rsidR="00645924" w:rsidRPr="00E236CE" w:rsidRDefault="00645924" w:rsidP="00645924">
      <w:pPr>
        <w:spacing w:after="0" w:line="240" w:lineRule="auto"/>
      </w:pPr>
    </w:p>
    <w:p w:rsidR="00645924" w:rsidRPr="00E236CE" w:rsidRDefault="00645924" w:rsidP="00645924">
      <w:pPr>
        <w:spacing w:after="120"/>
        <w:jc w:val="center"/>
        <w:rPr>
          <w:b/>
        </w:rPr>
      </w:pPr>
      <w:r w:rsidRPr="00E236CE">
        <w:rPr>
          <w:b/>
        </w:rPr>
        <w:t>IZVJEŠĆE O FINANCIJSKOM STANJU NA DAN 30. LIPANJ 2021.</w:t>
      </w:r>
    </w:p>
    <w:p w:rsidR="00645924" w:rsidRPr="00E236CE" w:rsidRDefault="00645924" w:rsidP="00645924">
      <w:pPr>
        <w:spacing w:after="0" w:line="240" w:lineRule="auto"/>
      </w:pPr>
    </w:p>
    <w:p w:rsidR="00645924" w:rsidRPr="00E236CE" w:rsidRDefault="00645924" w:rsidP="00645924">
      <w:pPr>
        <w:spacing w:after="0" w:line="240" w:lineRule="auto"/>
      </w:pPr>
    </w:p>
    <w:p w:rsidR="00645924" w:rsidRPr="00E236CE" w:rsidRDefault="00645924" w:rsidP="00220967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E236CE">
        <w:rPr>
          <w:b/>
        </w:rPr>
        <w:t>Stanje novčanih sredstava po valutama na 30. lipanj 2021.</w:t>
      </w:r>
    </w:p>
    <w:p w:rsidR="00645924" w:rsidRPr="00E236CE" w:rsidRDefault="00645924" w:rsidP="00645924">
      <w:pPr>
        <w:spacing w:after="120"/>
      </w:pPr>
    </w:p>
    <w:p w:rsidR="00645924" w:rsidRPr="00E236CE" w:rsidRDefault="00645924" w:rsidP="00645924">
      <w:pPr>
        <w:spacing w:after="120"/>
        <w:jc w:val="both"/>
      </w:pPr>
      <w:r w:rsidRPr="00E236CE">
        <w:t>Na dan 30. lipanj 2021. ukupno stanje kunskih i deviznih novčanih sredstava IRB-a iskazano u kunama po srednjem tečaju HNB-a iznosilo je 99.371.252 kn. To je za 18.515.192 kn manje gledajući u apsolutnom iznosu u odnosu na isto razdoblje u 2020. godini. Razlog za to je prvenstveno način financiranja projekata u sklopu europskih i strukturni fondova. Detaljnije o razradi stanja sredstava u točci 3. Novčana sredstva po grupama.</w:t>
      </w:r>
    </w:p>
    <w:p w:rsidR="00645924" w:rsidRPr="00E236CE" w:rsidRDefault="00645924" w:rsidP="00645924">
      <w:pPr>
        <w:spacing w:after="120"/>
        <w:jc w:val="both"/>
      </w:pPr>
      <w:r w:rsidRPr="00E236CE">
        <w:t>Gledajući pojedinačno po valutama i dalje je najveći iznos salda je u kunama i iznosi 56.373.168 kn. Ali su se kunska sredstva smanjila za 25.612.132kn, odnosno 31% u odnosu na isti dan prošle godine</w:t>
      </w:r>
    </w:p>
    <w:p w:rsidR="00645924" w:rsidRPr="00E236CE" w:rsidRDefault="00645924" w:rsidP="00645924">
      <w:pPr>
        <w:spacing w:after="120"/>
        <w:jc w:val="both"/>
      </w:pPr>
      <w:r w:rsidRPr="00E236CE">
        <w:t>Na drugom mjestu po ukupnom iznosu su sredstva u eurima koja iznose 5.632.625 €. Ako se usporedi s prošlom godine, to je povećanje za 979.601€, odnosno 21%.</w:t>
      </w:r>
    </w:p>
    <w:p w:rsidR="00645924" w:rsidRPr="00E236CE" w:rsidRDefault="00645924" w:rsidP="00645924">
      <w:pPr>
        <w:spacing w:after="0"/>
        <w:jc w:val="both"/>
      </w:pPr>
    </w:p>
    <w:p w:rsidR="00645924" w:rsidRPr="00E236CE" w:rsidRDefault="00645924" w:rsidP="00645924">
      <w:pPr>
        <w:spacing w:after="0"/>
        <w:jc w:val="both"/>
      </w:pPr>
      <w:r w:rsidRPr="00E236CE">
        <w:rPr>
          <w:noProof/>
        </w:rPr>
        <w:drawing>
          <wp:inline distT="0" distB="0" distL="0" distR="0" wp14:anchorId="7562272B" wp14:editId="5185957B">
            <wp:extent cx="5939790" cy="2081412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8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4" w:rsidRPr="00E236CE" w:rsidRDefault="00645924" w:rsidP="00645924">
      <w:pPr>
        <w:spacing w:after="0"/>
        <w:jc w:val="both"/>
      </w:pPr>
    </w:p>
    <w:p w:rsidR="00645924" w:rsidRPr="00E236CE" w:rsidRDefault="00645924" w:rsidP="00645924">
      <w:pPr>
        <w:spacing w:after="0"/>
        <w:jc w:val="both"/>
      </w:pPr>
    </w:p>
    <w:p w:rsidR="00645924" w:rsidRPr="00E236CE" w:rsidRDefault="00645924" w:rsidP="00220967">
      <w:pPr>
        <w:pStyle w:val="ListParagraph"/>
        <w:numPr>
          <w:ilvl w:val="0"/>
          <w:numId w:val="4"/>
        </w:numPr>
        <w:rPr>
          <w:b/>
        </w:rPr>
      </w:pPr>
      <w:r w:rsidRPr="00E236CE">
        <w:rPr>
          <w:b/>
        </w:rPr>
        <w:t>Novčana sredstva po vrsti raspolaganja na 30. lipanj 2021.</w:t>
      </w:r>
    </w:p>
    <w:p w:rsidR="00645924" w:rsidRPr="00E236CE" w:rsidRDefault="00645924" w:rsidP="00645924">
      <w:pPr>
        <w:spacing w:after="0"/>
        <w:jc w:val="both"/>
      </w:pPr>
    </w:p>
    <w:p w:rsidR="00645924" w:rsidRPr="00E236CE" w:rsidRDefault="00645924" w:rsidP="00645924">
      <w:pPr>
        <w:spacing w:after="0"/>
        <w:jc w:val="both"/>
      </w:pPr>
      <w:r w:rsidRPr="00E236CE">
        <w:t xml:space="preserve">Od ukupnih sredstava, dio koji se odnosi na projekte iznosi 80.297.803 kn, odnosno 81%. </w:t>
      </w:r>
    </w:p>
    <w:p w:rsidR="00645924" w:rsidRPr="00E236CE" w:rsidRDefault="00645924" w:rsidP="00645924">
      <w:pPr>
        <w:spacing w:after="0"/>
        <w:jc w:val="both"/>
      </w:pPr>
    </w:p>
    <w:p w:rsidR="00645924" w:rsidRPr="00E236CE" w:rsidRDefault="00645924" w:rsidP="00645924">
      <w:pPr>
        <w:spacing w:after="0"/>
        <w:jc w:val="both"/>
      </w:pPr>
      <w:r w:rsidRPr="00E236CE">
        <w:t>Grupa sredstva kojima raspolažu ravnatelj iznosi 14.138.140 kn. Ta grupa uključuje financijska sredstva za programsko financiranje na javnim znanstvenim institutima, razliku PDV-a između izlaznih i ulaznih računa (onih koji se mogu odbiti kao predporez), opće komercijalne projekte i sl.</w:t>
      </w:r>
    </w:p>
    <w:p w:rsidR="00645924" w:rsidRPr="00E236CE" w:rsidRDefault="00645924" w:rsidP="00645924">
      <w:pPr>
        <w:spacing w:after="0"/>
        <w:jc w:val="both"/>
      </w:pPr>
    </w:p>
    <w:p w:rsidR="00645924" w:rsidRPr="00E236CE" w:rsidRDefault="00645924" w:rsidP="00645924">
      <w:pPr>
        <w:spacing w:after="0"/>
        <w:jc w:val="both"/>
      </w:pPr>
    </w:p>
    <w:p w:rsidR="00645924" w:rsidRPr="00E236CE" w:rsidRDefault="00645924" w:rsidP="00645924">
      <w:pPr>
        <w:spacing w:after="0"/>
        <w:jc w:val="both"/>
      </w:pPr>
      <w:r w:rsidRPr="00E236CE">
        <w:rPr>
          <w:noProof/>
        </w:rPr>
        <w:drawing>
          <wp:inline distT="0" distB="0" distL="0" distR="0" wp14:anchorId="0CC46914" wp14:editId="65FFCC20">
            <wp:extent cx="4222750" cy="155575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4" w:rsidRPr="00E236CE" w:rsidRDefault="00645924" w:rsidP="00645924">
      <w:pPr>
        <w:spacing w:after="0"/>
        <w:jc w:val="both"/>
      </w:pPr>
    </w:p>
    <w:p w:rsidR="00645924" w:rsidRPr="00E236CE" w:rsidRDefault="00645924" w:rsidP="00645924">
      <w:pPr>
        <w:spacing w:after="0"/>
        <w:jc w:val="both"/>
      </w:pPr>
    </w:p>
    <w:p w:rsidR="00645924" w:rsidRPr="00E236CE" w:rsidRDefault="00645924" w:rsidP="00645924">
      <w:pPr>
        <w:spacing w:after="0"/>
        <w:jc w:val="both"/>
      </w:pPr>
    </w:p>
    <w:p w:rsidR="00645924" w:rsidRPr="00E236CE" w:rsidRDefault="00645924" w:rsidP="00220967">
      <w:pPr>
        <w:pStyle w:val="ListParagraph"/>
        <w:numPr>
          <w:ilvl w:val="0"/>
          <w:numId w:val="4"/>
        </w:numPr>
        <w:rPr>
          <w:b/>
        </w:rPr>
      </w:pPr>
      <w:r w:rsidRPr="00E236CE">
        <w:rPr>
          <w:b/>
        </w:rPr>
        <w:t>Novčana sredstva po grupama na 30. lipanj 2021.</w:t>
      </w:r>
    </w:p>
    <w:p w:rsidR="00645924" w:rsidRPr="00E236CE" w:rsidRDefault="00645924" w:rsidP="00645924">
      <w:pPr>
        <w:spacing w:after="120"/>
        <w:jc w:val="both"/>
      </w:pPr>
    </w:p>
    <w:p w:rsidR="00645924" w:rsidRPr="00E236CE" w:rsidRDefault="00645924" w:rsidP="00645924">
      <w:pPr>
        <w:spacing w:after="120"/>
        <w:jc w:val="both"/>
      </w:pPr>
      <w:r w:rsidRPr="00E236CE">
        <w:t>Na dan 30. lipanj 2021. najviše sredstava nalazi se na grupi komercijalne aktivnosti u iznosu od  49.862.678 kn, što čini 50% salda ukupnih sredstava IRB-a. To je porast od 10.585.577 kn, odnosno 27% u odnosu na prošlu godinu.</w:t>
      </w:r>
    </w:p>
    <w:p w:rsidR="00645924" w:rsidRPr="00E236CE" w:rsidRDefault="00645924" w:rsidP="00645924">
      <w:pPr>
        <w:spacing w:after="120"/>
        <w:jc w:val="both"/>
      </w:pPr>
      <w:r w:rsidRPr="00E236CE">
        <w:t>Na drugom mjesto s 21% udjela u ukupnim sredstvima je grupa projekata Hrvatske zaklade za znanost (HRZZ) koja ima stanje od 20.801.077 kn. U odnosu na prošlu godinu to je smanjenje salda za 579.441kn, odnosno za 3%.</w:t>
      </w:r>
    </w:p>
    <w:p w:rsidR="00645924" w:rsidRPr="00E236CE" w:rsidRDefault="00645924" w:rsidP="00645924">
      <w:pPr>
        <w:spacing w:after="120"/>
        <w:jc w:val="both"/>
      </w:pPr>
      <w:r w:rsidRPr="00E236CE">
        <w:t xml:space="preserve">Na trećem mjestu sa 17% udjela u ukupnim sredstvima su EU projekti iz područja Obzor 2020 sa stanjem od 16.558.176 kn. </w:t>
      </w:r>
    </w:p>
    <w:p w:rsidR="00645924" w:rsidRPr="00E236CE" w:rsidRDefault="00645924" w:rsidP="00645924">
      <w:pPr>
        <w:spacing w:after="120"/>
        <w:jc w:val="both"/>
      </w:pPr>
    </w:p>
    <w:p w:rsidR="00645924" w:rsidRPr="00E236CE" w:rsidRDefault="00645924" w:rsidP="00645924">
      <w:pPr>
        <w:spacing w:after="120"/>
        <w:jc w:val="both"/>
      </w:pPr>
      <w:r w:rsidRPr="00E236CE">
        <w:t xml:space="preserve">Smanjenje troškova je na svim grupama, osim na grupi komercijalni projekti. Najveće smanjenje u iznosu od 7.778.431 kn u odnosu na prošlu godinu je na grupi Sredstva iz Proračuna RH, a koja su uglavnom namijenjena za financiranje programskih sredstava (VIF). </w:t>
      </w:r>
    </w:p>
    <w:p w:rsidR="00645924" w:rsidRPr="00E236CE" w:rsidRDefault="00645924" w:rsidP="00645924">
      <w:pPr>
        <w:spacing w:after="120"/>
        <w:jc w:val="both"/>
      </w:pPr>
      <w:r w:rsidRPr="00E236CE">
        <w:t>Ostale grupe koje su doprinijele smanjenju ukupnog salda odnose se na grupe projekta financirane iz sredstava EU (Znanstveni centri izvrsnosti -7.669.515 kn, Strukturni fondovi -4.412.870 kn, Obzor 2020 -2.712.108kn). Saldo na tim grupama projekata je sukladno projektnim planovima i pravilima financiranja, gdje se značajan dio sredstava doznačuje po načelu refundacije ili po fazama projekta.</w:t>
      </w:r>
    </w:p>
    <w:p w:rsidR="00645924" w:rsidRPr="00E236CE" w:rsidRDefault="00645924" w:rsidP="00645924">
      <w:pPr>
        <w:spacing w:after="120"/>
        <w:jc w:val="both"/>
      </w:pPr>
    </w:p>
    <w:p w:rsidR="00645924" w:rsidRPr="00E236CE" w:rsidRDefault="00645924" w:rsidP="00645924">
      <w:pPr>
        <w:spacing w:after="120"/>
        <w:jc w:val="both"/>
      </w:pPr>
      <w:r w:rsidRPr="00E236CE">
        <w:t>U apsolutnom iznosu najmanje sredstava je na grupi hladni pogon na kojoj je minus od 3.458.038 kn, s obzirom da se ove godine sredstva doznačavaju sukcesivno i unatrag. Do 30. lipnja 2021, doznačena su sredstva samo za procijenjeni iznos troškova 1. kvartala.</w:t>
      </w:r>
    </w:p>
    <w:p w:rsidR="00645924" w:rsidRPr="00E236CE" w:rsidRDefault="00645924" w:rsidP="00645924">
      <w:pPr>
        <w:spacing w:after="120"/>
        <w:jc w:val="both"/>
      </w:pPr>
      <w:r w:rsidRPr="00E236CE">
        <w:rPr>
          <w:noProof/>
        </w:rPr>
        <w:drawing>
          <wp:inline distT="0" distB="0" distL="0" distR="0" wp14:anchorId="2146D9BE" wp14:editId="361C1A00">
            <wp:extent cx="5939790" cy="4487093"/>
            <wp:effectExtent l="0" t="0" r="381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8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4" w:rsidRPr="00E236CE" w:rsidRDefault="00645924" w:rsidP="00645924">
      <w:pPr>
        <w:spacing w:after="0" w:line="240" w:lineRule="auto"/>
      </w:pPr>
    </w:p>
    <w:p w:rsidR="00645924" w:rsidRPr="00E236CE" w:rsidRDefault="00645924" w:rsidP="00645924">
      <w:pPr>
        <w:spacing w:after="0" w:line="240" w:lineRule="auto"/>
      </w:pPr>
    </w:p>
    <w:p w:rsidR="00645924" w:rsidRPr="00E236CE" w:rsidRDefault="00645924" w:rsidP="00220967">
      <w:pPr>
        <w:pStyle w:val="ListParagraph"/>
        <w:numPr>
          <w:ilvl w:val="0"/>
          <w:numId w:val="4"/>
        </w:numPr>
        <w:rPr>
          <w:b/>
        </w:rPr>
      </w:pPr>
      <w:r w:rsidRPr="00E236CE">
        <w:rPr>
          <w:b/>
        </w:rPr>
        <w:t>Troškovi hladnog pogona na 30. lipanj 2021.</w:t>
      </w:r>
    </w:p>
    <w:p w:rsidR="00645924" w:rsidRPr="00E236CE" w:rsidRDefault="00645924" w:rsidP="00645924">
      <w:pPr>
        <w:spacing w:after="0" w:line="240" w:lineRule="auto"/>
      </w:pPr>
    </w:p>
    <w:p w:rsidR="00645924" w:rsidRPr="00E236CE" w:rsidRDefault="00645924" w:rsidP="00645924">
      <w:pPr>
        <w:spacing w:after="0" w:line="240" w:lineRule="auto"/>
        <w:jc w:val="both"/>
      </w:pPr>
      <w:r w:rsidRPr="00E236CE">
        <w:t xml:space="preserve">Troškovi hladnog pogona za prvih 6 mjeseci 2021. godine iznose 7.354.678 kn. U odnosu na prošlu godinu to je povećanje za 11%, ali pri tome treba uzeti u obzir specifične uvjete poslovanja u 2020. uzrokovane potresom i rada u specifičnim uvjeta zbog COVID 19 krize. </w:t>
      </w:r>
    </w:p>
    <w:p w:rsidR="00645924" w:rsidRPr="00E236CE" w:rsidRDefault="00645924" w:rsidP="00645924">
      <w:pPr>
        <w:spacing w:after="0" w:line="240" w:lineRule="auto"/>
        <w:jc w:val="both"/>
      </w:pPr>
    </w:p>
    <w:p w:rsidR="00645924" w:rsidRPr="00E236CE" w:rsidRDefault="00645924" w:rsidP="00645924">
      <w:pPr>
        <w:spacing w:after="0" w:line="240" w:lineRule="auto"/>
        <w:jc w:val="both"/>
      </w:pPr>
      <w:r w:rsidRPr="00E236CE">
        <w:t>Puno je realnija usporedba s 2019.g. te su i troškovi u odnosu na to razdoblje bili ove godine manji za 153.878kn, odnosno -2%.</w:t>
      </w:r>
    </w:p>
    <w:p w:rsidR="00645924" w:rsidRPr="00E236CE" w:rsidRDefault="00645924" w:rsidP="00645924">
      <w:pPr>
        <w:spacing w:after="0" w:line="240" w:lineRule="auto"/>
      </w:pPr>
    </w:p>
    <w:p w:rsidR="00645924" w:rsidRPr="00E236CE" w:rsidRDefault="00645924" w:rsidP="00645924">
      <w:pPr>
        <w:spacing w:after="0" w:line="240" w:lineRule="auto"/>
      </w:pPr>
      <w:r w:rsidRPr="00E236CE">
        <w:rPr>
          <w:noProof/>
        </w:rPr>
        <w:drawing>
          <wp:inline distT="0" distB="0" distL="0" distR="0" wp14:anchorId="6F1E52E1" wp14:editId="795E7C9E">
            <wp:extent cx="5939790" cy="911552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1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4" w:rsidRPr="00E236CE" w:rsidRDefault="00645924" w:rsidP="00645924">
      <w:pPr>
        <w:spacing w:after="0" w:line="240" w:lineRule="auto"/>
      </w:pPr>
    </w:p>
    <w:p w:rsidR="00645924" w:rsidRPr="00E236CE" w:rsidRDefault="00645924" w:rsidP="00645924">
      <w:pPr>
        <w:spacing w:after="0" w:line="240" w:lineRule="auto"/>
      </w:pPr>
    </w:p>
    <w:p w:rsidR="00645924" w:rsidRPr="00E236CE" w:rsidRDefault="00645924" w:rsidP="00645924">
      <w:pPr>
        <w:spacing w:after="0" w:line="240" w:lineRule="auto"/>
      </w:pPr>
    </w:p>
    <w:p w:rsidR="00645924" w:rsidRPr="00E236CE" w:rsidRDefault="00645924" w:rsidP="00645924">
      <w:pPr>
        <w:spacing w:after="0" w:line="240" w:lineRule="auto"/>
      </w:pPr>
    </w:p>
    <w:p w:rsidR="00645924" w:rsidRPr="00E236CE" w:rsidRDefault="00645924" w:rsidP="00645924">
      <w:pPr>
        <w:spacing w:after="0" w:line="240" w:lineRule="auto"/>
      </w:pPr>
    </w:p>
    <w:p w:rsidR="00645924" w:rsidRPr="00E236CE" w:rsidRDefault="00645924" w:rsidP="00645924">
      <w:pPr>
        <w:spacing w:after="0" w:line="240" w:lineRule="auto"/>
      </w:pPr>
      <w:r w:rsidRPr="00E236CE">
        <w:t>Hrvoje Matezović</w:t>
      </w:r>
    </w:p>
    <w:p w:rsidR="00645924" w:rsidRPr="00E236CE" w:rsidRDefault="00645924" w:rsidP="00645924">
      <w:pPr>
        <w:spacing w:after="0" w:line="240" w:lineRule="auto"/>
      </w:pPr>
      <w:r w:rsidRPr="00E236CE">
        <w:t>Financijski direktor</w:t>
      </w:r>
    </w:p>
    <w:p w:rsidR="00792B6C" w:rsidRPr="00E236CE" w:rsidRDefault="00792B6C" w:rsidP="004033FB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  <w:sectPr w:rsidR="00792B6C" w:rsidRPr="00E236CE" w:rsidSect="007428BF">
          <w:pgSz w:w="11907" w:h="17010" w:code="9"/>
          <w:pgMar w:top="1418" w:right="1418" w:bottom="1418" w:left="1418" w:header="709" w:footer="709" w:gutter="0"/>
          <w:cols w:space="708"/>
          <w:docGrid w:linePitch="360"/>
        </w:sect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Broj: 010-6917/5-2020.dcp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Zagreb, 15. srpnja 2021. godine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Temeljem članka 23. stavak 4. točka 7. Statuta Instituta Ruđer Bošković i članka 11. stavak 2. pročišćenog teksta Pravilnika o ustroju Instituta Ruđer Bošković od 18. listopada 2019. godine (dalje u tekstu: Pravilnika o ustroju), Upravno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vije</w:t>
      </w:r>
      <w:r w:rsidRPr="00E236CE">
        <w:rPr>
          <w:rFonts w:cstheme="minorHAnsi"/>
          <w:iCs/>
          <w:sz w:val="24"/>
          <w:szCs w:val="24"/>
        </w:rPr>
        <w:t>ć</w:t>
      </w:r>
      <w:r w:rsidRPr="00E236CE">
        <w:rPr>
          <w:rFonts w:cstheme="minorHAnsi"/>
          <w:iCs/>
          <w:sz w:val="24"/>
          <w:szCs w:val="24"/>
          <w:lang w:val="nl-BE"/>
        </w:rPr>
        <w:t>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Instituta Ruđer Bošković je na 23. sjednici održanoj 15. srpnja 2021. godine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izdalo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D O P U S N I C U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220967">
      <w:pPr>
        <w:numPr>
          <w:ilvl w:val="0"/>
          <w:numId w:val="2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za sintetsku organsku kemiju, Zavod za organsku kemiju i biokemiju, voditelja dr. sc. Nikole Basarića.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220967">
      <w:pPr>
        <w:numPr>
          <w:ilvl w:val="0"/>
          <w:numId w:val="2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Članovi Laboratorija za sintetsku organsku kemiju su:</w:t>
      </w:r>
    </w:p>
    <w:p w:rsidR="00792B6C" w:rsidRPr="00E236CE" w:rsidRDefault="00792B6C" w:rsidP="00220967">
      <w:pPr>
        <w:numPr>
          <w:ilvl w:val="0"/>
          <w:numId w:val="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Nikola Basarić</w:t>
      </w:r>
    </w:p>
    <w:p w:rsidR="00792B6C" w:rsidRPr="00E236CE" w:rsidRDefault="00792B6C" w:rsidP="00220967">
      <w:pPr>
        <w:numPr>
          <w:ilvl w:val="0"/>
          <w:numId w:val="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Marina Šekutor</w:t>
      </w:r>
    </w:p>
    <w:p w:rsidR="00792B6C" w:rsidRPr="00E236CE" w:rsidRDefault="00792B6C" w:rsidP="00220967">
      <w:pPr>
        <w:numPr>
          <w:ilvl w:val="0"/>
          <w:numId w:val="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Marija Alešković</w:t>
      </w:r>
    </w:p>
    <w:p w:rsidR="00792B6C" w:rsidRPr="00E236CE" w:rsidRDefault="00792B6C" w:rsidP="00220967">
      <w:pPr>
        <w:numPr>
          <w:ilvl w:val="0"/>
          <w:numId w:val="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Margareta Sohora</w:t>
      </w:r>
    </w:p>
    <w:p w:rsidR="00792B6C" w:rsidRPr="00E236CE" w:rsidRDefault="00792B6C" w:rsidP="00220967">
      <w:pPr>
        <w:numPr>
          <w:ilvl w:val="0"/>
          <w:numId w:val="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Tatjana Šumanovac</w:t>
      </w:r>
    </w:p>
    <w:p w:rsidR="00792B6C" w:rsidRPr="00E236CE" w:rsidRDefault="00792B6C" w:rsidP="00220967">
      <w:pPr>
        <w:numPr>
          <w:ilvl w:val="0"/>
          <w:numId w:val="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Antonija Erben, mag. appl. chem.</w:t>
      </w:r>
    </w:p>
    <w:p w:rsidR="00792B6C" w:rsidRPr="00E236CE" w:rsidRDefault="00792B6C" w:rsidP="00220967">
      <w:pPr>
        <w:numPr>
          <w:ilvl w:val="0"/>
          <w:numId w:val="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Jasna Alić, mag. ing. cheming</w:t>
      </w:r>
    </w:p>
    <w:p w:rsidR="00792B6C" w:rsidRPr="00E236CE" w:rsidRDefault="00792B6C" w:rsidP="00220967">
      <w:pPr>
        <w:numPr>
          <w:ilvl w:val="0"/>
          <w:numId w:val="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Katarina Zlatić, mag. chem.</w:t>
      </w:r>
    </w:p>
    <w:p w:rsidR="00792B6C" w:rsidRPr="00E236CE" w:rsidRDefault="00792B6C" w:rsidP="00220967">
      <w:pPr>
        <w:numPr>
          <w:ilvl w:val="0"/>
          <w:numId w:val="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Nataša Burić, dipl. ing.</w:t>
      </w:r>
    </w:p>
    <w:p w:rsidR="00792B6C" w:rsidRPr="00E236CE" w:rsidRDefault="00792B6C" w:rsidP="00220967">
      <w:pPr>
        <w:numPr>
          <w:ilvl w:val="0"/>
          <w:numId w:val="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Josip Draženović, mag. chem.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220967">
      <w:pPr>
        <w:numPr>
          <w:ilvl w:val="0"/>
          <w:numId w:val="2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220967">
      <w:pPr>
        <w:numPr>
          <w:ilvl w:val="0"/>
          <w:numId w:val="2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Vrednovanje se provodi i prije isteka roka od 5 godina ako se u laboratoriju bitno promijene uvjeti.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220967">
      <w:pPr>
        <w:numPr>
          <w:ilvl w:val="0"/>
          <w:numId w:val="2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Ova Dopusnica stupa na snagu prvog dana sljedećeg mjeseca, nakon mjeseca u kojem je zaprimljena suglasnost Ministarstva znanosti i obrazovanja na Dopusnicu.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36CE">
        <w:rPr>
          <w:rFonts w:cstheme="minorHAnsi"/>
          <w:i/>
          <w:sz w:val="24"/>
          <w:szCs w:val="24"/>
        </w:rPr>
        <w:t>O b r a z l o ž e n j 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Predlagatelj laboratorija dr. sc. Nikola Basarić je sukladno Pravilniku o ustroju i Pravilniku o kriterijima za vrednovanje laboratorija pokrenuo postupak vrednovanja Laboratorija za sintetsku organsku kemiju.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Znanstveno vijeće je donijelo Odluku o imenovanju Povjerenstva za vrednovanje laboratorija i procjenu kompetentnosti voditelja za Laboratorij za sintetsku organsku kemiju: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Dr.sc. David Matthew Smith, ravnatelj,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Ivančica Bogdanović Radović, predsjednica Znanstvenog vijeća,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Josip Bronić, član, predsjednik Znanstvenog vijeća struke kemija,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Davor Margetić, član,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Ivo Piantanida, član, IRB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Povjerenstvo je provelo postupak vrednovanja laboratorija i procjenu kompetentnosti voditelja laboratorija u skladu s Pravilnikom o kriterijima za vrednovanje laboratorija.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na prijedlog ravnatelja, uz pribavljenu ocjenu i prijedlog Povjerenstva u Skupnom evaluacijskom obrascu za ocjenu laboratorija i voditelja laboratorija – EOL II i mišljenje Znanstvenog vijeća o prijedlogu Povjerenstva donijetog na 75. sjednici Znanstvenog vijeća održanoj 1. lipnja 2021. godine, odlučilo kao u izreci.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Predsjednik Upravnog vijeća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prof. dr. sc. Boris Labar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Privitak: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Skupni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evaluacijski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obrazac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za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ocjenu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laboratorija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</w:t>
      </w:r>
      <w:r w:rsidRPr="00E236CE">
        <w:rPr>
          <w:rFonts w:cstheme="minorHAnsi"/>
          <w:iCs/>
          <w:sz w:val="24"/>
          <w:szCs w:val="24"/>
        </w:rPr>
        <w:t xml:space="preserve"> 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Voditelja laboratorija</w:t>
      </w:r>
      <w:r w:rsidRPr="00E236CE">
        <w:rPr>
          <w:rFonts w:cstheme="minorHAnsi"/>
          <w:iCs/>
          <w:sz w:val="24"/>
          <w:szCs w:val="24"/>
        </w:rPr>
        <w:t xml:space="preserve"> -</w:t>
      </w:r>
      <w:r w:rsidRPr="00E236CE">
        <w:rPr>
          <w:rFonts w:cstheme="minorHAnsi"/>
          <w:iCs/>
          <w:sz w:val="24"/>
          <w:szCs w:val="24"/>
          <w:lang w:val="nl-BE"/>
        </w:rPr>
        <w:t>EOL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II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Dostaviti:</w:t>
      </w:r>
    </w:p>
    <w:p w:rsidR="00792B6C" w:rsidRPr="00E236CE" w:rsidRDefault="00792B6C" w:rsidP="00220967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Nikola Basarić, ZOKB</w:t>
      </w:r>
    </w:p>
    <w:p w:rsidR="00792B6C" w:rsidRPr="00E236CE" w:rsidRDefault="00792B6C" w:rsidP="00220967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Zavod  za organsku kemiju i biokemiju</w:t>
      </w:r>
    </w:p>
    <w:p w:rsidR="00792B6C" w:rsidRPr="00E236CE" w:rsidRDefault="00792B6C" w:rsidP="00220967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Odjel za ljudske potencijale</w:t>
      </w:r>
    </w:p>
    <w:p w:rsidR="00792B6C" w:rsidRPr="00E236CE" w:rsidRDefault="00792B6C" w:rsidP="00220967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  <w:sectPr w:rsidR="00792B6C" w:rsidRPr="00E236CE" w:rsidSect="0068453E"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E236CE">
        <w:rPr>
          <w:rFonts w:cstheme="minorHAnsi"/>
          <w:sz w:val="24"/>
          <w:szCs w:val="24"/>
        </w:rPr>
        <w:t>Upravno vijeće - arhiva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Broj: 010-6919/5-2020.dcp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Zagreb, 15. srpnja 2021. godine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Temeljem članka 23. stavak 4. točka 7. Statuta Instituta Ruđer Bošković i članka 11. stavak 2. pročišćenog teksta Pravilnika o ustroju Instituta Ruđer Bošković od 18. listopada 2019. godine (dalje u tekstu: Pravilnika o ustroju), Upravno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vije</w:t>
      </w:r>
      <w:r w:rsidRPr="00E236CE">
        <w:rPr>
          <w:rFonts w:cstheme="minorHAnsi"/>
          <w:iCs/>
          <w:sz w:val="24"/>
          <w:szCs w:val="24"/>
        </w:rPr>
        <w:t>ć</w:t>
      </w:r>
      <w:r w:rsidRPr="00E236CE">
        <w:rPr>
          <w:rFonts w:cstheme="minorHAnsi"/>
          <w:iCs/>
          <w:sz w:val="24"/>
          <w:szCs w:val="24"/>
          <w:lang w:val="nl-BE"/>
        </w:rPr>
        <w:t>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Instituta Ruđer Bošković je na 23. sjednici održanoj 15. srpnja 2021. godine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izdalo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D O P U S N I C U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numPr>
          <w:ilvl w:val="0"/>
          <w:numId w:val="7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za fizikalno-organsku kemiju, Zavod  za organsku kemiju i biokemiju, voditelja dr. sc. Davora Margetića.</w:t>
      </w:r>
    </w:p>
    <w:p w:rsidR="00792B6C" w:rsidRPr="00E236CE" w:rsidRDefault="00792B6C" w:rsidP="001839AC">
      <w:p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numPr>
          <w:ilvl w:val="0"/>
          <w:numId w:val="7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Članovi Laboratorija za fizikalno-organsku kemiju su:</w:t>
      </w:r>
    </w:p>
    <w:p w:rsidR="00792B6C" w:rsidRPr="00E236CE" w:rsidRDefault="00792B6C" w:rsidP="001839AC">
      <w:pPr>
        <w:numPr>
          <w:ilvl w:val="0"/>
          <w:numId w:val="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Davor Margetić</w:t>
      </w:r>
    </w:p>
    <w:p w:rsidR="00792B6C" w:rsidRPr="00E236CE" w:rsidRDefault="00792B6C" w:rsidP="001839AC">
      <w:pPr>
        <w:numPr>
          <w:ilvl w:val="0"/>
          <w:numId w:val="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Zoran Glasovac</w:t>
      </w:r>
    </w:p>
    <w:p w:rsidR="00792B6C" w:rsidRPr="00E236CE" w:rsidRDefault="00792B6C" w:rsidP="001839AC">
      <w:pPr>
        <w:numPr>
          <w:ilvl w:val="0"/>
          <w:numId w:val="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Ivana Antol</w:t>
      </w:r>
    </w:p>
    <w:p w:rsidR="00792B6C" w:rsidRPr="00E236CE" w:rsidRDefault="00792B6C" w:rsidP="001839AC">
      <w:pPr>
        <w:numPr>
          <w:ilvl w:val="0"/>
          <w:numId w:val="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Vjekoslav Štrukil</w:t>
      </w:r>
    </w:p>
    <w:p w:rsidR="00792B6C" w:rsidRPr="00E236CE" w:rsidRDefault="00792B6C" w:rsidP="001839AC">
      <w:pPr>
        <w:numPr>
          <w:ilvl w:val="0"/>
          <w:numId w:val="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Akmaral Kussayeva</w:t>
      </w:r>
    </w:p>
    <w:p w:rsidR="00792B6C" w:rsidRPr="00E236CE" w:rsidRDefault="00792B6C" w:rsidP="001839AC">
      <w:pPr>
        <w:numPr>
          <w:ilvl w:val="0"/>
          <w:numId w:val="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Luka Barešić, mag. appl. chem.</w:t>
      </w:r>
    </w:p>
    <w:p w:rsidR="00792B6C" w:rsidRPr="00E236CE" w:rsidRDefault="00792B6C" w:rsidP="001839AC">
      <w:pPr>
        <w:numPr>
          <w:ilvl w:val="0"/>
          <w:numId w:val="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Petar Štrbac, mag. appl. chem.</w:t>
      </w:r>
    </w:p>
    <w:p w:rsidR="00792B6C" w:rsidRPr="00E236CE" w:rsidRDefault="00792B6C" w:rsidP="001839AC">
      <w:p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numPr>
          <w:ilvl w:val="0"/>
          <w:numId w:val="7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792B6C" w:rsidRPr="00E236CE" w:rsidRDefault="00792B6C" w:rsidP="001839AC">
      <w:p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numPr>
          <w:ilvl w:val="0"/>
          <w:numId w:val="7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Vrednovanje se provodi i prije isteka roka od 5 godina ako se u laboratoriju bitno promijene uvjeti.</w:t>
      </w:r>
    </w:p>
    <w:p w:rsidR="00792B6C" w:rsidRPr="00E236CE" w:rsidRDefault="00792B6C" w:rsidP="001839AC">
      <w:p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numPr>
          <w:ilvl w:val="0"/>
          <w:numId w:val="7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Ova Dopusnica stupa na snagu prvog dana sljedećeg mjeseca, nakon mjeseca u kojem je zaprimljena suglasnost Ministarstva znanosti i obrazovanja na Dopusnicu.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36CE">
        <w:rPr>
          <w:rFonts w:cstheme="minorHAnsi"/>
          <w:i/>
          <w:sz w:val="24"/>
          <w:szCs w:val="24"/>
        </w:rPr>
        <w:t>O b r a z l o ž e n j 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Predlagatelj laboratorija dr. sc. Davor Margetić je sukladno Pravilniku o ustroju i Pravilniku o kriterijima za vrednovanje laboratorija pokrenuo postupak vrednovanja Laboratorija za fizikalno-organsku kemiju.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Znanstveno vijeće je donijelo Odluku o imenovanju Povjerenstva za vrednovanje laboratorija i procjenu kompetentnosti voditelja za Laboratorij za fizikalno-organsku kemiju: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Dr.sc. David Matthew Smith, ravnatelj,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Ivančica Bogdanović Radović, predsjednica Znanstvenog vijeća,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Josip Bronić, član, predsjednik Znanstvenog vijeća struke kemija,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Borislav Kovačević, član,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Srećko Kirin, član, IRB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Povjerenstvo je provelo postupak vrednovanja laboratorija i procjenu kompetentnosti voditelja laboratorija u skladu s Pravilnikom o kriterijima za vrednovanje laboratorija.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na prijedlog ravnatelja, uz pribavljenu ocjenu i prijedlog Povjerenstva u Skupnom evaluacijskom obrascu za ocjenu laboratorija i voditelja laboratorija – EOL II i mišljenje Znanstvenog vijeća o prijedlogu Povjerenstva donijetog na 75. sjednici Znanstvenog vijeća održanoj 1. lipnja 2021. godine, odlučilo kao u izreci.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Predsjednik Upravnog vijeća</w:t>
      </w:r>
    </w:p>
    <w:p w:rsidR="00792B6C" w:rsidRPr="00E236CE" w:rsidRDefault="00792B6C" w:rsidP="001839AC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prof. dr. sc. Boris Labar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Privitak: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Skupni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evaluacijski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obrazac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za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ocjenu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laboratorija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</w:t>
      </w:r>
      <w:r w:rsidRPr="00E236CE">
        <w:rPr>
          <w:rFonts w:cstheme="minorHAnsi"/>
          <w:iCs/>
          <w:sz w:val="24"/>
          <w:szCs w:val="24"/>
        </w:rPr>
        <w:t xml:space="preserve"> 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Voditelja laboratorija</w:t>
      </w:r>
      <w:r w:rsidRPr="00E236CE">
        <w:rPr>
          <w:rFonts w:cstheme="minorHAnsi"/>
          <w:iCs/>
          <w:sz w:val="24"/>
          <w:szCs w:val="24"/>
        </w:rPr>
        <w:t xml:space="preserve"> -</w:t>
      </w:r>
      <w:r w:rsidRPr="00E236CE">
        <w:rPr>
          <w:rFonts w:cstheme="minorHAnsi"/>
          <w:iCs/>
          <w:sz w:val="24"/>
          <w:szCs w:val="24"/>
          <w:lang w:val="nl-BE"/>
        </w:rPr>
        <w:t>EOL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II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Dostaviti:</w:t>
      </w:r>
    </w:p>
    <w:p w:rsidR="00792B6C" w:rsidRPr="00E236CE" w:rsidRDefault="00792B6C" w:rsidP="00220967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Davor Margetić, ZOKB</w:t>
      </w:r>
    </w:p>
    <w:p w:rsidR="00792B6C" w:rsidRPr="00E236CE" w:rsidRDefault="00792B6C" w:rsidP="00220967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Zavod  za organsku kemiju i biokemiju</w:t>
      </w:r>
    </w:p>
    <w:p w:rsidR="00792B6C" w:rsidRPr="00E236CE" w:rsidRDefault="00792B6C" w:rsidP="00220967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Odjel za ljudske potencijale</w:t>
      </w:r>
    </w:p>
    <w:p w:rsidR="00792B6C" w:rsidRPr="00E236CE" w:rsidRDefault="00792B6C" w:rsidP="00220967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  <w:sectPr w:rsidR="00792B6C" w:rsidRPr="00E236CE" w:rsidSect="0068453E"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E236CE">
        <w:rPr>
          <w:rFonts w:cstheme="minorHAnsi"/>
          <w:sz w:val="24"/>
          <w:szCs w:val="24"/>
        </w:rPr>
        <w:t>Upravno vijeće - arhiva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Broj: 010-6916/5-2020.dcp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Zagreb, 15. srpnja 2021. godine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Temeljem članka 23. stavak 4. točka 7. Statuta Instituta Ruđer Bošković i članka 11. stavak 2. pročišćenog teksta Pravilnika o ustroju Instituta Ruđer Bošković od 18. listopada 2019. godine (dalje u tekstu: Pravilnika o ustroju), Upravno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vije</w:t>
      </w:r>
      <w:r w:rsidRPr="00E236CE">
        <w:rPr>
          <w:rFonts w:cstheme="minorHAnsi"/>
          <w:iCs/>
          <w:sz w:val="24"/>
          <w:szCs w:val="24"/>
        </w:rPr>
        <w:t>ć</w:t>
      </w:r>
      <w:r w:rsidRPr="00E236CE">
        <w:rPr>
          <w:rFonts w:cstheme="minorHAnsi"/>
          <w:iCs/>
          <w:sz w:val="24"/>
          <w:szCs w:val="24"/>
          <w:lang w:val="nl-BE"/>
        </w:rPr>
        <w:t>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Instituta Ruđer Bošković je na 23. sjednici održanoj 15. srpnja 2021. godine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izdalo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D O P U S N I C U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numPr>
          <w:ilvl w:val="0"/>
          <w:numId w:val="8"/>
        </w:numPr>
        <w:tabs>
          <w:tab w:val="left" w:pos="426"/>
          <w:tab w:val="center" w:pos="1701"/>
          <w:tab w:val="center" w:pos="6804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za stereoselektivnu sintezu i biokatalizu, Zavod za organsku kemiju i biokemiju, voditeljice dr. sc. Andreje Lesac.</w:t>
      </w:r>
    </w:p>
    <w:p w:rsidR="00792B6C" w:rsidRPr="00E236CE" w:rsidRDefault="00792B6C" w:rsidP="001839AC">
      <w:pPr>
        <w:tabs>
          <w:tab w:val="left" w:pos="426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numPr>
          <w:ilvl w:val="0"/>
          <w:numId w:val="8"/>
        </w:numPr>
        <w:tabs>
          <w:tab w:val="left" w:pos="426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Članovi Laboratorija za stereoselektivnu sintezu i biokatalizu su:</w:t>
      </w:r>
    </w:p>
    <w:p w:rsidR="00792B6C" w:rsidRPr="00E236CE" w:rsidRDefault="00792B6C" w:rsidP="001839AC">
      <w:pPr>
        <w:numPr>
          <w:ilvl w:val="0"/>
          <w:numId w:val="9"/>
        </w:numPr>
        <w:tabs>
          <w:tab w:val="left" w:pos="426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Andreja Lesac</w:t>
      </w:r>
    </w:p>
    <w:p w:rsidR="00792B6C" w:rsidRPr="00E236CE" w:rsidRDefault="00792B6C" w:rsidP="001839AC">
      <w:pPr>
        <w:numPr>
          <w:ilvl w:val="0"/>
          <w:numId w:val="9"/>
        </w:numPr>
        <w:tabs>
          <w:tab w:val="left" w:pos="426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Maja Majerić Elenkov</w:t>
      </w:r>
    </w:p>
    <w:p w:rsidR="00792B6C" w:rsidRPr="00E236CE" w:rsidRDefault="00792B6C" w:rsidP="001839AC">
      <w:pPr>
        <w:numPr>
          <w:ilvl w:val="0"/>
          <w:numId w:val="9"/>
        </w:numPr>
        <w:tabs>
          <w:tab w:val="left" w:pos="426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Irena Dokli</w:t>
      </w:r>
    </w:p>
    <w:p w:rsidR="00792B6C" w:rsidRPr="00E236CE" w:rsidRDefault="00792B6C" w:rsidP="001839AC">
      <w:pPr>
        <w:numPr>
          <w:ilvl w:val="0"/>
          <w:numId w:val="9"/>
        </w:numPr>
        <w:tabs>
          <w:tab w:val="left" w:pos="426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Anamarija Knežević</w:t>
      </w:r>
    </w:p>
    <w:p w:rsidR="00792B6C" w:rsidRPr="00E236CE" w:rsidRDefault="00792B6C" w:rsidP="001839AC">
      <w:pPr>
        <w:numPr>
          <w:ilvl w:val="0"/>
          <w:numId w:val="9"/>
        </w:numPr>
        <w:tabs>
          <w:tab w:val="left" w:pos="426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Antonija Ožegović, mag.chem.</w:t>
      </w:r>
    </w:p>
    <w:p w:rsidR="00792B6C" w:rsidRPr="00E236CE" w:rsidRDefault="00792B6C" w:rsidP="001839AC">
      <w:pPr>
        <w:numPr>
          <w:ilvl w:val="0"/>
          <w:numId w:val="9"/>
        </w:numPr>
        <w:tabs>
          <w:tab w:val="left" w:pos="426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Emina Mehić, mag.ing.cheming.</w:t>
      </w:r>
    </w:p>
    <w:p w:rsidR="00792B6C" w:rsidRPr="00E236CE" w:rsidRDefault="00792B6C" w:rsidP="001839AC">
      <w:pPr>
        <w:numPr>
          <w:ilvl w:val="0"/>
          <w:numId w:val="9"/>
        </w:numPr>
        <w:tabs>
          <w:tab w:val="left" w:pos="426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Robert Junior Kolman, mag.chem.</w:t>
      </w:r>
    </w:p>
    <w:p w:rsidR="00792B6C" w:rsidRPr="00E236CE" w:rsidRDefault="00792B6C" w:rsidP="001839AC">
      <w:pPr>
        <w:numPr>
          <w:ilvl w:val="0"/>
          <w:numId w:val="9"/>
        </w:numPr>
        <w:tabs>
          <w:tab w:val="left" w:pos="426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Petra Marin, mag.ing.bioproc.</w:t>
      </w:r>
    </w:p>
    <w:p w:rsidR="00792B6C" w:rsidRPr="00E236CE" w:rsidRDefault="00792B6C" w:rsidP="001839AC">
      <w:pPr>
        <w:tabs>
          <w:tab w:val="left" w:pos="426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numPr>
          <w:ilvl w:val="0"/>
          <w:numId w:val="8"/>
        </w:numPr>
        <w:tabs>
          <w:tab w:val="left" w:pos="426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792B6C" w:rsidRPr="00E236CE" w:rsidRDefault="00792B6C" w:rsidP="001839AC">
      <w:pPr>
        <w:tabs>
          <w:tab w:val="left" w:pos="426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numPr>
          <w:ilvl w:val="0"/>
          <w:numId w:val="8"/>
        </w:numPr>
        <w:tabs>
          <w:tab w:val="left" w:pos="426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Vrednovanje se provodi i prije isteka roka od 5 godina ako se u laboratoriju bitno promijene uvjeti.</w:t>
      </w:r>
    </w:p>
    <w:p w:rsidR="00792B6C" w:rsidRPr="00E236CE" w:rsidRDefault="00792B6C" w:rsidP="001839AC">
      <w:pPr>
        <w:tabs>
          <w:tab w:val="left" w:pos="426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numPr>
          <w:ilvl w:val="0"/>
          <w:numId w:val="8"/>
        </w:numPr>
        <w:tabs>
          <w:tab w:val="left" w:pos="426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Ova Dopusnica stupa na snagu prvog dana sljedećeg mjeseca, nakon mjeseca u kojem je zaprimljena suglasnost Ministarstva znanosti i obrazovanja na Dopusnicu.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36CE">
        <w:rPr>
          <w:rFonts w:cstheme="minorHAnsi"/>
          <w:i/>
          <w:sz w:val="24"/>
          <w:szCs w:val="24"/>
        </w:rPr>
        <w:t>O b r a z l o ž e n j 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Predlagateljica laboratorija dr. sc. Andreja Lesac je sukladno Pravilniku o ustroju i Pravilniku o kriterijima za vrednovanje laboratorija pokrenula postupak vrednovanja Laboratorija za stereoselektivnu sintezu i biokatalizu.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Znanstveno vijeće je donijelo Odluku o imenovanju Povjerenstva za vrednovanje laboratorija i procjenu kompetentnosti voditelja za Laboratorij za stereoselektivnu sintezu i biokatalizu: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Dr.sc. David Matthew Smith, ravnatelj,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Ivančica Bogdanović Radović, predsjednica Znanstvenog vijeća,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Josip Bronić, član, predsjednik Znanstvenog vijeća struke kemija,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Davor Margetić, član,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Nađa Došlić, član, IRB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Povjerenstvo je provelo postupak vrednovanja laboratorija i procjenu kompetentnosti voditelja laboratorija u skladu s Pravilnikom o kriterijima za vrednovanje laboratorija.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na prijedlog ravnatelja, uz pribavljenu ocjenu i prijedlog Povjerenstva u Skupnom evaluacijskom obrascu za ocjenu laboratorija i voditelja laboratorija – EOL II i mišljenje Znanstvenog vijeća o prijedlogu Povjerenstva donijetog na 75. sjednici Znanstvenog vijeća održanoj 1. lipnja 2021. godine, odlučilo kao u izreci.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Predsjednik Upravnog vijeća</w:t>
      </w:r>
    </w:p>
    <w:p w:rsidR="00792B6C" w:rsidRPr="00E236CE" w:rsidRDefault="00792B6C" w:rsidP="001839AC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prof. dr. sc. Boris Labar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Privitak: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Skupni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evaluacijski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obrazac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za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ocjenu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laboratorija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</w:t>
      </w:r>
      <w:r w:rsidRPr="00E236CE">
        <w:rPr>
          <w:rFonts w:cstheme="minorHAnsi"/>
          <w:iCs/>
          <w:sz w:val="24"/>
          <w:szCs w:val="24"/>
        </w:rPr>
        <w:t xml:space="preserve"> 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Voditelja laboratorija</w:t>
      </w:r>
      <w:r w:rsidRPr="00E236CE">
        <w:rPr>
          <w:rFonts w:cstheme="minorHAnsi"/>
          <w:iCs/>
          <w:sz w:val="24"/>
          <w:szCs w:val="24"/>
        </w:rPr>
        <w:t xml:space="preserve"> -</w:t>
      </w:r>
      <w:r w:rsidRPr="00E236CE">
        <w:rPr>
          <w:rFonts w:cstheme="minorHAnsi"/>
          <w:iCs/>
          <w:sz w:val="24"/>
          <w:szCs w:val="24"/>
          <w:lang w:val="nl-BE"/>
        </w:rPr>
        <w:t>EOL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II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Dostaviti:</w:t>
      </w:r>
    </w:p>
    <w:p w:rsidR="00792B6C" w:rsidRPr="00E236CE" w:rsidRDefault="00792B6C" w:rsidP="001839AC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Andreja Lesac, ZOKB</w:t>
      </w:r>
    </w:p>
    <w:p w:rsidR="00792B6C" w:rsidRPr="00E236CE" w:rsidRDefault="00792B6C" w:rsidP="001839AC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Zavod  za organsku kemiju i biokemiju</w:t>
      </w:r>
    </w:p>
    <w:p w:rsidR="00792B6C" w:rsidRPr="00E236CE" w:rsidRDefault="00792B6C" w:rsidP="001839AC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Odjel za ljudske potencijale</w:t>
      </w:r>
    </w:p>
    <w:p w:rsidR="00792B6C" w:rsidRPr="00E236CE" w:rsidRDefault="00792B6C" w:rsidP="001839AC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  <w:sectPr w:rsidR="00792B6C" w:rsidRPr="00E236CE" w:rsidSect="0068453E">
          <w:footerReference w:type="default" r:id="rId1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E236CE">
        <w:rPr>
          <w:rFonts w:cstheme="minorHAnsi"/>
          <w:sz w:val="24"/>
          <w:szCs w:val="24"/>
        </w:rPr>
        <w:t>Upravno vijeće - arhiva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Broj: 010-6915/5-2020.dcp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Zagreb, 15. srpnja 2021. godine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Temeljem članka 23. stavak 4. točka 7. Statuta Instituta Ruđer Bošković i članka 11. stavak 2. pročišćenog teksta Pravilnika o ustroju Instituta Ruđer Bošković od 18. listopada 2019. godine (dalje u tekstu: Pravilnika o ustroju), Upravno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vije</w:t>
      </w:r>
      <w:r w:rsidRPr="00E236CE">
        <w:rPr>
          <w:rFonts w:cstheme="minorHAnsi"/>
          <w:iCs/>
          <w:sz w:val="24"/>
          <w:szCs w:val="24"/>
        </w:rPr>
        <w:t>ć</w:t>
      </w:r>
      <w:r w:rsidRPr="00E236CE">
        <w:rPr>
          <w:rFonts w:cstheme="minorHAnsi"/>
          <w:iCs/>
          <w:sz w:val="24"/>
          <w:szCs w:val="24"/>
          <w:lang w:val="nl-BE"/>
        </w:rPr>
        <w:t>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Instituta Ruđer Bošković je na 23. sjednici održanoj 15. srpnja 2021. godine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izdalo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D O P U S N I C U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numPr>
          <w:ilvl w:val="0"/>
          <w:numId w:val="10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za biomimetičku kemiju, Zavod  za organsku kemiju i biokemiju, voditeljice dr. sc. Ivanke Jerić.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numPr>
          <w:ilvl w:val="0"/>
          <w:numId w:val="10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Članovi Laboratorija za biomimetičku kemiju su:</w:t>
      </w:r>
    </w:p>
    <w:p w:rsidR="00792B6C" w:rsidRPr="00E236CE" w:rsidRDefault="00792B6C" w:rsidP="001839AC">
      <w:pPr>
        <w:numPr>
          <w:ilvl w:val="0"/>
          <w:numId w:val="11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Ivanka Jerić</w:t>
      </w:r>
    </w:p>
    <w:p w:rsidR="00792B6C" w:rsidRPr="00E236CE" w:rsidRDefault="00792B6C" w:rsidP="001839AC">
      <w:pPr>
        <w:numPr>
          <w:ilvl w:val="0"/>
          <w:numId w:val="11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Matija Gredičak</w:t>
      </w:r>
    </w:p>
    <w:p w:rsidR="00792B6C" w:rsidRPr="00E236CE" w:rsidRDefault="00792B6C" w:rsidP="001839AC">
      <w:pPr>
        <w:numPr>
          <w:ilvl w:val="0"/>
          <w:numId w:val="11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Lidija Brkljačić</w:t>
      </w:r>
    </w:p>
    <w:p w:rsidR="00792B6C" w:rsidRPr="00E236CE" w:rsidRDefault="00792B6C" w:rsidP="001839AC">
      <w:pPr>
        <w:numPr>
          <w:ilvl w:val="0"/>
          <w:numId w:val="11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Danijel Glavač</w:t>
      </w:r>
    </w:p>
    <w:p w:rsidR="00792B6C" w:rsidRPr="00E236CE" w:rsidRDefault="00792B6C" w:rsidP="001839AC">
      <w:pPr>
        <w:numPr>
          <w:ilvl w:val="0"/>
          <w:numId w:val="11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Nikola Topolovčan</w:t>
      </w:r>
    </w:p>
    <w:p w:rsidR="00792B6C" w:rsidRPr="00E236CE" w:rsidRDefault="00792B6C" w:rsidP="001839AC">
      <w:pPr>
        <w:numPr>
          <w:ilvl w:val="0"/>
          <w:numId w:val="11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Ana Mikleušević</w:t>
      </w:r>
    </w:p>
    <w:p w:rsidR="00792B6C" w:rsidRPr="00E236CE" w:rsidRDefault="00792B6C" w:rsidP="001839AC">
      <w:pPr>
        <w:numPr>
          <w:ilvl w:val="0"/>
          <w:numId w:val="11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Mladena Glavaš</w:t>
      </w:r>
    </w:p>
    <w:p w:rsidR="00792B6C" w:rsidRPr="00E236CE" w:rsidRDefault="00792B6C" w:rsidP="001839AC">
      <w:pPr>
        <w:numPr>
          <w:ilvl w:val="0"/>
          <w:numId w:val="11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Mateja Matišić, mag. chem.</w:t>
      </w:r>
    </w:p>
    <w:p w:rsidR="00792B6C" w:rsidRPr="00E236CE" w:rsidRDefault="00792B6C" w:rsidP="001839AC">
      <w:pPr>
        <w:numPr>
          <w:ilvl w:val="0"/>
          <w:numId w:val="11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Ivana Colić, mag. appl. chem.</w:t>
      </w:r>
    </w:p>
    <w:p w:rsidR="00792B6C" w:rsidRPr="00E236CE" w:rsidRDefault="00792B6C" w:rsidP="001839AC">
      <w:pPr>
        <w:numPr>
          <w:ilvl w:val="0"/>
          <w:numId w:val="11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Arben Beriša, mag. appl. chem.</w:t>
      </w:r>
    </w:p>
    <w:p w:rsidR="00792B6C" w:rsidRPr="00E236CE" w:rsidRDefault="00792B6C" w:rsidP="001839AC">
      <w:pPr>
        <w:numPr>
          <w:ilvl w:val="0"/>
          <w:numId w:val="11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Barbara Bogović, mag.chem.</w:t>
      </w:r>
    </w:p>
    <w:p w:rsidR="00792B6C" w:rsidRPr="00E236CE" w:rsidRDefault="00792B6C" w:rsidP="001839AC">
      <w:pPr>
        <w:numPr>
          <w:ilvl w:val="0"/>
          <w:numId w:val="11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Ivona Kurečić, mag.chem.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numPr>
          <w:ilvl w:val="0"/>
          <w:numId w:val="10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numPr>
          <w:ilvl w:val="0"/>
          <w:numId w:val="10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Vrednovanje se provodi i prije isteka roka od 5 godina ako se u laboratoriju bitno promijene uvjeti.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numPr>
          <w:ilvl w:val="0"/>
          <w:numId w:val="10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Ova Dopusnica stupa na snagu prvog dana sljedećeg mjeseca, nakon mjeseca u kojem je zaprimljena suglasnost Ministarstva znanosti i obrazovanja na Dopusnicu.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36CE">
        <w:rPr>
          <w:rFonts w:cstheme="minorHAnsi"/>
          <w:i/>
          <w:sz w:val="24"/>
          <w:szCs w:val="24"/>
        </w:rPr>
        <w:t>O b r a z l o ž e n j 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Predlagateljica laboratorija dr. sc. Ivanka Jerić je sukladno Pravilniku o ustroju i Pravilniku o kriterijima za vrednovanje laboratorija pokrenula postupak vrednovanja Laboratorija za biomimetičku kemiju.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Znanstveno vijeće je donijelo Odluku o imenovanju Povjerenstva za vrednovanje laboratorija i procjenu kompetentnosti voditelja za Laboratorij za biomimetičku kemiju: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Dr.sc. David Matthew Smith, ravnatelj,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Ivančica Bogdanović Radović, predsjednica Znanstvenog vijeća,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Josip Bronić, član, predsjednik Znanstvenog vijeća struke kemija,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Davor Margetić, član,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Nikola Basarić, član, IRB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Povjerenstvo je provelo postupak vrednovanja laboratorija i procjenu kompetentnosti voditelja laboratorija u skladu s Pravilnikom o kriterijima za vrednovanje laboratorija.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na prijedlog ravnatelja, uz pribavljenu ocjenu i prijedlog Povjerenstva u Skupnom evaluacijskom obrascu za ocjenu laboratorija i voditelja laboratorija – EOL II i mišljenje Znanstvenog vijeća o prijedlogu Povjerenstva donijetog na 75. sjednici Znanstvenog vijeća održanoj 1. lipnja 2021. godine, odlučilo kao u izreci.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Predsjednik Upravnog vijeća</w:t>
      </w:r>
    </w:p>
    <w:p w:rsidR="00792B6C" w:rsidRPr="00E236CE" w:rsidRDefault="00792B6C" w:rsidP="001839AC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prof. dr. sc. Boris Labar</w:t>
      </w:r>
    </w:p>
    <w:p w:rsidR="00792B6C" w:rsidRPr="00E236CE" w:rsidRDefault="00792B6C" w:rsidP="001839AC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Privitak: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Skupni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evaluacijski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obrazac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za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ocjenu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laboratorija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</w:t>
      </w:r>
      <w:r w:rsidRPr="00E236CE">
        <w:rPr>
          <w:rFonts w:cstheme="minorHAnsi"/>
          <w:iCs/>
          <w:sz w:val="24"/>
          <w:szCs w:val="24"/>
        </w:rPr>
        <w:t xml:space="preserve"> 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Voditelja laboratorija</w:t>
      </w:r>
      <w:r w:rsidRPr="00E236CE">
        <w:rPr>
          <w:rFonts w:cstheme="minorHAnsi"/>
          <w:iCs/>
          <w:sz w:val="24"/>
          <w:szCs w:val="24"/>
        </w:rPr>
        <w:t xml:space="preserve"> -</w:t>
      </w:r>
      <w:r w:rsidRPr="00E236CE">
        <w:rPr>
          <w:rFonts w:cstheme="minorHAnsi"/>
          <w:iCs/>
          <w:sz w:val="24"/>
          <w:szCs w:val="24"/>
          <w:lang w:val="nl-BE"/>
        </w:rPr>
        <w:t>EOL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II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Dostaviti:</w:t>
      </w:r>
    </w:p>
    <w:p w:rsidR="00792B6C" w:rsidRPr="00E236CE" w:rsidRDefault="00792B6C" w:rsidP="00220967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Ivanka Jerić, ZOKB</w:t>
      </w:r>
    </w:p>
    <w:p w:rsidR="00792B6C" w:rsidRPr="00E236CE" w:rsidRDefault="00792B6C" w:rsidP="00220967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Zavod  za organsku kemiju i biokemiju</w:t>
      </w:r>
    </w:p>
    <w:p w:rsidR="00792B6C" w:rsidRPr="00E236CE" w:rsidRDefault="00792B6C" w:rsidP="00220967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Odjel za ljudske potencijale</w:t>
      </w:r>
    </w:p>
    <w:p w:rsidR="00792B6C" w:rsidRPr="00E236CE" w:rsidRDefault="00792B6C" w:rsidP="00220967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  <w:sectPr w:rsidR="00792B6C" w:rsidRPr="00E236CE" w:rsidSect="0068453E">
          <w:footerReference w:type="default" r:id="rId16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E236CE">
        <w:rPr>
          <w:rFonts w:cstheme="minorHAnsi"/>
          <w:sz w:val="24"/>
          <w:szCs w:val="24"/>
        </w:rPr>
        <w:t>Upravno vijeće - arhiva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Broj: 010-6920/6-2020.dcp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Zagreb, 15. srpnja 2021. godine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Temeljem članka 23. stavak 4. točka 7. Statuta Instituta Ruđer Bošković i članka 11. stavak 2. pročišćenog teksta Pravilnika o ustroju Instituta Ruđer Bošković od 18. listopada 2019. godine (dalje u tekstu: Pravilnika o ustroju), Upravno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vije</w:t>
      </w:r>
      <w:r w:rsidRPr="00E236CE">
        <w:rPr>
          <w:rFonts w:cstheme="minorHAnsi"/>
          <w:iCs/>
          <w:sz w:val="24"/>
          <w:szCs w:val="24"/>
        </w:rPr>
        <w:t>ć</w:t>
      </w:r>
      <w:r w:rsidRPr="00E236CE">
        <w:rPr>
          <w:rFonts w:cstheme="minorHAnsi"/>
          <w:iCs/>
          <w:sz w:val="24"/>
          <w:szCs w:val="24"/>
          <w:lang w:val="nl-BE"/>
        </w:rPr>
        <w:t>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Instituta Ruđer Bošković je na 23. sjednici održanoj 15. srpnja 2021. godine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izdalo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D O P U S N I C U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numPr>
          <w:ilvl w:val="0"/>
          <w:numId w:val="12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za biokemiju proteina i molekulsko modeliranje, Zavod  za organsku kemiju i biokemiju, voditeljice dr. sc. Sanje Tomić.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numPr>
          <w:ilvl w:val="0"/>
          <w:numId w:val="12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Članovi Laboratorija za biokemiju proteina i molekulsko modeliranje su:</w:t>
      </w:r>
    </w:p>
    <w:p w:rsidR="00792B6C" w:rsidRPr="00E236CE" w:rsidRDefault="00792B6C" w:rsidP="001839AC">
      <w:pPr>
        <w:numPr>
          <w:ilvl w:val="0"/>
          <w:numId w:val="1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Sanja Tomić</w:t>
      </w:r>
    </w:p>
    <w:p w:rsidR="00792B6C" w:rsidRPr="00E236CE" w:rsidRDefault="00792B6C" w:rsidP="001839AC">
      <w:pPr>
        <w:numPr>
          <w:ilvl w:val="0"/>
          <w:numId w:val="1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Antonija Tomić</w:t>
      </w:r>
    </w:p>
    <w:p w:rsidR="00792B6C" w:rsidRPr="00E236CE" w:rsidRDefault="00792B6C" w:rsidP="001839AC">
      <w:pPr>
        <w:numPr>
          <w:ilvl w:val="0"/>
          <w:numId w:val="1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Ana Tomašić Paić</w:t>
      </w:r>
    </w:p>
    <w:p w:rsidR="00792B6C" w:rsidRPr="00E236CE" w:rsidRDefault="00792B6C" w:rsidP="001839AC">
      <w:pPr>
        <w:numPr>
          <w:ilvl w:val="0"/>
          <w:numId w:val="1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Mihaela Matovina</w:t>
      </w:r>
    </w:p>
    <w:p w:rsidR="00792B6C" w:rsidRPr="00E236CE" w:rsidRDefault="00792B6C" w:rsidP="001839AC">
      <w:pPr>
        <w:numPr>
          <w:ilvl w:val="0"/>
          <w:numId w:val="1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 sc. Zrinka Karačić</w:t>
      </w:r>
    </w:p>
    <w:p w:rsidR="00792B6C" w:rsidRPr="00E236CE" w:rsidRDefault="00792B6C" w:rsidP="001839AC">
      <w:pPr>
        <w:numPr>
          <w:ilvl w:val="0"/>
          <w:numId w:val="1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Sara Matić, mag. mol. biol.</w:t>
      </w:r>
    </w:p>
    <w:p w:rsidR="00792B6C" w:rsidRPr="00E236CE" w:rsidRDefault="00792B6C" w:rsidP="001839AC">
      <w:pPr>
        <w:numPr>
          <w:ilvl w:val="0"/>
          <w:numId w:val="1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Antonia Matić, mag. chem.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numPr>
          <w:ilvl w:val="0"/>
          <w:numId w:val="12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numPr>
          <w:ilvl w:val="0"/>
          <w:numId w:val="12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Vrednovanje se provodi i prije isteka roka od 5 godina ako se u laboratoriju bitno promijene uvjeti.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numPr>
          <w:ilvl w:val="0"/>
          <w:numId w:val="12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Ova Dopusnica stupa na snagu prvog dana sljedećeg mjeseca, nakon mjeseca u kojem je zaprimljena suglasnost Ministarstva znanosti i obrazovanja na Dopusnicu.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36CE">
        <w:rPr>
          <w:rFonts w:cstheme="minorHAnsi"/>
          <w:i/>
          <w:sz w:val="24"/>
          <w:szCs w:val="24"/>
        </w:rPr>
        <w:t>O b r a z l o ž e n j 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Predlagateljica laboratorija dr. sc. Sanja Tomić je sukladno Pravilniku o ustroju i Pravilniku o kriterijima za vrednovanje laboratorija pokrenula postupak vrednovanja Laboratorija za biokemiju proteina i molekulsko modeliranje.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Znanstveno vijeće je donijelo Odluku o imenovanju Povjerenstva za vrednovanje laboratorija i procjenu kompetentnosti voditelja za Laboratorij za biokemiju proteina i molekulsko modeliranje: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Dr.sc. David Matthew Smith, ravnatelj,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Ivančica Bogdanović Radović, predsjednica Znanstvenog vijeća,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Josip Bronić, član, predsjednik Znanstvenog vijeća struke kemija,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Davor Margetić, član,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Dušica Vujaklija, član, IRB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Povjerenstvo je provelo postupak vrednovanja laboratorija i procjenu kompetentnosti voditelja laboratorija u skladu s Pravilnikom o kriterijima za vrednovanje laboratorija.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na prijedlog ravnatelja, uz pribavljenu ocjenu i prijedlog Povjerenstva u Skupnom evaluacijskom obrascu za ocjenu laboratorija i voditelja laboratorija – EOL II i mišljenje Znanstvenog vijeća o prijedlogu Povjerenstva donijetog na 75. sjednici Znanstvenog vijeća održanoj 1. lipnja 2021. godine, odlučilo kao u izreci.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Predsjednik Upravnog vijeća</w:t>
      </w:r>
    </w:p>
    <w:p w:rsidR="00792B6C" w:rsidRPr="00E236CE" w:rsidRDefault="00792B6C" w:rsidP="001839AC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39AC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prof. dr. sc. Boris Labar</w:t>
      </w:r>
    </w:p>
    <w:p w:rsidR="00792B6C" w:rsidRPr="00E236CE" w:rsidRDefault="00792B6C" w:rsidP="001839AC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Privitak: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Skupni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evaluacijski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obrazac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za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ocjenu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laboratorija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</w:t>
      </w:r>
      <w:r w:rsidRPr="00E236CE">
        <w:rPr>
          <w:rFonts w:cstheme="minorHAnsi"/>
          <w:iCs/>
          <w:sz w:val="24"/>
          <w:szCs w:val="24"/>
        </w:rPr>
        <w:t xml:space="preserve"> 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Voditelja laboratorija</w:t>
      </w:r>
      <w:r w:rsidRPr="00E236CE">
        <w:rPr>
          <w:rFonts w:cstheme="minorHAnsi"/>
          <w:iCs/>
          <w:sz w:val="24"/>
          <w:szCs w:val="24"/>
        </w:rPr>
        <w:t xml:space="preserve"> -</w:t>
      </w:r>
      <w:r w:rsidRPr="00E236CE">
        <w:rPr>
          <w:rFonts w:cstheme="minorHAnsi"/>
          <w:iCs/>
          <w:sz w:val="24"/>
          <w:szCs w:val="24"/>
          <w:lang w:val="nl-BE"/>
        </w:rPr>
        <w:t>EOL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II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Dostaviti:</w:t>
      </w:r>
    </w:p>
    <w:p w:rsidR="00792B6C" w:rsidRPr="00E236CE" w:rsidRDefault="00792B6C" w:rsidP="00BB67BC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Sanja Tomić, ZOKB</w:t>
      </w:r>
    </w:p>
    <w:p w:rsidR="00792B6C" w:rsidRPr="00E236CE" w:rsidRDefault="00792B6C" w:rsidP="00BB67BC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Zavod  za organsku kemiju i biokemiju</w:t>
      </w:r>
    </w:p>
    <w:p w:rsidR="00792B6C" w:rsidRPr="00E236CE" w:rsidRDefault="00792B6C" w:rsidP="00BB67BC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Odjel za ljudske potencijale</w:t>
      </w:r>
    </w:p>
    <w:p w:rsidR="00792B6C" w:rsidRPr="00E236CE" w:rsidRDefault="00792B6C" w:rsidP="00BB67BC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  <w:sectPr w:rsidR="00792B6C" w:rsidRPr="00E236CE" w:rsidSect="0068453E">
          <w:footerReference w:type="default" r:id="rId17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E236CE">
        <w:rPr>
          <w:rFonts w:cstheme="minorHAnsi"/>
          <w:sz w:val="24"/>
          <w:szCs w:val="24"/>
        </w:rPr>
        <w:t>Upravno vijeće - arhiva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Broj: 010-7556/8-2020.dcp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Zagreb, 15. srpnja 2021. godine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Temeljem članka 23. stavak 4. točka 7. Statuta Instituta Ruđer Bošković i članka 11. stavak 2. pročišćenog teksta Pravilnika o ustroju Instituta Ruđer Bošković od 18. listopada 2019. godine (dalje u tekstu: Pravilnika o ustroju), Upravno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vije</w:t>
      </w:r>
      <w:r w:rsidRPr="00E236CE">
        <w:rPr>
          <w:rFonts w:cstheme="minorHAnsi"/>
          <w:iCs/>
          <w:sz w:val="24"/>
          <w:szCs w:val="24"/>
        </w:rPr>
        <w:t>ć</w:t>
      </w:r>
      <w:r w:rsidRPr="00E236CE">
        <w:rPr>
          <w:rFonts w:cstheme="minorHAnsi"/>
          <w:iCs/>
          <w:sz w:val="24"/>
          <w:szCs w:val="24"/>
          <w:lang w:val="nl-BE"/>
        </w:rPr>
        <w:t>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Instituta Ruđer Bošković je na 23. sjednici održanoj 15. srpnja 2021. godine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izdalo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D O P U S N I C U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14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- Grupa za računalne bioznanosti, Zavod  za fizičku kemiju, voditelja dr. sc. Borislava Kovačevića.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14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Članovi Laboratorija za Grupa za računalne bioznanosti su:</w:t>
      </w:r>
    </w:p>
    <w:p w:rsidR="00792B6C" w:rsidRPr="00E236CE" w:rsidRDefault="00792B6C" w:rsidP="00187C70">
      <w:pPr>
        <w:numPr>
          <w:ilvl w:val="0"/>
          <w:numId w:val="15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Borislav Kovačević</w:t>
      </w:r>
    </w:p>
    <w:p w:rsidR="00792B6C" w:rsidRPr="00E236CE" w:rsidRDefault="00792B6C" w:rsidP="00187C70">
      <w:pPr>
        <w:numPr>
          <w:ilvl w:val="0"/>
          <w:numId w:val="15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Ana Sunčana Smith</w:t>
      </w:r>
    </w:p>
    <w:p w:rsidR="00792B6C" w:rsidRPr="00E236CE" w:rsidRDefault="00792B6C" w:rsidP="00187C70">
      <w:pPr>
        <w:numPr>
          <w:ilvl w:val="0"/>
          <w:numId w:val="15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Danijela Barić</w:t>
      </w:r>
    </w:p>
    <w:p w:rsidR="00792B6C" w:rsidRPr="00E236CE" w:rsidRDefault="00792B6C" w:rsidP="00187C70">
      <w:pPr>
        <w:numPr>
          <w:ilvl w:val="0"/>
          <w:numId w:val="15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Ines Despotović</w:t>
      </w:r>
    </w:p>
    <w:p w:rsidR="00792B6C" w:rsidRPr="00E236CE" w:rsidRDefault="00792B6C" w:rsidP="00187C70">
      <w:pPr>
        <w:numPr>
          <w:ilvl w:val="0"/>
          <w:numId w:val="15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Dr.sc. Dipanwita Ghanti</w:t>
      </w:r>
    </w:p>
    <w:p w:rsidR="00792B6C" w:rsidRPr="00E236CE" w:rsidRDefault="00792B6C" w:rsidP="00187C70">
      <w:pPr>
        <w:numPr>
          <w:ilvl w:val="0"/>
          <w:numId w:val="15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Josip Augustin Janeš, mag. phys.</w:t>
      </w:r>
    </w:p>
    <w:p w:rsidR="00792B6C" w:rsidRPr="00E236CE" w:rsidRDefault="00792B6C" w:rsidP="00187C70">
      <w:pPr>
        <w:numPr>
          <w:ilvl w:val="0"/>
          <w:numId w:val="15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Jakov Lovrić, mag.math.</w:t>
      </w:r>
    </w:p>
    <w:p w:rsidR="00792B6C" w:rsidRPr="00E236CE" w:rsidRDefault="00792B6C" w:rsidP="00187C70">
      <w:pPr>
        <w:numPr>
          <w:ilvl w:val="0"/>
          <w:numId w:val="15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Nikolina Bošnjak, dipl. ing.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14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14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Vrednovanje se provodi i prije isteka roka od 5 godina ako se u laboratoriju bitno promijene uvjeti.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14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Ova Dopusnica stupa na snagu prvog dana sljedećeg mjeseca, nakon mjeseca u kojem je zaprimljena suglasnost Ministarstva znanosti i obrazovanja na Dopusnicu.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36CE">
        <w:rPr>
          <w:rFonts w:cstheme="minorHAnsi"/>
          <w:i/>
          <w:sz w:val="24"/>
          <w:szCs w:val="24"/>
        </w:rPr>
        <w:t>O b r a z l o ž e n j 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Predlagatelj laboratorija dr. sc. Borislav Kovačević je sukladno Pravilniku o ustroju i Pravilniku o kriterijima za vrednovanje laboratorija pokrenuo postupak vrednovanja Laboratorija - Grupe za računalne bioznanosti.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Znanstveno vijeće je donijelo Odluku o imenovanju Povjerenstva za vrednovanje laboratorija i procjenu kompetentnosti voditelja za laboratorij -Grupu za računalne bioznanosti: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Dr.sc. Marijeta Kralj, pomoćnica ravnatelja,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Ivančica Bogdanović Radović, predsjednica Znanstvenog vijeća,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Josip Bronić, član, predsjednik Znanstvenog vijeća struke kemija,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Damir Kralj, član,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Sanja Tomić, član, IRB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Povjerenstvo je provelo postupak vrednovanja laboratorija i procjenu kompetentnosti voditelja laboratorija u skladu s Pravilnikom o kriterijima za vrednovanje laboratorija.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na prijedlog ravnatelja, uz pribavljenu ocjenu i prijedlog Povjerenstva u Skupnom evaluacijskom obrascu za ocjenu laboratorija i voditelja laboratorija – EOL II i mišljenje Znanstvenog vijeća o prijedlogu Povjerenstva donijetog na 75. sjednici Znanstvenog vijeća održanoj 1. lipnja 2021. godine, odlučilo kao u izreci.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Predsjednik Upravnog vijeća</w:t>
      </w: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prof. dr. sc. Boris Labar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Privitak: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Skupni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evaluacijski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obrazac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za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ocjenu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laboratorija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</w:t>
      </w:r>
      <w:r w:rsidRPr="00E236CE">
        <w:rPr>
          <w:rFonts w:cstheme="minorHAnsi"/>
          <w:iCs/>
          <w:sz w:val="24"/>
          <w:szCs w:val="24"/>
        </w:rPr>
        <w:t xml:space="preserve"> 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Voditelja laboratorija</w:t>
      </w:r>
      <w:r w:rsidRPr="00E236CE">
        <w:rPr>
          <w:rFonts w:cstheme="minorHAnsi"/>
          <w:iCs/>
          <w:sz w:val="24"/>
          <w:szCs w:val="24"/>
        </w:rPr>
        <w:t xml:space="preserve"> -</w:t>
      </w:r>
      <w:r w:rsidRPr="00E236CE">
        <w:rPr>
          <w:rFonts w:cstheme="minorHAnsi"/>
          <w:iCs/>
          <w:sz w:val="24"/>
          <w:szCs w:val="24"/>
          <w:lang w:val="nl-BE"/>
        </w:rPr>
        <w:t>EOL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II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Dostaviti: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Borislav Kovačević, ZFK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Zavod  za fizičku kemiju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Odjel za ljudske potencijale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  <w:sectPr w:rsidR="00792B6C" w:rsidRPr="00E236CE" w:rsidSect="0068453E">
          <w:footerReference w:type="default" r:id="rId1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E236CE">
        <w:rPr>
          <w:rFonts w:cstheme="minorHAnsi"/>
          <w:sz w:val="24"/>
          <w:szCs w:val="24"/>
        </w:rPr>
        <w:t>Upravno vijeće - arhiva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Broj: 010-7561/8-2020.dcp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Zagreb, 15. srpnja 2021. godine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Temeljem članka 23. stavak 4. točka 7. Statuta Instituta Ruđer Bošković i članka 11. stavak 2. pročišćenog teksta Pravilnika o ustroju Instituta Ruđer Bošković od 18. listopada 2019. godine (dalje u tekstu: Pravilnika o ustroju), Upravno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vije</w:t>
      </w:r>
      <w:r w:rsidRPr="00E236CE">
        <w:rPr>
          <w:rFonts w:cstheme="minorHAnsi"/>
          <w:iCs/>
          <w:sz w:val="24"/>
          <w:szCs w:val="24"/>
        </w:rPr>
        <w:t>ć</w:t>
      </w:r>
      <w:r w:rsidRPr="00E236CE">
        <w:rPr>
          <w:rFonts w:cstheme="minorHAnsi"/>
          <w:iCs/>
          <w:sz w:val="24"/>
          <w:szCs w:val="24"/>
          <w:lang w:val="nl-BE"/>
        </w:rPr>
        <w:t>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Instituta Ruđer Bošković je na 23. sjednici održanoj 15. srpnja 2021. godine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izdalo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D O P U S N I C U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1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- Grupa za teorijsku kemiju, Zavod  za fizičku kemiju, voditelja dr. sc. Ivana Ljubića.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16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Članovi Laboratorija za Grupa za teorijsku kemiju su:</w:t>
      </w:r>
    </w:p>
    <w:p w:rsidR="00792B6C" w:rsidRPr="00E236CE" w:rsidRDefault="00792B6C" w:rsidP="00187C70">
      <w:pPr>
        <w:numPr>
          <w:ilvl w:val="0"/>
          <w:numId w:val="17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Ivan Ljubić</w:t>
      </w:r>
    </w:p>
    <w:p w:rsidR="00792B6C" w:rsidRPr="00E236CE" w:rsidRDefault="00792B6C" w:rsidP="00187C70">
      <w:pPr>
        <w:numPr>
          <w:ilvl w:val="0"/>
          <w:numId w:val="17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Nađa Došlić</w:t>
      </w:r>
    </w:p>
    <w:p w:rsidR="00792B6C" w:rsidRPr="00E236CE" w:rsidRDefault="00792B6C" w:rsidP="00187C70">
      <w:pPr>
        <w:numPr>
          <w:ilvl w:val="0"/>
          <w:numId w:val="17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Darko Babić</w:t>
      </w:r>
    </w:p>
    <w:p w:rsidR="00792B6C" w:rsidRPr="00E236CE" w:rsidRDefault="00792B6C" w:rsidP="00187C70">
      <w:pPr>
        <w:numPr>
          <w:ilvl w:val="0"/>
          <w:numId w:val="17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Aurora Ponzi</w:t>
      </w:r>
    </w:p>
    <w:p w:rsidR="00792B6C" w:rsidRPr="00E236CE" w:rsidRDefault="00792B6C" w:rsidP="00187C70">
      <w:pPr>
        <w:numPr>
          <w:ilvl w:val="0"/>
          <w:numId w:val="17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Ivana Nikšić-Franjić</w:t>
      </w:r>
    </w:p>
    <w:p w:rsidR="00792B6C" w:rsidRPr="00E236CE" w:rsidRDefault="00792B6C" w:rsidP="00187C70">
      <w:pPr>
        <w:numPr>
          <w:ilvl w:val="0"/>
          <w:numId w:val="17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Jovan Odavić</w:t>
      </w:r>
    </w:p>
    <w:p w:rsidR="00792B6C" w:rsidRPr="00E236CE" w:rsidRDefault="00792B6C" w:rsidP="00187C70">
      <w:pPr>
        <w:numPr>
          <w:ilvl w:val="0"/>
          <w:numId w:val="17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Marin Sapunar, mag. chem.</w:t>
      </w:r>
    </w:p>
    <w:p w:rsidR="00792B6C" w:rsidRPr="00E236CE" w:rsidRDefault="00792B6C" w:rsidP="00187C70">
      <w:pPr>
        <w:numPr>
          <w:ilvl w:val="0"/>
          <w:numId w:val="17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Tomislav Piteša, mag. chem.</w:t>
      </w:r>
    </w:p>
    <w:p w:rsidR="00792B6C" w:rsidRPr="00E236CE" w:rsidRDefault="00792B6C" w:rsidP="00187C70">
      <w:pPr>
        <w:numPr>
          <w:ilvl w:val="0"/>
          <w:numId w:val="17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Mihael Eraković, mag. chem.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16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16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Vrednovanje se provodi i prije isteka roka od 5 godina ako se u laboratoriju bitno promijene uvjeti.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16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Ova Dopusnica stupa na snagu prvog dana sljedećeg mjeseca, nakon mjeseca u kojem je zaprimljena suglasnost Ministarstva znanosti i obrazovanja na Dopusnicu.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36CE">
        <w:rPr>
          <w:rFonts w:cstheme="minorHAnsi"/>
          <w:i/>
          <w:sz w:val="24"/>
          <w:szCs w:val="24"/>
        </w:rPr>
        <w:t>O b r a z l o ž e n j 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Predlagatelj laboratorija dr. sc. Ivan Ljubić je sukladno Pravilniku o ustroju i Pravilniku o kriterijima za vrednovanje laboratorija pokrenuo postupak vrednovanja laboratorija - Grupe za teorijsku kemiju.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Znanstveno vijeće je donijelo Odluku o imenovanju Povjerenstva za vrednovanje laboratorija i procjenu kompetentnosti voditelja za laboratorij - Grupu za teorijsku kemiju: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Dr.sc. David Matthew Smith, ravnatelj,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Ivančica Bogdanović Radović, predsjednica Znanstvenog vijeća,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Josip Bronić, član, predsjednik Znanstvenog vijeća struke kemija,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Robert Vianello, član,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Nikola Basarić, član, IRB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Povjerenstvo je provelo postupak vrednovanja laboratorija i procjenu kompetentnosti voditelja laboratorija u skladu s Pravilnikom o kriterijima za vrednovanje laboratorija.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na prijedlog ravnatelja, uz pribavljenu ocjenu i prijedlog Povjerenstva u Skupnom evaluacijskom obrascu za ocjenu laboratorija i voditelja laboratorija – EOL II i mišljenje Znanstvenog vijeća o prijedlogu Povjerenstva donijetog na 75. sjednici Znanstvenog vijeća održanoj 1. lipnja 2021. godine, odlučilo kao u izreci.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Predsjednik Upravnog vijeća</w:t>
      </w: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prof. dr. sc. Boris Labar</w:t>
      </w: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Privitak: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Skupni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evaluacijski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obrazac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za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ocjenu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laboratorija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</w:t>
      </w:r>
      <w:r w:rsidRPr="00E236CE">
        <w:rPr>
          <w:rFonts w:cstheme="minorHAnsi"/>
          <w:iCs/>
          <w:sz w:val="24"/>
          <w:szCs w:val="24"/>
        </w:rPr>
        <w:t xml:space="preserve"> 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Voditelja laboratorija</w:t>
      </w:r>
      <w:r w:rsidRPr="00E236CE">
        <w:rPr>
          <w:rFonts w:cstheme="minorHAnsi"/>
          <w:iCs/>
          <w:sz w:val="24"/>
          <w:szCs w:val="24"/>
        </w:rPr>
        <w:t xml:space="preserve"> -</w:t>
      </w:r>
      <w:r w:rsidRPr="00E236CE">
        <w:rPr>
          <w:rFonts w:cstheme="minorHAnsi"/>
          <w:iCs/>
          <w:sz w:val="24"/>
          <w:szCs w:val="24"/>
          <w:lang w:val="nl-BE"/>
        </w:rPr>
        <w:t>EOL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II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Dostaviti: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Ivan Ljubić, ZFK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Zavod za fizičku kemiju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Odjel za ljudske potencijale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  <w:sectPr w:rsidR="00792B6C" w:rsidRPr="00E236CE" w:rsidSect="0068453E">
          <w:footerReference w:type="default" r:id="rId1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E236CE">
        <w:rPr>
          <w:rFonts w:cstheme="minorHAnsi"/>
          <w:sz w:val="24"/>
          <w:szCs w:val="24"/>
        </w:rPr>
        <w:t>Upravno vijeće - arhiva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Broj: 010-7537/7-2020.dcp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Zagreb, 15. srpnja 2021. godine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Temeljem članka 23. stavak 4. točka 7. Statuta Instituta Ruđer Bošković i članka 11. stavak 2. pročišćenog teksta Pravilnika o ustroju Instituta Ruđer Bošković od 18. listopada 2019. godine (dalje u tekstu: Pravilnika o ustroju), Upravno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vije</w:t>
      </w:r>
      <w:r w:rsidRPr="00E236CE">
        <w:rPr>
          <w:rFonts w:cstheme="minorHAnsi"/>
          <w:iCs/>
          <w:sz w:val="24"/>
          <w:szCs w:val="24"/>
        </w:rPr>
        <w:t>ć</w:t>
      </w:r>
      <w:r w:rsidRPr="00E236CE">
        <w:rPr>
          <w:rFonts w:cstheme="minorHAnsi"/>
          <w:iCs/>
          <w:sz w:val="24"/>
          <w:szCs w:val="24"/>
          <w:lang w:val="nl-BE"/>
        </w:rPr>
        <w:t>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Instituta Ruđer Bošković je na 23. sjednici održanoj 15. srpnja 2021. godine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izdalo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D O P U S N I C U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18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za fiziku elementarnih čestica, Zavod  za eksperimentalnu fiziku, voditelja dr. sc. Vuke Brigljevića.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18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Članovi Laboratorija za fiziku elementarnih čestica su:</w:t>
      </w:r>
    </w:p>
    <w:p w:rsidR="00792B6C" w:rsidRPr="00E236CE" w:rsidRDefault="00792B6C" w:rsidP="00187C70">
      <w:pPr>
        <w:numPr>
          <w:ilvl w:val="0"/>
          <w:numId w:val="19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Vuko Brigljević</w:t>
      </w:r>
    </w:p>
    <w:p w:rsidR="00792B6C" w:rsidRPr="00E236CE" w:rsidRDefault="00792B6C" w:rsidP="00187C70">
      <w:pPr>
        <w:numPr>
          <w:ilvl w:val="0"/>
          <w:numId w:val="19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Saša Ceci</w:t>
      </w:r>
    </w:p>
    <w:p w:rsidR="00792B6C" w:rsidRPr="00E236CE" w:rsidRDefault="00792B6C" w:rsidP="00187C70">
      <w:pPr>
        <w:numPr>
          <w:ilvl w:val="0"/>
          <w:numId w:val="19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Krešimir Jakovčić</w:t>
      </w:r>
    </w:p>
    <w:p w:rsidR="00792B6C" w:rsidRPr="00E236CE" w:rsidRDefault="00792B6C" w:rsidP="00187C70">
      <w:pPr>
        <w:numPr>
          <w:ilvl w:val="0"/>
          <w:numId w:val="19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Tatjana Šuša</w:t>
      </w:r>
    </w:p>
    <w:p w:rsidR="00792B6C" w:rsidRPr="00E236CE" w:rsidRDefault="00792B6C" w:rsidP="00187C70">
      <w:pPr>
        <w:numPr>
          <w:ilvl w:val="0"/>
          <w:numId w:val="19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Dinko Ferenček</w:t>
      </w:r>
    </w:p>
    <w:p w:rsidR="00792B6C" w:rsidRPr="00E236CE" w:rsidRDefault="00792B6C" w:rsidP="00187C70">
      <w:pPr>
        <w:numPr>
          <w:ilvl w:val="0"/>
          <w:numId w:val="19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Devdatta Majumder</w:t>
      </w:r>
    </w:p>
    <w:p w:rsidR="00792B6C" w:rsidRPr="00E236CE" w:rsidRDefault="00792B6C" w:rsidP="00187C70">
      <w:pPr>
        <w:numPr>
          <w:ilvl w:val="0"/>
          <w:numId w:val="19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Matej Roguljić, mag. phys.</w:t>
      </w:r>
    </w:p>
    <w:p w:rsidR="00792B6C" w:rsidRPr="00E236CE" w:rsidRDefault="00792B6C" w:rsidP="00187C70">
      <w:pPr>
        <w:numPr>
          <w:ilvl w:val="0"/>
          <w:numId w:val="19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Saswat Mishra, mag.phys.</w:t>
      </w:r>
    </w:p>
    <w:p w:rsidR="00792B6C" w:rsidRPr="00E236CE" w:rsidRDefault="00792B6C" w:rsidP="00187C70">
      <w:pPr>
        <w:numPr>
          <w:ilvl w:val="0"/>
          <w:numId w:val="19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Bhakti Kanulal Chitroda, mag.phys.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18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18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Vrednovanje se provodi i prije isteka roka od 5 godina ako se u laboratoriju bitno promijene uvjeti.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18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Ova Dopusnica stupa na snagu prvog dana sljedećeg mjeseca, nakon mjeseca u kojem je zaprimljena suglasnost Ministarstva znanosti i obrazovanja na Dopusnicu.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36CE">
        <w:rPr>
          <w:rFonts w:cstheme="minorHAnsi"/>
          <w:i/>
          <w:sz w:val="24"/>
          <w:szCs w:val="24"/>
        </w:rPr>
        <w:t>O b r a z l o ž e n j 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Predlagatelj laboratorija dr. sc. Vuko Brigljević je sukladno Pravilniku o ustroju i Pravilniku o kriterijima za vrednovanje laboratorija pokrenuo postupak vrednovanja Laboratorija za fiziku elementarnih čestica.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Znanstveno vijeće je donijelo Odluku o imenovanju Povjerenstva za vrednovanje laboratorija i procjenu kompetentnosti voditelja za Laboratorij za fiziku elementarnih čestica: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David Matthew Smith, ravnatelj,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Ivančica Bogdanović Radović, predsjednica Znanstvenog vijeća,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Larisa Jonke, član, zamjenica predsjednika Znanstvenog vijeća struke fizika, IRB,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Stjepko Fazinić, član,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Prof. dr. sc. Ivica Puljak, član, Fakultet elektrotehnike, strojarstva i brodogradnje, Sveučilište u Splitu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Povjerenstvo je provelo postupak vrednovanja laboratorija i procjenu kompetentnosti voditelja laboratorija u skladu s Pravilnikom o kriterijima za vrednovanje laboratorija.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na prijedlog ravnatelja, uz pribavljenu ocjenu i prijedlog Povjerenstva u Skupnom evaluacijskom obrascu za ocjenu laboratorija i voditelja laboratorija – EOL II i mišljenje Znanstvenog vijeća o prijedlogu Povjerenstva donijetog na 75. sjednici Znanstvenog vijeća održanoj 1. lipnja 2021. godine, odlučilo kao u izreci.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Predsjednik Upravnog vijeća</w:t>
      </w: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prof. dr. sc. Boris Labar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Privitak: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Skupni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evaluacijski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obrazac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za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ocjenu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laboratorija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</w:t>
      </w:r>
      <w:r w:rsidRPr="00E236CE">
        <w:rPr>
          <w:rFonts w:cstheme="minorHAnsi"/>
          <w:iCs/>
          <w:sz w:val="24"/>
          <w:szCs w:val="24"/>
        </w:rPr>
        <w:t xml:space="preserve"> 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Voditelja laboratorija</w:t>
      </w:r>
      <w:r w:rsidRPr="00E236CE">
        <w:rPr>
          <w:rFonts w:cstheme="minorHAnsi"/>
          <w:iCs/>
          <w:sz w:val="24"/>
          <w:szCs w:val="24"/>
        </w:rPr>
        <w:t xml:space="preserve"> -</w:t>
      </w:r>
      <w:r w:rsidRPr="00E236CE">
        <w:rPr>
          <w:rFonts w:cstheme="minorHAnsi"/>
          <w:iCs/>
          <w:sz w:val="24"/>
          <w:szCs w:val="24"/>
          <w:lang w:val="nl-BE"/>
        </w:rPr>
        <w:t>EOL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II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Dostaviti: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Vuko Brigljević, ZEF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Zavod  za eksperimentalnu fiziku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Odjel za ljudske potencijale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  <w:sectPr w:rsidR="00792B6C" w:rsidRPr="00E236CE" w:rsidSect="0068453E">
          <w:footerReference w:type="default" r:id="rId2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E236CE">
        <w:rPr>
          <w:rFonts w:cstheme="minorHAnsi"/>
          <w:sz w:val="24"/>
          <w:szCs w:val="24"/>
        </w:rPr>
        <w:t>Upravno vijeće - arhiva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Broj: 010-7589/7-2020.dcp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Zagreb, 15. srpnja 2021. godine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Temeljem članka 23. stavak 4. točka 7. Statuta Instituta Ruđer Bošković i članka 11. stavak 2. pročišćenog teksta Pravilnika o ustroju Instituta Ruđer Bošković od 18. listopada 2019. godine (dalje u tekstu: Pravilnika o ustroju), Upravno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vije</w:t>
      </w:r>
      <w:r w:rsidRPr="00E236CE">
        <w:rPr>
          <w:rFonts w:cstheme="minorHAnsi"/>
          <w:iCs/>
          <w:sz w:val="24"/>
          <w:szCs w:val="24"/>
        </w:rPr>
        <w:t>ć</w:t>
      </w:r>
      <w:r w:rsidRPr="00E236CE">
        <w:rPr>
          <w:rFonts w:cstheme="minorHAnsi"/>
          <w:iCs/>
          <w:sz w:val="24"/>
          <w:szCs w:val="24"/>
          <w:lang w:val="nl-BE"/>
        </w:rPr>
        <w:t>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Instituta Ruđer Bošković je na 23. sjednici održanoj 15. srpnja 2021. godine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izdalo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D O P U S N I C U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0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za molekularnu mikrobiologiju, Zavod  za molekularnu biologiju, voditelja dr. sc. Davora Zahradke.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0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Članovi Laboratorija za molekularnu mikrobiologiju su:</w:t>
      </w:r>
    </w:p>
    <w:p w:rsidR="00792B6C" w:rsidRPr="00E236CE" w:rsidRDefault="00792B6C" w:rsidP="00187C70">
      <w:pPr>
        <w:numPr>
          <w:ilvl w:val="0"/>
          <w:numId w:val="21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Davor Zahradka</w:t>
      </w:r>
    </w:p>
    <w:p w:rsidR="00792B6C" w:rsidRPr="00E236CE" w:rsidRDefault="00792B6C" w:rsidP="00187C70">
      <w:pPr>
        <w:numPr>
          <w:ilvl w:val="0"/>
          <w:numId w:val="21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Ksenija Zahradka</w:t>
      </w:r>
    </w:p>
    <w:p w:rsidR="00792B6C" w:rsidRPr="00E236CE" w:rsidRDefault="00792B6C" w:rsidP="00187C70">
      <w:pPr>
        <w:numPr>
          <w:ilvl w:val="0"/>
          <w:numId w:val="21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Damir Đermić</w:t>
      </w:r>
    </w:p>
    <w:p w:rsidR="00792B6C" w:rsidRPr="00E236CE" w:rsidRDefault="00792B6C" w:rsidP="00187C70">
      <w:pPr>
        <w:numPr>
          <w:ilvl w:val="0"/>
          <w:numId w:val="21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Jelena Repar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0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0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Vrednovanje se provodi i prije isteka roka od 5 godina ako se u laboratoriju bitno promijene uvjeti.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0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Ova Dopusnica stupa na snagu prvog dana sljedećeg mjeseca, nakon mjeseca u kojem je zaprimljena suglasnost Ministarstva znanosti i obrazovanja na Dopusnicu.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36CE">
        <w:rPr>
          <w:rFonts w:cstheme="minorHAnsi"/>
          <w:i/>
          <w:sz w:val="24"/>
          <w:szCs w:val="24"/>
        </w:rPr>
        <w:t>O b r a z l o ž e n j 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Predlagatelj laboratorija dr. sc. Davor Zahradka je sukladno Pravilniku o ustroju i Pravilniku o kriterijima za vrednovanje laboratorija pokrenuo postupak vrednovanja Laboratorija za za molekularnu mikrobiologiju.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Znanstveno vijeće je donijelo Odluku o imenovanju Povjerenstva za vrednovanje laboratorija i procjenu kompetentnosti voditelja za Laboratorij za za molekularnu mikrobiologiju: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Dr.sc. David Matthew Smith, ravnatelj,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Ivančica Bogdanović Radović, predsjednica Znanstvenog vijeća,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Helena Ćetković, član, predsjednica Znanstvenog vijeća struke biologija,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Andreja Ambriović Ristov, član,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Izv. prof. dr. sc. Ivan-Krešimir Svetec, član, Prehrambeno-biotehnološki fakultet, Sveučilište u Zagrebu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Povjerenstvo je provelo postupak vrednovanja laboratorija i procjenu kompetentnosti voditelja laboratorija u skladu s Pravilnikom o kriterijima za vrednovanje laboratorija.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na prijedlog ravnatelja, uz pribavljenu ocjenu i prijedlog Povjerenstva u Skupnom evaluacijskom obrascu za ocjenu laboratorija i voditelja laboratorija – EOL II i mišljenje Znanstvenog vijeća o prijedlogu Povjerenstva donijetog na 75. sjednici Znanstvenog vijeća održanoj 1. lipnja 2021. godine, odlučilo kao u izreci.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Predsjednik Upravnog vijeća</w:t>
      </w: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prof. dr. sc. Boris Labar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Privitak: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Skupni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evaluacijski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obrazac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za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ocjenu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laboratorija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</w:t>
      </w:r>
      <w:r w:rsidRPr="00E236CE">
        <w:rPr>
          <w:rFonts w:cstheme="minorHAnsi"/>
          <w:iCs/>
          <w:sz w:val="24"/>
          <w:szCs w:val="24"/>
        </w:rPr>
        <w:t xml:space="preserve"> 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Voditelja laboratorija</w:t>
      </w:r>
      <w:r w:rsidRPr="00E236CE">
        <w:rPr>
          <w:rFonts w:cstheme="minorHAnsi"/>
          <w:iCs/>
          <w:sz w:val="24"/>
          <w:szCs w:val="24"/>
        </w:rPr>
        <w:t xml:space="preserve"> -</w:t>
      </w:r>
      <w:r w:rsidRPr="00E236CE">
        <w:rPr>
          <w:rFonts w:cstheme="minorHAnsi"/>
          <w:iCs/>
          <w:sz w:val="24"/>
          <w:szCs w:val="24"/>
          <w:lang w:val="nl-BE"/>
        </w:rPr>
        <w:t>EOL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II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Dostaviti: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Davor Zahradka, ZMB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Zavod  za molekularnu biologiju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Odjel za ljudske potencijale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  <w:sectPr w:rsidR="00792B6C" w:rsidRPr="00E236CE" w:rsidSect="0068453E">
          <w:footerReference w:type="default" r:id="rId21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E236CE">
        <w:rPr>
          <w:rFonts w:cstheme="minorHAnsi"/>
          <w:sz w:val="24"/>
          <w:szCs w:val="24"/>
        </w:rPr>
        <w:t>Upravno vijeće - arhiva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Broj: 010-7587/7-2020.dcp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Zagreb, 15. srpnja 2021. godine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Temeljem članka 23. stavak 4. točka 7. Statuta Instituta Ruđer Bošković i članka 11. stavak 2. pročišćenog teksta Pravilnika o ustroju Instituta Ruđer Bošković od 18. listopada 2019. godine (dalje u tekstu: Pravilnika o ustroju), Upravno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vije</w:t>
      </w:r>
      <w:r w:rsidRPr="00E236CE">
        <w:rPr>
          <w:rFonts w:cstheme="minorHAnsi"/>
          <w:iCs/>
          <w:sz w:val="24"/>
          <w:szCs w:val="24"/>
        </w:rPr>
        <w:t>ć</w:t>
      </w:r>
      <w:r w:rsidRPr="00E236CE">
        <w:rPr>
          <w:rFonts w:cstheme="minorHAnsi"/>
          <w:iCs/>
          <w:sz w:val="24"/>
          <w:szCs w:val="24"/>
          <w:lang w:val="nl-BE"/>
        </w:rPr>
        <w:t>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Instituta Ruđer Bošković je na 23. sjednici održanoj 15. srpnja 2021. godine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izdalo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D O P U S N I C U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2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za evolucijsku genetiku, Zavod  za molekularnu biologiju, voditeljice dr. sc. Đurđice Ugarković.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2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Članovi Laboratorija za evolucijsku genetiku su:</w:t>
      </w:r>
    </w:p>
    <w:p w:rsidR="00792B6C" w:rsidRPr="00E236CE" w:rsidRDefault="00792B6C" w:rsidP="00187C70">
      <w:pPr>
        <w:numPr>
          <w:ilvl w:val="0"/>
          <w:numId w:val="2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Đurđica Ugarković</w:t>
      </w:r>
    </w:p>
    <w:p w:rsidR="00792B6C" w:rsidRPr="00E236CE" w:rsidRDefault="00792B6C" w:rsidP="00187C70">
      <w:pPr>
        <w:numPr>
          <w:ilvl w:val="0"/>
          <w:numId w:val="2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Krunoslav Brčić-Kostić</w:t>
      </w:r>
    </w:p>
    <w:p w:rsidR="00792B6C" w:rsidRPr="00E236CE" w:rsidRDefault="00792B6C" w:rsidP="00187C70">
      <w:pPr>
        <w:numPr>
          <w:ilvl w:val="0"/>
          <w:numId w:val="2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Branka Bruvo-Mađarić</w:t>
      </w:r>
    </w:p>
    <w:p w:rsidR="00792B6C" w:rsidRPr="00E236CE" w:rsidRDefault="00792B6C" w:rsidP="00187C70">
      <w:pPr>
        <w:numPr>
          <w:ilvl w:val="0"/>
          <w:numId w:val="2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Tomislav Domazet-Lošo</w:t>
      </w:r>
    </w:p>
    <w:p w:rsidR="00792B6C" w:rsidRPr="00E236CE" w:rsidRDefault="00792B6C" w:rsidP="00187C70">
      <w:pPr>
        <w:numPr>
          <w:ilvl w:val="0"/>
          <w:numId w:val="2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Željka Pezer Sakač</w:t>
      </w:r>
    </w:p>
    <w:p w:rsidR="00792B6C" w:rsidRPr="00E236CE" w:rsidRDefault="00792B6C" w:rsidP="00187C70">
      <w:pPr>
        <w:numPr>
          <w:ilvl w:val="0"/>
          <w:numId w:val="2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Nina Čorak, mag. sci.</w:t>
      </w:r>
    </w:p>
    <w:p w:rsidR="00792B6C" w:rsidRPr="00E236CE" w:rsidRDefault="00792B6C" w:rsidP="00187C70">
      <w:pPr>
        <w:numPr>
          <w:ilvl w:val="0"/>
          <w:numId w:val="2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Sara Koska, mag. sci.</w:t>
      </w:r>
    </w:p>
    <w:p w:rsidR="00792B6C" w:rsidRPr="00E236CE" w:rsidRDefault="00792B6C" w:rsidP="00187C70">
      <w:pPr>
        <w:numPr>
          <w:ilvl w:val="0"/>
          <w:numId w:val="2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Ivan Pokrovac, mag. pharm.</w:t>
      </w:r>
    </w:p>
    <w:p w:rsidR="00792B6C" w:rsidRPr="00E236CE" w:rsidRDefault="00792B6C" w:rsidP="00187C70">
      <w:pPr>
        <w:numPr>
          <w:ilvl w:val="0"/>
          <w:numId w:val="23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Sven Ljubić, mag. sci.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2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2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Vrednovanje se provodi i prije isteka roka od 5 godina ako se u laboratoriju bitno promijene uvjeti.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2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Ova Dopusnica stupa na snagu prvog dana sljedećeg mjeseca, nakon mjeseca u kojem je zaprimljena suglasnost Ministarstva znanosti i obrazovanja na Dopusnicu.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36CE">
        <w:rPr>
          <w:rFonts w:cstheme="minorHAnsi"/>
          <w:i/>
          <w:sz w:val="24"/>
          <w:szCs w:val="24"/>
        </w:rPr>
        <w:t>O b r a z l o ž e n j 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Predlagateljica laboratorija dr. sc. Đurđica Ugarković je sukladno Pravilniku o ustroju i Pravilniku o kriterijima za vrednovanje laboratorija pokrenula postupak vrednovanja Laboratorija za za evolucijsku genetiku.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Znanstveno vijeće je donijelo Odluku o imenovanju Povjerenstva za vrednovanje laboratorija i procjenu kompetentnosti voditelja za Laboratorij za za evolucijsku genetiku: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Dr.sc. David Matthew Smith, ravnatelj,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Ivančica Bogdanović Radović, predsjednica Znanstvenog vijeća,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Helena Ćetković, član, predsjednica Znanstvenog vijeća struke biologija,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Andreja Ambriović Ristov, član,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Izv. prof. dr. sc. Damjan Franjević, član, Prirodoslovno-matematički fakultet, Sveučilište u Zagrebu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Povjerenstvo je provelo postupak vrednovanja laboratorija i procjenu kompetentnosti voditelja laboratorija u skladu s Pravilnikom o kriterijima za vrednovanje laboratorija.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na prijedlog ravnatelja, uz pribavljenu ocjenu i prijedlog Povjerenstva u Skupnom evaluacijskom obrascu za ocjenu laboratorija i voditelja laboratorija – EOL II i mišljenje Znanstvenog vijeća o prijedlogu Povjerenstva donijetog na 75. sjednici Znanstvenog vijeća održanoj 1. lipnja 2021. godine, odlučilo kao u izreci.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Predsjednik Upravnog vijeća</w:t>
      </w: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prof. dr. sc. Boris Labar</w:t>
      </w: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Privitak: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Skupni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evaluacijski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obrazac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za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ocjenu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laboratorija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</w:t>
      </w:r>
      <w:r w:rsidRPr="00E236CE">
        <w:rPr>
          <w:rFonts w:cstheme="minorHAnsi"/>
          <w:iCs/>
          <w:sz w:val="24"/>
          <w:szCs w:val="24"/>
        </w:rPr>
        <w:t xml:space="preserve"> 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Voditelja laboratorija</w:t>
      </w:r>
      <w:r w:rsidRPr="00E236CE">
        <w:rPr>
          <w:rFonts w:cstheme="minorHAnsi"/>
          <w:iCs/>
          <w:sz w:val="24"/>
          <w:szCs w:val="24"/>
        </w:rPr>
        <w:t xml:space="preserve"> -</w:t>
      </w:r>
      <w:r w:rsidRPr="00E236CE">
        <w:rPr>
          <w:rFonts w:cstheme="minorHAnsi"/>
          <w:iCs/>
          <w:sz w:val="24"/>
          <w:szCs w:val="24"/>
          <w:lang w:val="nl-BE"/>
        </w:rPr>
        <w:t>EOL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II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Dostaviti: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Đurđica Ugarković, ZMB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Zavod  za molekularnu biologiju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Odjel za ljudske potencijale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  <w:sectPr w:rsidR="00792B6C" w:rsidRPr="00E236CE" w:rsidSect="0068453E">
          <w:footerReference w:type="default" r:id="rId2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E236CE">
        <w:rPr>
          <w:rFonts w:cstheme="minorHAnsi"/>
          <w:sz w:val="24"/>
          <w:szCs w:val="24"/>
        </w:rPr>
        <w:t>Upravno vijeće - arhiva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Broj: 010-7583/7-2020.dcp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Zagreb, 15. srpnja 2021. godine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Temeljem članka 23. stavak 4. točka 7. Statuta Instituta Ruđer Bošković i članka 11. stavak 2. pročišćenog teksta Pravilnika o ustroju Instituta Ruđer Bošković od 18. listopada 2019. godine (dalje u tekstu: Pravilnika o ustroju), Upravno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vije</w:t>
      </w:r>
      <w:r w:rsidRPr="00E236CE">
        <w:rPr>
          <w:rFonts w:cstheme="minorHAnsi"/>
          <w:iCs/>
          <w:sz w:val="24"/>
          <w:szCs w:val="24"/>
        </w:rPr>
        <w:t>ć</w:t>
      </w:r>
      <w:r w:rsidRPr="00E236CE">
        <w:rPr>
          <w:rFonts w:cstheme="minorHAnsi"/>
          <w:iCs/>
          <w:sz w:val="24"/>
          <w:szCs w:val="24"/>
          <w:lang w:val="nl-BE"/>
        </w:rPr>
        <w:t>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Instituta Ruđer Bošković je na 23. sjednici održanoj 15. srpnja 2021. godine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izdalo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D O P U S N I C U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4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za molekularnu i staničnu biologiju, Zavod  za molekularnu biologiju, voditelja dr. sc. Ivice Rubelja.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4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Članovi Laboratorija za molekularnu i staničnu biologiju su:</w:t>
      </w:r>
    </w:p>
    <w:p w:rsidR="00792B6C" w:rsidRPr="00E236CE" w:rsidRDefault="00792B6C" w:rsidP="00187C70">
      <w:pPr>
        <w:numPr>
          <w:ilvl w:val="0"/>
          <w:numId w:val="25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Ivica Rubelj</w:t>
      </w:r>
    </w:p>
    <w:p w:rsidR="00792B6C" w:rsidRPr="00E236CE" w:rsidRDefault="00792B6C" w:rsidP="00187C70">
      <w:pPr>
        <w:numPr>
          <w:ilvl w:val="0"/>
          <w:numId w:val="25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Mary Sopta</w:t>
      </w:r>
    </w:p>
    <w:p w:rsidR="00792B6C" w:rsidRPr="00E236CE" w:rsidRDefault="00792B6C" w:rsidP="00187C70">
      <w:pPr>
        <w:numPr>
          <w:ilvl w:val="0"/>
          <w:numId w:val="25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Lucia Nanić</w:t>
      </w:r>
    </w:p>
    <w:p w:rsidR="00792B6C" w:rsidRPr="00E236CE" w:rsidRDefault="00792B6C" w:rsidP="00187C70">
      <w:pPr>
        <w:numPr>
          <w:ilvl w:val="0"/>
          <w:numId w:val="25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Josipa Nemet</w:t>
      </w:r>
    </w:p>
    <w:p w:rsidR="00792B6C" w:rsidRPr="00E236CE" w:rsidRDefault="00792B6C" w:rsidP="00187C70">
      <w:pPr>
        <w:numPr>
          <w:ilvl w:val="0"/>
          <w:numId w:val="25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Andrea Cedilak, mag. ing. biotechn.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4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4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Vrednovanje se provodi i prije isteka roka od 5 godina ako se u laboratoriju bitno promijene uvjeti.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4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Ova Dopusnica stupa na snagu prvog dana sljedećeg mjeseca, nakon mjeseca u kojem je zaprimljena suglasnost Ministarstva znanosti i obrazovanja na Dopusnicu.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36CE">
        <w:rPr>
          <w:rFonts w:cstheme="minorHAnsi"/>
          <w:i/>
          <w:sz w:val="24"/>
          <w:szCs w:val="24"/>
        </w:rPr>
        <w:t>O b r a z l o ž e n j 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Predlagatelj laboratorija dr. sc. Ivica Rubelj je sukladno Pravilniku o ustroju i Pravilniku o kriterijima za vrednovanje laboratorija pokrenuo postupak vrednovanja Laboratorija za molekularnu i staničnu biologiju.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Znanstveno vijeće je donijelo Odluku o imenovanju Povjerenstva za vrednovanje laboratorija i procjenu kompetentnosti voditelja za Laboratorij za molekularnu i staničnu biologiju: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Dr.sc. David Matthew Smith, ravnatelj,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Ivančica Bogdanović Radović, predsjednica Znanstvenog vijeća,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Helena Ćetković, član, predsjednica Znanstvenog vijeća struke biologija,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Andreja Ambriović Ristov, član,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Ranko Stojković, član, IRB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Povjerenstvo je provelo postupak vrednovanja laboratorija i procjenu kompetentnosti voditelja laboratorija u skladu s Pravilnikom o kriterijima za vrednovanje laboratorija.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na prijedlog ravnatelja, uz pribavljenu ocjenu i prijedlog Povjerenstva u Skupnom evaluacijskom obrascu za ocjenu laboratorija i voditelja laboratorija – EOL II i mišljenje Znanstvenog vijeća o prijedlogu Povjerenstva donijetog na 75. sjednici Znanstvenog vijeća održanoj 1. lipnja 2021. godine, odlučilo kao u izreci.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Predsjednik Upravnog vijeća</w:t>
      </w: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prof. dr. sc. Boris Labar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Privitak: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Skupni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evaluacijski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obrazac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za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ocjenu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laboratorija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</w:t>
      </w:r>
      <w:r w:rsidRPr="00E236CE">
        <w:rPr>
          <w:rFonts w:cstheme="minorHAnsi"/>
          <w:iCs/>
          <w:sz w:val="24"/>
          <w:szCs w:val="24"/>
        </w:rPr>
        <w:t xml:space="preserve"> 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Voditelja laboratorija</w:t>
      </w:r>
      <w:r w:rsidRPr="00E236CE">
        <w:rPr>
          <w:rFonts w:cstheme="minorHAnsi"/>
          <w:iCs/>
          <w:sz w:val="24"/>
          <w:szCs w:val="24"/>
        </w:rPr>
        <w:t xml:space="preserve"> -</w:t>
      </w:r>
      <w:r w:rsidRPr="00E236CE">
        <w:rPr>
          <w:rFonts w:cstheme="minorHAnsi"/>
          <w:iCs/>
          <w:sz w:val="24"/>
          <w:szCs w:val="24"/>
          <w:lang w:val="nl-BE"/>
        </w:rPr>
        <w:t>EOL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II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Dostaviti: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Ivica Rubelj, ZMB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Zavod  za molekularnu biologiju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Odjel za ljudske potencijale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  <w:sectPr w:rsidR="00792B6C" w:rsidRPr="00E236CE" w:rsidSect="0068453E">
          <w:footerReference w:type="default" r:id="rId23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E236CE">
        <w:rPr>
          <w:rFonts w:cstheme="minorHAnsi"/>
          <w:sz w:val="24"/>
          <w:szCs w:val="24"/>
        </w:rPr>
        <w:t>Upravno vijeće - arhiva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Broj: 010-7584/7-2020.dcp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Zagreb, 15. srpnja 2021. godine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Temeljem članka 23. stavak 4. točka 7. Statuta Instituta Ruđer Bošković i članka 11. stavak 2. pročišćenog teksta Pravilnika o ustroju Instituta Ruđer Bošković od 18. listopada 2019. godine (dalje u tekstu: Pravilnika o ustroju), Upravno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vije</w:t>
      </w:r>
      <w:r w:rsidRPr="00E236CE">
        <w:rPr>
          <w:rFonts w:cstheme="minorHAnsi"/>
          <w:iCs/>
          <w:sz w:val="24"/>
          <w:szCs w:val="24"/>
        </w:rPr>
        <w:t>ć</w:t>
      </w:r>
      <w:r w:rsidRPr="00E236CE">
        <w:rPr>
          <w:rFonts w:cstheme="minorHAnsi"/>
          <w:iCs/>
          <w:sz w:val="24"/>
          <w:szCs w:val="24"/>
          <w:lang w:val="nl-BE"/>
        </w:rPr>
        <w:t>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Instituta Ruđer Bošković je na 23. sjednici održanoj 15. srpnja 2021. godine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izdalo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D O P U S N I C U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za kemijsku biologiju, Zavod  za molekularnu biologiju, voditeljice dr. sc. Branke Salopek Sondi.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6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Članovi Laboratorija za kemijsku biologiju su:</w:t>
      </w:r>
    </w:p>
    <w:p w:rsidR="00792B6C" w:rsidRPr="00E236CE" w:rsidRDefault="00792B6C" w:rsidP="00187C70">
      <w:pPr>
        <w:numPr>
          <w:ilvl w:val="0"/>
          <w:numId w:val="27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Branka Salopek Sondi</w:t>
      </w:r>
    </w:p>
    <w:p w:rsidR="00792B6C" w:rsidRPr="00E236CE" w:rsidRDefault="00792B6C" w:rsidP="00187C70">
      <w:pPr>
        <w:numPr>
          <w:ilvl w:val="0"/>
          <w:numId w:val="27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Snježana Mihaljević</w:t>
      </w:r>
    </w:p>
    <w:p w:rsidR="00792B6C" w:rsidRPr="00E236CE" w:rsidRDefault="00792B6C" w:rsidP="00187C70">
      <w:pPr>
        <w:numPr>
          <w:ilvl w:val="0"/>
          <w:numId w:val="27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Iva Pavlović</w:t>
      </w:r>
    </w:p>
    <w:p w:rsidR="00792B6C" w:rsidRPr="00E236CE" w:rsidRDefault="00792B6C" w:rsidP="00187C70">
      <w:pPr>
        <w:numPr>
          <w:ilvl w:val="0"/>
          <w:numId w:val="27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Ana Smolko</w:t>
      </w:r>
    </w:p>
    <w:p w:rsidR="00792B6C" w:rsidRPr="00E236CE" w:rsidRDefault="00792B6C" w:rsidP="00187C70">
      <w:pPr>
        <w:numPr>
          <w:ilvl w:val="0"/>
          <w:numId w:val="27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Iva Marković mag. biol.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6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6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Vrednovanje se provodi i prije isteka roka od 5 godina ako se u laboratoriju bitno promijene uvjeti.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6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Ova Dopusnica stupa na snagu prvog dana sljedećeg mjeseca, nakon mjeseca u kojem je zaprimljena suglasnost Ministarstva znanosti i obrazovanja na Dopusnicu.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36CE">
        <w:rPr>
          <w:rFonts w:cstheme="minorHAnsi"/>
          <w:i/>
          <w:sz w:val="24"/>
          <w:szCs w:val="24"/>
        </w:rPr>
        <w:t>O b r a z l o ž e n j 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Predlagateljica laboratorija dr. sc. Branka Salopek Sondi je sukladno Pravilniku o ustroju i Pravilniku o kriterijima za vrednovanje laboratorija pokrenula postupak vrednovanja Laboratorija za za kemijsku biologiju.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Znanstveno vijeće je donijelo Odluku o imenovanju Povjerenstva za vrednovanje laboratorija i procjenu kompetentnosti voditelja za Laboratorij za kemijsku biologiju: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Dr.sc. David Matthew Smith, ravnatelj,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Ivančica Bogdanović Radović, predsjednica Znanstvenog vijeća,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Helena Ćetković, član, predsjednica Znanstvenog vijeća struke biologija,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Andreja Ambriović Ristov, član,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Izv. prof. dr. sc. Dunja Leljak-Levanić, član, Prirodoslovno-matematički fakultet, Sveučilište u Zagrebu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Povjerenstvo je provelo postupak vrednovanja laboratorija i procjenu kompetentnosti voditelja laboratorija u skladu s Pravilnikom o kriterijima za vrednovanje laboratorija.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na prijedlog ravnatelja, uz pribavljenu ocjenu i prijedlog Povjerenstva u Skupnom evaluacijskom obrascu za ocjenu laboratorija i voditelja laboratorija – EOL II i mišljenje Znanstvenog vijeća o prijedlogu Povjerenstva donijetog na 75. sjednici Znanstvenog vijeća održanoj 1. lipnja 2021. godine, odlučilo kao u izreci.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Predsjednik Upravnog vijeća</w:t>
      </w: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prof. dr. sc. Boris Labar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Privitak: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Skupni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evaluacijski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obrazac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za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ocjenu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laboratorija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</w:t>
      </w:r>
      <w:r w:rsidRPr="00E236CE">
        <w:rPr>
          <w:rFonts w:cstheme="minorHAnsi"/>
          <w:iCs/>
          <w:sz w:val="24"/>
          <w:szCs w:val="24"/>
        </w:rPr>
        <w:t xml:space="preserve"> 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Voditelja laboratorija</w:t>
      </w:r>
      <w:r w:rsidRPr="00E236CE">
        <w:rPr>
          <w:rFonts w:cstheme="minorHAnsi"/>
          <w:iCs/>
          <w:sz w:val="24"/>
          <w:szCs w:val="24"/>
        </w:rPr>
        <w:t xml:space="preserve"> -</w:t>
      </w:r>
      <w:r w:rsidRPr="00E236CE">
        <w:rPr>
          <w:rFonts w:cstheme="minorHAnsi"/>
          <w:iCs/>
          <w:sz w:val="24"/>
          <w:szCs w:val="24"/>
          <w:lang w:val="nl-BE"/>
        </w:rPr>
        <w:t>EOL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II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Dostaviti: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Branka Salopek Sondi, ZMB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Zavod za molekularnu biologiju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Odjel za ljudske potencijale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  <w:sectPr w:rsidR="00792B6C" w:rsidRPr="00E236CE" w:rsidSect="0068453E">
          <w:footerReference w:type="default" r:id="rId24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E236CE">
        <w:rPr>
          <w:rFonts w:cstheme="minorHAnsi"/>
          <w:sz w:val="24"/>
          <w:szCs w:val="24"/>
        </w:rPr>
        <w:t>Upravno vijeće - arhiva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Broj: 010-7580/7-2020.dcp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Zagreb, 15. srpnja 2021. godine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Temeljem članka 23. stavak 4. točka 7. Statuta Instituta Ruđer Bošković i članka 11. stavak 2. pročišćenog teksta Pravilnika o ustroju Instituta Ruđer Bošković od 18. listopada 2019. godine (dalje u tekstu: Pravilnika o ustroju), Upravno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vije</w:t>
      </w:r>
      <w:r w:rsidRPr="00E236CE">
        <w:rPr>
          <w:rFonts w:cstheme="minorHAnsi"/>
          <w:iCs/>
          <w:sz w:val="24"/>
          <w:szCs w:val="24"/>
        </w:rPr>
        <w:t>ć</w:t>
      </w:r>
      <w:r w:rsidRPr="00E236CE">
        <w:rPr>
          <w:rFonts w:cstheme="minorHAnsi"/>
          <w:iCs/>
          <w:sz w:val="24"/>
          <w:szCs w:val="24"/>
          <w:lang w:val="nl-BE"/>
        </w:rPr>
        <w:t>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Instituta Ruđer Bošković je na 23. sjednici održanoj 15. srpnja 2021. godine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sz w:val="24"/>
          <w:szCs w:val="24"/>
        </w:rPr>
        <w:t>izdalo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36CE">
        <w:rPr>
          <w:rFonts w:cstheme="minorHAnsi"/>
          <w:b/>
          <w:sz w:val="24"/>
          <w:szCs w:val="24"/>
        </w:rPr>
        <w:t>D O P U S N I C U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8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Institut Ruđer Bošković izdaje Dopusnicu za rad Laboratorija za staničnu biologiju i prijenos signala, Zavod za molekularnu biologiju, voditeljice dr. sc. Andreje Ambriović Ristov.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8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Članovi Laboratorija za staničnu biologiju i prijenos signala su:</w:t>
      </w:r>
    </w:p>
    <w:p w:rsidR="00792B6C" w:rsidRPr="00E236CE" w:rsidRDefault="00792B6C" w:rsidP="00187C70">
      <w:pPr>
        <w:numPr>
          <w:ilvl w:val="0"/>
          <w:numId w:val="29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Andreja Ambriović Ristov</w:t>
      </w:r>
    </w:p>
    <w:p w:rsidR="00792B6C" w:rsidRPr="00E236CE" w:rsidRDefault="00792B6C" w:rsidP="00187C70">
      <w:pPr>
        <w:numPr>
          <w:ilvl w:val="0"/>
          <w:numId w:val="29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Anamaria Brozović</w:t>
      </w:r>
    </w:p>
    <w:p w:rsidR="00792B6C" w:rsidRPr="00E236CE" w:rsidRDefault="00792B6C" w:rsidP="00187C70">
      <w:pPr>
        <w:numPr>
          <w:ilvl w:val="0"/>
          <w:numId w:val="29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Dragomira Majhen</w:t>
      </w:r>
    </w:p>
    <w:p w:rsidR="00792B6C" w:rsidRPr="00E236CE" w:rsidRDefault="00792B6C" w:rsidP="00187C70">
      <w:pPr>
        <w:numPr>
          <w:ilvl w:val="0"/>
          <w:numId w:val="29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Nikolina Stojanović</w:t>
      </w:r>
    </w:p>
    <w:p w:rsidR="00792B6C" w:rsidRPr="00E236CE" w:rsidRDefault="00792B6C" w:rsidP="00187C70">
      <w:pPr>
        <w:numPr>
          <w:ilvl w:val="0"/>
          <w:numId w:val="29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Ksenija Božinović</w:t>
      </w:r>
    </w:p>
    <w:p w:rsidR="00792B6C" w:rsidRPr="00E236CE" w:rsidRDefault="00792B6C" w:rsidP="00187C70">
      <w:pPr>
        <w:numPr>
          <w:ilvl w:val="0"/>
          <w:numId w:val="29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Vanja Tadić</w:t>
      </w:r>
    </w:p>
    <w:p w:rsidR="00792B6C" w:rsidRPr="00E236CE" w:rsidRDefault="00792B6C" w:rsidP="00187C70">
      <w:pPr>
        <w:numPr>
          <w:ilvl w:val="0"/>
          <w:numId w:val="29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Davor Nestić, mag. mol. biotech.</w:t>
      </w:r>
    </w:p>
    <w:p w:rsidR="00792B6C" w:rsidRPr="00E236CE" w:rsidRDefault="00792B6C" w:rsidP="00187C70">
      <w:pPr>
        <w:numPr>
          <w:ilvl w:val="0"/>
          <w:numId w:val="29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Margareta Pernar, mag. mol. biol.</w:t>
      </w:r>
    </w:p>
    <w:p w:rsidR="00792B6C" w:rsidRPr="00E236CE" w:rsidRDefault="00792B6C" w:rsidP="00187C70">
      <w:pPr>
        <w:numPr>
          <w:ilvl w:val="0"/>
          <w:numId w:val="29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Juran Kralj, mag. mol. biol.</w:t>
      </w:r>
    </w:p>
    <w:p w:rsidR="00792B6C" w:rsidRPr="00E236CE" w:rsidRDefault="00792B6C" w:rsidP="00187C70">
      <w:pPr>
        <w:numPr>
          <w:ilvl w:val="0"/>
          <w:numId w:val="29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Isabela Pehar, mag. mol. biotech.</w:t>
      </w:r>
    </w:p>
    <w:p w:rsidR="00792B6C" w:rsidRPr="00E236CE" w:rsidRDefault="00792B6C" w:rsidP="00187C70">
      <w:pPr>
        <w:numPr>
          <w:ilvl w:val="0"/>
          <w:numId w:val="29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19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Marija Tomić, mag. mol. biotech.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8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Dopusnica vrijedi 5 godina.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8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Vrednovanje se provodi i prije isteka roka od 5 godina ako se u laboratoriju bitno promijene uvjeti.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numPr>
          <w:ilvl w:val="0"/>
          <w:numId w:val="28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Ova Dopusnica stupa na snagu prvog dana sljedećeg mjeseca, nakon mjeseca u kojem je zaprimljena suglasnost Ministarstva znanosti i obrazovanja na Dopusnicu.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1701"/>
          <w:tab w:val="center" w:pos="6804"/>
        </w:tabs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36CE">
        <w:rPr>
          <w:rFonts w:cstheme="minorHAnsi"/>
          <w:i/>
          <w:sz w:val="24"/>
          <w:szCs w:val="24"/>
        </w:rPr>
        <w:t>O b r a z l o ž e n j e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Predlagateljica laboratorija dr. sc. Andreja Ambriović Ristov je sukladno Pravilniku o ustroju i Pravilniku o kriterijima za vrednovanje laboratorija pokrenula postupak vrednovanja Laboratorija za za staničnu biologiju i prijenos signala.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Znanstveno vijeće je donijelo Odluku o imenovanju Povjerenstva za vrednovanje laboratorija i procjenu kompetentnosti voditelja za Laboratorij za za staničnu biologiju i prijenos signala: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Dr.sc. David Matthew Smith, ravnatelj,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Ivančica Bogdanović Radović, predsjednica Znanstvenog vijeća,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Helena Ćetković, član, predsjednica Znanstvenog vijeća struke biologija,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Igor Weber, član, IRB</w:t>
      </w:r>
    </w:p>
    <w:p w:rsidR="00792B6C" w:rsidRPr="00E236CE" w:rsidRDefault="00792B6C" w:rsidP="00220967">
      <w:pPr>
        <w:numPr>
          <w:ilvl w:val="0"/>
          <w:numId w:val="5"/>
        </w:num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Neda Slade, član, IRB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Povjerenstvo je provelo postupak vrednovanja laboratorija i procjenu kompetentnosti voditelja laboratorija u skladu s Pravilnikom o kriterijima za vrednovanje laboratorija.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Upravno vijeće je na prijedlog ravnatelja, uz pribavljenu ocjenu i prijedlog Povjerenstva u Skupnom evaluacijskom obrascu za ocjenu laboratorija i voditelja laboratorija – EOL II i mišljenje Znanstvenog vijeća o prijedlogu Povjerenstva donijetog na 75. sjednici Znanstvenog vijeća održanoj 1. lipnja 2021. godine, odlučilo kao u izreci.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Predsjednik Upravnog vijeća</w:t>
      </w: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187C70">
      <w:pPr>
        <w:tabs>
          <w:tab w:val="left" w:pos="0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ab/>
        <w:t>prof. dr. sc. Boris Labar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Privitak: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Skupni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evaluacijski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obrazac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za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ocjenu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laboratorija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</w:t>
      </w:r>
      <w:r w:rsidRPr="00E236CE">
        <w:rPr>
          <w:rFonts w:cstheme="minorHAnsi"/>
          <w:iCs/>
          <w:sz w:val="24"/>
          <w:szCs w:val="24"/>
        </w:rPr>
        <w:t xml:space="preserve"> 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iCs/>
          <w:sz w:val="24"/>
          <w:szCs w:val="24"/>
          <w:lang w:val="nl-BE"/>
        </w:rPr>
        <w:t>Voditelja laboratorija</w:t>
      </w:r>
      <w:r w:rsidRPr="00E236CE">
        <w:rPr>
          <w:rFonts w:cstheme="minorHAnsi"/>
          <w:iCs/>
          <w:sz w:val="24"/>
          <w:szCs w:val="24"/>
        </w:rPr>
        <w:t xml:space="preserve"> -</w:t>
      </w:r>
      <w:r w:rsidRPr="00E236CE">
        <w:rPr>
          <w:rFonts w:cstheme="minorHAnsi"/>
          <w:iCs/>
          <w:sz w:val="24"/>
          <w:szCs w:val="24"/>
          <w:lang w:val="nl-BE"/>
        </w:rPr>
        <w:t>EOL</w:t>
      </w:r>
      <w:r w:rsidRPr="00E236CE">
        <w:rPr>
          <w:rFonts w:cstheme="minorHAnsi"/>
          <w:iCs/>
          <w:sz w:val="24"/>
          <w:szCs w:val="24"/>
        </w:rPr>
        <w:t xml:space="preserve"> </w:t>
      </w:r>
      <w:r w:rsidRPr="00E236CE">
        <w:rPr>
          <w:rFonts w:cstheme="minorHAnsi"/>
          <w:iCs/>
          <w:sz w:val="24"/>
          <w:szCs w:val="24"/>
          <w:lang w:val="nl-BE"/>
        </w:rPr>
        <w:t>II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Dostaviti: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Dr. sc. Andreja Ambriović Ristov, ZMB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Zavod  za molekularnu biologiju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E236CE">
        <w:rPr>
          <w:rFonts w:cstheme="minorHAnsi"/>
          <w:sz w:val="24"/>
          <w:szCs w:val="24"/>
        </w:rPr>
        <w:t>Odjel za ljudske potencijale</w:t>
      </w:r>
    </w:p>
    <w:p w:rsidR="00792B6C" w:rsidRPr="00E236CE" w:rsidRDefault="00792B6C" w:rsidP="00187C70">
      <w:pPr>
        <w:numPr>
          <w:ilvl w:val="0"/>
          <w:numId w:val="6"/>
        </w:numPr>
        <w:tabs>
          <w:tab w:val="left" w:pos="0"/>
          <w:tab w:val="center" w:pos="1701"/>
          <w:tab w:val="center" w:pos="6804"/>
        </w:tabs>
        <w:spacing w:after="0" w:line="240" w:lineRule="auto"/>
        <w:ind w:hanging="720"/>
        <w:jc w:val="both"/>
        <w:rPr>
          <w:rFonts w:cstheme="minorHAnsi"/>
          <w:sz w:val="24"/>
          <w:szCs w:val="24"/>
        </w:rPr>
        <w:sectPr w:rsidR="00792B6C" w:rsidRPr="00E236CE" w:rsidSect="0068453E">
          <w:footerReference w:type="default" r:id="rId2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E236CE">
        <w:rPr>
          <w:rFonts w:cstheme="minorHAnsi"/>
          <w:sz w:val="24"/>
          <w:szCs w:val="24"/>
        </w:rPr>
        <w:t>Upravno vijeće - arhiva</w:t>
      </w:r>
    </w:p>
    <w:p w:rsidR="00792B6C" w:rsidRPr="00E236CE" w:rsidRDefault="00792B6C" w:rsidP="00792B6C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5924" w:rsidRPr="00E236CE" w:rsidRDefault="00645924" w:rsidP="004033FB">
      <w:pPr>
        <w:tabs>
          <w:tab w:val="left" w:pos="0"/>
          <w:tab w:val="center" w:pos="1701"/>
          <w:tab w:val="center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645924" w:rsidRPr="00E236CE" w:rsidSect="0038341D">
      <w:footerReference w:type="default" r:id="rId26"/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5D" w:rsidRDefault="00233A5D" w:rsidP="00CE65AB">
      <w:pPr>
        <w:spacing w:after="0" w:line="240" w:lineRule="auto"/>
      </w:pPr>
      <w:r>
        <w:separator/>
      </w:r>
    </w:p>
  </w:endnote>
  <w:endnote w:type="continuationSeparator" w:id="0">
    <w:p w:rsidR="00233A5D" w:rsidRDefault="00233A5D" w:rsidP="00CE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RO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6347"/>
      <w:docPartObj>
        <w:docPartGallery w:val="Page Numbers (Bottom of Page)"/>
        <w:docPartUnique/>
      </w:docPartObj>
    </w:sdtPr>
    <w:sdtEndPr/>
    <w:sdtContent>
      <w:p w:rsidR="00233A5D" w:rsidRDefault="00233A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6C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33A5D" w:rsidRDefault="00233A5D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250073"/>
      <w:docPartObj>
        <w:docPartGallery w:val="Page Numbers (Bottom of Page)"/>
        <w:docPartUnique/>
      </w:docPartObj>
    </w:sdtPr>
    <w:sdtEndPr/>
    <w:sdtContent>
      <w:p w:rsidR="00792B6C" w:rsidRDefault="00792B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CE">
          <w:rPr>
            <w:noProof/>
          </w:rPr>
          <w:t>2</w:t>
        </w:r>
        <w:r>
          <w:fldChar w:fldCharType="end"/>
        </w:r>
      </w:p>
    </w:sdtContent>
  </w:sdt>
  <w:p w:rsidR="00792B6C" w:rsidRDefault="00792B6C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760161"/>
      <w:docPartObj>
        <w:docPartGallery w:val="Page Numbers (Bottom of Page)"/>
        <w:docPartUnique/>
      </w:docPartObj>
    </w:sdtPr>
    <w:sdtEndPr/>
    <w:sdtContent>
      <w:p w:rsidR="00792B6C" w:rsidRDefault="00792B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CE">
          <w:rPr>
            <w:noProof/>
          </w:rPr>
          <w:t>2</w:t>
        </w:r>
        <w:r>
          <w:fldChar w:fldCharType="end"/>
        </w:r>
      </w:p>
    </w:sdtContent>
  </w:sdt>
  <w:p w:rsidR="00792B6C" w:rsidRDefault="00792B6C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564217"/>
      <w:docPartObj>
        <w:docPartGallery w:val="Page Numbers (Bottom of Page)"/>
        <w:docPartUnique/>
      </w:docPartObj>
    </w:sdtPr>
    <w:sdtEndPr/>
    <w:sdtContent>
      <w:p w:rsidR="00792B6C" w:rsidRDefault="00792B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CE">
          <w:rPr>
            <w:noProof/>
          </w:rPr>
          <w:t>2</w:t>
        </w:r>
        <w:r>
          <w:fldChar w:fldCharType="end"/>
        </w:r>
      </w:p>
    </w:sdtContent>
  </w:sdt>
  <w:p w:rsidR="00792B6C" w:rsidRDefault="00792B6C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861807"/>
      <w:docPartObj>
        <w:docPartGallery w:val="Page Numbers (Bottom of Page)"/>
        <w:docPartUnique/>
      </w:docPartObj>
    </w:sdtPr>
    <w:sdtEndPr/>
    <w:sdtContent>
      <w:p w:rsidR="00792B6C" w:rsidRDefault="00792B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CE">
          <w:rPr>
            <w:noProof/>
          </w:rPr>
          <w:t>2</w:t>
        </w:r>
        <w:r>
          <w:fldChar w:fldCharType="end"/>
        </w:r>
      </w:p>
    </w:sdtContent>
  </w:sdt>
  <w:p w:rsidR="00792B6C" w:rsidRDefault="00792B6C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788251"/>
      <w:docPartObj>
        <w:docPartGallery w:val="Page Numbers (Bottom of Page)"/>
        <w:docPartUnique/>
      </w:docPartObj>
    </w:sdtPr>
    <w:sdtEndPr/>
    <w:sdtContent>
      <w:p w:rsidR="00792B6C" w:rsidRDefault="00792B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CE">
          <w:rPr>
            <w:noProof/>
          </w:rPr>
          <w:t>2</w:t>
        </w:r>
        <w:r>
          <w:fldChar w:fldCharType="end"/>
        </w:r>
      </w:p>
    </w:sdtContent>
  </w:sdt>
  <w:p w:rsidR="00792B6C" w:rsidRDefault="00792B6C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392089"/>
      <w:docPartObj>
        <w:docPartGallery w:val="Page Numbers (Bottom of Page)"/>
        <w:docPartUnique/>
      </w:docPartObj>
    </w:sdtPr>
    <w:sdtEndPr/>
    <w:sdtContent>
      <w:p w:rsidR="00A86B78" w:rsidRDefault="00187C7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86B78" w:rsidRDefault="00E236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36010"/>
      <w:docPartObj>
        <w:docPartGallery w:val="Page Numbers (Bottom of Page)"/>
        <w:docPartUnique/>
      </w:docPartObj>
    </w:sdtPr>
    <w:sdtEndPr/>
    <w:sdtContent>
      <w:p w:rsidR="00792B6C" w:rsidRDefault="00792B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CE">
          <w:rPr>
            <w:noProof/>
          </w:rPr>
          <w:t>2</w:t>
        </w:r>
        <w:r>
          <w:fldChar w:fldCharType="end"/>
        </w:r>
      </w:p>
    </w:sdtContent>
  </w:sdt>
  <w:p w:rsidR="00792B6C" w:rsidRDefault="00792B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681734"/>
      <w:docPartObj>
        <w:docPartGallery w:val="Page Numbers (Bottom of Page)"/>
        <w:docPartUnique/>
      </w:docPartObj>
    </w:sdtPr>
    <w:sdtEndPr/>
    <w:sdtContent>
      <w:p w:rsidR="00792B6C" w:rsidRDefault="00792B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CE">
          <w:rPr>
            <w:noProof/>
          </w:rPr>
          <w:t>2</w:t>
        </w:r>
        <w:r>
          <w:fldChar w:fldCharType="end"/>
        </w:r>
      </w:p>
    </w:sdtContent>
  </w:sdt>
  <w:p w:rsidR="00792B6C" w:rsidRDefault="00792B6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903263"/>
      <w:docPartObj>
        <w:docPartGallery w:val="Page Numbers (Bottom of Page)"/>
        <w:docPartUnique/>
      </w:docPartObj>
    </w:sdtPr>
    <w:sdtEndPr/>
    <w:sdtContent>
      <w:p w:rsidR="00792B6C" w:rsidRDefault="00792B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CE">
          <w:rPr>
            <w:noProof/>
          </w:rPr>
          <w:t>2</w:t>
        </w:r>
        <w:r>
          <w:fldChar w:fldCharType="end"/>
        </w:r>
      </w:p>
    </w:sdtContent>
  </w:sdt>
  <w:p w:rsidR="00792B6C" w:rsidRDefault="00792B6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926181"/>
      <w:docPartObj>
        <w:docPartGallery w:val="Page Numbers (Bottom of Page)"/>
        <w:docPartUnique/>
      </w:docPartObj>
    </w:sdtPr>
    <w:sdtEndPr/>
    <w:sdtContent>
      <w:p w:rsidR="00792B6C" w:rsidRDefault="00792B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CE">
          <w:rPr>
            <w:noProof/>
          </w:rPr>
          <w:t>2</w:t>
        </w:r>
        <w:r>
          <w:fldChar w:fldCharType="end"/>
        </w:r>
      </w:p>
    </w:sdtContent>
  </w:sdt>
  <w:p w:rsidR="00792B6C" w:rsidRDefault="00792B6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026587"/>
      <w:docPartObj>
        <w:docPartGallery w:val="Page Numbers (Bottom of Page)"/>
        <w:docPartUnique/>
      </w:docPartObj>
    </w:sdtPr>
    <w:sdtEndPr/>
    <w:sdtContent>
      <w:p w:rsidR="00792B6C" w:rsidRDefault="00792B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CE">
          <w:rPr>
            <w:noProof/>
          </w:rPr>
          <w:t>2</w:t>
        </w:r>
        <w:r>
          <w:fldChar w:fldCharType="end"/>
        </w:r>
      </w:p>
    </w:sdtContent>
  </w:sdt>
  <w:p w:rsidR="00792B6C" w:rsidRDefault="00792B6C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960634"/>
      <w:docPartObj>
        <w:docPartGallery w:val="Page Numbers (Bottom of Page)"/>
        <w:docPartUnique/>
      </w:docPartObj>
    </w:sdtPr>
    <w:sdtEndPr/>
    <w:sdtContent>
      <w:p w:rsidR="00792B6C" w:rsidRDefault="00792B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CE">
          <w:rPr>
            <w:noProof/>
          </w:rPr>
          <w:t>2</w:t>
        </w:r>
        <w:r>
          <w:fldChar w:fldCharType="end"/>
        </w:r>
      </w:p>
    </w:sdtContent>
  </w:sdt>
  <w:p w:rsidR="00792B6C" w:rsidRDefault="00792B6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581026"/>
      <w:docPartObj>
        <w:docPartGallery w:val="Page Numbers (Bottom of Page)"/>
        <w:docPartUnique/>
      </w:docPartObj>
    </w:sdtPr>
    <w:sdtEndPr/>
    <w:sdtContent>
      <w:p w:rsidR="00792B6C" w:rsidRDefault="00792B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CE">
          <w:rPr>
            <w:noProof/>
          </w:rPr>
          <w:t>2</w:t>
        </w:r>
        <w:r>
          <w:fldChar w:fldCharType="end"/>
        </w:r>
      </w:p>
    </w:sdtContent>
  </w:sdt>
  <w:p w:rsidR="00792B6C" w:rsidRDefault="00792B6C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750626"/>
      <w:docPartObj>
        <w:docPartGallery w:val="Page Numbers (Bottom of Page)"/>
        <w:docPartUnique/>
      </w:docPartObj>
    </w:sdtPr>
    <w:sdtEndPr/>
    <w:sdtContent>
      <w:p w:rsidR="00792B6C" w:rsidRDefault="00792B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CE">
          <w:rPr>
            <w:noProof/>
          </w:rPr>
          <w:t>2</w:t>
        </w:r>
        <w:r>
          <w:fldChar w:fldCharType="end"/>
        </w:r>
      </w:p>
    </w:sdtContent>
  </w:sdt>
  <w:p w:rsidR="00792B6C" w:rsidRDefault="00792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5D" w:rsidRDefault="00233A5D" w:rsidP="00CE65AB">
      <w:pPr>
        <w:spacing w:after="0" w:line="240" w:lineRule="auto"/>
      </w:pPr>
      <w:r>
        <w:separator/>
      </w:r>
    </w:p>
  </w:footnote>
  <w:footnote w:type="continuationSeparator" w:id="0">
    <w:p w:rsidR="00233A5D" w:rsidRDefault="00233A5D" w:rsidP="00CE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C31"/>
    <w:multiLevelType w:val="hybridMultilevel"/>
    <w:tmpl w:val="BB6CBFB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E116A"/>
    <w:multiLevelType w:val="hybridMultilevel"/>
    <w:tmpl w:val="24C26A78"/>
    <w:lvl w:ilvl="0" w:tplc="EB0E3E4E">
      <w:start w:val="1"/>
      <w:numFmt w:val="decimal"/>
      <w:lvlText w:val="(%1)"/>
      <w:lvlJc w:val="left"/>
      <w:pPr>
        <w:tabs>
          <w:tab w:val="num" w:pos="473"/>
        </w:tabs>
        <w:ind w:left="473" w:hanging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B7394"/>
    <w:multiLevelType w:val="hybridMultilevel"/>
    <w:tmpl w:val="A9A6D300"/>
    <w:lvl w:ilvl="0" w:tplc="CBCC0514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30A8B"/>
    <w:multiLevelType w:val="hybridMultilevel"/>
    <w:tmpl w:val="24C26A78"/>
    <w:lvl w:ilvl="0" w:tplc="EB0E3E4E">
      <w:start w:val="1"/>
      <w:numFmt w:val="decimal"/>
      <w:lvlText w:val="(%1)"/>
      <w:lvlJc w:val="left"/>
      <w:pPr>
        <w:tabs>
          <w:tab w:val="num" w:pos="473"/>
        </w:tabs>
        <w:ind w:left="473" w:hanging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80313"/>
    <w:multiLevelType w:val="hybridMultilevel"/>
    <w:tmpl w:val="1AB601F6"/>
    <w:lvl w:ilvl="0" w:tplc="01AA184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6003363"/>
    <w:multiLevelType w:val="hybridMultilevel"/>
    <w:tmpl w:val="532C52D8"/>
    <w:lvl w:ilvl="0" w:tplc="061A7C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427B5"/>
    <w:multiLevelType w:val="hybridMultilevel"/>
    <w:tmpl w:val="EBD4AA3C"/>
    <w:lvl w:ilvl="0" w:tplc="9828A5A2">
      <w:start w:val="20"/>
      <w:numFmt w:val="bullet"/>
      <w:lvlText w:val="-"/>
      <w:lvlJc w:val="left"/>
      <w:pPr>
        <w:ind w:left="602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7" w15:restartNumberingAfterBreak="0">
    <w:nsid w:val="17B959CF"/>
    <w:multiLevelType w:val="hybridMultilevel"/>
    <w:tmpl w:val="594C39C4"/>
    <w:lvl w:ilvl="0" w:tplc="EDFC7DD8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0725F"/>
    <w:multiLevelType w:val="hybridMultilevel"/>
    <w:tmpl w:val="24C26A78"/>
    <w:lvl w:ilvl="0" w:tplc="EB0E3E4E">
      <w:start w:val="1"/>
      <w:numFmt w:val="decimal"/>
      <w:lvlText w:val="(%1)"/>
      <w:lvlJc w:val="left"/>
      <w:pPr>
        <w:tabs>
          <w:tab w:val="num" w:pos="473"/>
        </w:tabs>
        <w:ind w:left="473" w:hanging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5D076A"/>
    <w:multiLevelType w:val="hybridMultilevel"/>
    <w:tmpl w:val="62DADE24"/>
    <w:lvl w:ilvl="0" w:tplc="55506204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D7215"/>
    <w:multiLevelType w:val="hybridMultilevel"/>
    <w:tmpl w:val="E088442C"/>
    <w:lvl w:ilvl="0" w:tplc="E4A4141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458F7"/>
    <w:multiLevelType w:val="hybridMultilevel"/>
    <w:tmpl w:val="98A2E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8EE740E"/>
    <w:multiLevelType w:val="hybridMultilevel"/>
    <w:tmpl w:val="1B0E365A"/>
    <w:lvl w:ilvl="0" w:tplc="55E0E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00133"/>
    <w:multiLevelType w:val="hybridMultilevel"/>
    <w:tmpl w:val="6C5C9616"/>
    <w:lvl w:ilvl="0" w:tplc="542C79E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F553A"/>
    <w:multiLevelType w:val="hybridMultilevel"/>
    <w:tmpl w:val="C84A74D4"/>
    <w:lvl w:ilvl="0" w:tplc="7C6E0AAA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70F25"/>
    <w:multiLevelType w:val="hybridMultilevel"/>
    <w:tmpl w:val="5506539A"/>
    <w:lvl w:ilvl="0" w:tplc="77CAEAB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9264C"/>
    <w:multiLevelType w:val="hybridMultilevel"/>
    <w:tmpl w:val="FCE0C476"/>
    <w:lvl w:ilvl="0" w:tplc="5BDEC89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35EED"/>
    <w:multiLevelType w:val="hybridMultilevel"/>
    <w:tmpl w:val="E9EEF6EE"/>
    <w:lvl w:ilvl="0" w:tplc="7FECEF2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F4384"/>
    <w:multiLevelType w:val="hybridMultilevel"/>
    <w:tmpl w:val="191A685A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067A3"/>
    <w:multiLevelType w:val="hybridMultilevel"/>
    <w:tmpl w:val="46465980"/>
    <w:lvl w:ilvl="0" w:tplc="32AECF2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720C3"/>
    <w:multiLevelType w:val="hybridMultilevel"/>
    <w:tmpl w:val="38D001E0"/>
    <w:lvl w:ilvl="0" w:tplc="8FB6AE5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23913"/>
    <w:multiLevelType w:val="hybridMultilevel"/>
    <w:tmpl w:val="A1968A2C"/>
    <w:lvl w:ilvl="0" w:tplc="33883E7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A039E"/>
    <w:multiLevelType w:val="hybridMultilevel"/>
    <w:tmpl w:val="C9322E50"/>
    <w:lvl w:ilvl="0" w:tplc="5B8EC45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05EBD"/>
    <w:multiLevelType w:val="hybridMultilevel"/>
    <w:tmpl w:val="711C9B5C"/>
    <w:lvl w:ilvl="0" w:tplc="D8CCA6C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64280"/>
    <w:multiLevelType w:val="hybridMultilevel"/>
    <w:tmpl w:val="CA6883A8"/>
    <w:lvl w:ilvl="0" w:tplc="663EE764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D1D9B"/>
    <w:multiLevelType w:val="hybridMultilevel"/>
    <w:tmpl w:val="24C26A78"/>
    <w:lvl w:ilvl="0" w:tplc="EB0E3E4E">
      <w:start w:val="1"/>
      <w:numFmt w:val="decimal"/>
      <w:lvlText w:val="(%1)"/>
      <w:lvlJc w:val="left"/>
      <w:pPr>
        <w:tabs>
          <w:tab w:val="num" w:pos="473"/>
        </w:tabs>
        <w:ind w:left="473" w:hanging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3F65D2"/>
    <w:multiLevelType w:val="hybridMultilevel"/>
    <w:tmpl w:val="3B9C53D8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A17FB"/>
    <w:multiLevelType w:val="hybridMultilevel"/>
    <w:tmpl w:val="7B5603E0"/>
    <w:lvl w:ilvl="0" w:tplc="B82E5CC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75AAC"/>
    <w:multiLevelType w:val="hybridMultilevel"/>
    <w:tmpl w:val="6F905A10"/>
    <w:lvl w:ilvl="0" w:tplc="3D4C10E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B5673"/>
    <w:multiLevelType w:val="hybridMultilevel"/>
    <w:tmpl w:val="C8ACE870"/>
    <w:lvl w:ilvl="0" w:tplc="55506204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C42A9"/>
    <w:multiLevelType w:val="hybridMultilevel"/>
    <w:tmpl w:val="FE6074B4"/>
    <w:lvl w:ilvl="0" w:tplc="7528DED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17859"/>
    <w:multiLevelType w:val="hybridMultilevel"/>
    <w:tmpl w:val="864812A2"/>
    <w:lvl w:ilvl="0" w:tplc="89621C2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21797"/>
    <w:multiLevelType w:val="hybridMultilevel"/>
    <w:tmpl w:val="5D82DD08"/>
    <w:lvl w:ilvl="0" w:tplc="B8A0407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A180F"/>
    <w:multiLevelType w:val="hybridMultilevel"/>
    <w:tmpl w:val="7C8C79E6"/>
    <w:lvl w:ilvl="0" w:tplc="67C4402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7F7D"/>
    <w:multiLevelType w:val="hybridMultilevel"/>
    <w:tmpl w:val="57B2DA2C"/>
    <w:lvl w:ilvl="0" w:tplc="66403AA2">
      <w:start w:val="1"/>
      <w:numFmt w:val="decimal"/>
      <w:lvlText w:val="%1.)"/>
      <w:lvlJc w:val="left"/>
      <w:pPr>
        <w:ind w:left="786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9"/>
  </w:num>
  <w:num w:numId="4">
    <w:abstractNumId w:val="11"/>
  </w:num>
  <w:num w:numId="5">
    <w:abstractNumId w:val="5"/>
  </w:num>
  <w:num w:numId="6">
    <w:abstractNumId w:val="12"/>
  </w:num>
  <w:num w:numId="7">
    <w:abstractNumId w:val="18"/>
  </w:num>
  <w:num w:numId="8">
    <w:abstractNumId w:val="26"/>
  </w:num>
  <w:num w:numId="9">
    <w:abstractNumId w:val="29"/>
  </w:num>
  <w:num w:numId="10">
    <w:abstractNumId w:val="30"/>
  </w:num>
  <w:num w:numId="11">
    <w:abstractNumId w:val="2"/>
  </w:num>
  <w:num w:numId="12">
    <w:abstractNumId w:val="20"/>
  </w:num>
  <w:num w:numId="13">
    <w:abstractNumId w:val="4"/>
  </w:num>
  <w:num w:numId="14">
    <w:abstractNumId w:val="13"/>
  </w:num>
  <w:num w:numId="15">
    <w:abstractNumId w:val="28"/>
  </w:num>
  <w:num w:numId="16">
    <w:abstractNumId w:val="16"/>
  </w:num>
  <w:num w:numId="17">
    <w:abstractNumId w:val="19"/>
  </w:num>
  <w:num w:numId="18">
    <w:abstractNumId w:val="32"/>
  </w:num>
  <w:num w:numId="19">
    <w:abstractNumId w:val="27"/>
  </w:num>
  <w:num w:numId="20">
    <w:abstractNumId w:val="10"/>
  </w:num>
  <w:num w:numId="21">
    <w:abstractNumId w:val="22"/>
  </w:num>
  <w:num w:numId="22">
    <w:abstractNumId w:val="21"/>
  </w:num>
  <w:num w:numId="23">
    <w:abstractNumId w:val="14"/>
  </w:num>
  <w:num w:numId="24">
    <w:abstractNumId w:val="31"/>
  </w:num>
  <w:num w:numId="25">
    <w:abstractNumId w:val="7"/>
  </w:num>
  <w:num w:numId="26">
    <w:abstractNumId w:val="15"/>
  </w:num>
  <w:num w:numId="27">
    <w:abstractNumId w:val="24"/>
  </w:num>
  <w:num w:numId="28">
    <w:abstractNumId w:val="17"/>
  </w:num>
  <w:num w:numId="29">
    <w:abstractNumId w:val="23"/>
  </w:num>
  <w:num w:numId="30">
    <w:abstractNumId w:val="6"/>
  </w:num>
  <w:num w:numId="31">
    <w:abstractNumId w:val="34"/>
  </w:num>
  <w:num w:numId="32">
    <w:abstractNumId w:val="25"/>
  </w:num>
  <w:num w:numId="33">
    <w:abstractNumId w:val="3"/>
  </w:num>
  <w:num w:numId="34">
    <w:abstractNumId w:val="8"/>
  </w:num>
  <w:num w:numId="3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05"/>
    <w:rsid w:val="00001FE0"/>
    <w:rsid w:val="00002284"/>
    <w:rsid w:val="00010244"/>
    <w:rsid w:val="00012459"/>
    <w:rsid w:val="000131AB"/>
    <w:rsid w:val="00013CE3"/>
    <w:rsid w:val="000142A0"/>
    <w:rsid w:val="000147BF"/>
    <w:rsid w:val="000148D2"/>
    <w:rsid w:val="0001758C"/>
    <w:rsid w:val="00022167"/>
    <w:rsid w:val="00022453"/>
    <w:rsid w:val="00022657"/>
    <w:rsid w:val="0002299B"/>
    <w:rsid w:val="00023C1D"/>
    <w:rsid w:val="00024745"/>
    <w:rsid w:val="00025771"/>
    <w:rsid w:val="00025CDB"/>
    <w:rsid w:val="00031245"/>
    <w:rsid w:val="00031F67"/>
    <w:rsid w:val="00033D87"/>
    <w:rsid w:val="00034E54"/>
    <w:rsid w:val="000371BC"/>
    <w:rsid w:val="00037667"/>
    <w:rsid w:val="00041B2B"/>
    <w:rsid w:val="00042CBF"/>
    <w:rsid w:val="00044425"/>
    <w:rsid w:val="00044BFC"/>
    <w:rsid w:val="000473FD"/>
    <w:rsid w:val="000531D7"/>
    <w:rsid w:val="00053598"/>
    <w:rsid w:val="000542F6"/>
    <w:rsid w:val="00054F27"/>
    <w:rsid w:val="000554C8"/>
    <w:rsid w:val="0005637E"/>
    <w:rsid w:val="000623BC"/>
    <w:rsid w:val="00062CB6"/>
    <w:rsid w:val="00063741"/>
    <w:rsid w:val="00063C59"/>
    <w:rsid w:val="000640A6"/>
    <w:rsid w:val="000664BB"/>
    <w:rsid w:val="000667EE"/>
    <w:rsid w:val="00066828"/>
    <w:rsid w:val="00066AF7"/>
    <w:rsid w:val="000713D0"/>
    <w:rsid w:val="00073471"/>
    <w:rsid w:val="0007469D"/>
    <w:rsid w:val="00074D61"/>
    <w:rsid w:val="00075056"/>
    <w:rsid w:val="00076AC8"/>
    <w:rsid w:val="00076ADA"/>
    <w:rsid w:val="000809F3"/>
    <w:rsid w:val="00083DB1"/>
    <w:rsid w:val="00083E80"/>
    <w:rsid w:val="00085498"/>
    <w:rsid w:val="00090690"/>
    <w:rsid w:val="00090A99"/>
    <w:rsid w:val="00090C4E"/>
    <w:rsid w:val="00093763"/>
    <w:rsid w:val="00095917"/>
    <w:rsid w:val="00095C05"/>
    <w:rsid w:val="000978C5"/>
    <w:rsid w:val="000A2332"/>
    <w:rsid w:val="000A2B6B"/>
    <w:rsid w:val="000A38EF"/>
    <w:rsid w:val="000A4E73"/>
    <w:rsid w:val="000A4E9F"/>
    <w:rsid w:val="000A525D"/>
    <w:rsid w:val="000A6F77"/>
    <w:rsid w:val="000A726F"/>
    <w:rsid w:val="000B0F81"/>
    <w:rsid w:val="000B25BE"/>
    <w:rsid w:val="000B2F8D"/>
    <w:rsid w:val="000B30A9"/>
    <w:rsid w:val="000B3FE7"/>
    <w:rsid w:val="000B6008"/>
    <w:rsid w:val="000B6BBF"/>
    <w:rsid w:val="000B6E7D"/>
    <w:rsid w:val="000B7CE9"/>
    <w:rsid w:val="000C0B49"/>
    <w:rsid w:val="000C126E"/>
    <w:rsid w:val="000C142D"/>
    <w:rsid w:val="000C1B6C"/>
    <w:rsid w:val="000C2B56"/>
    <w:rsid w:val="000C305F"/>
    <w:rsid w:val="000D2862"/>
    <w:rsid w:val="000D7352"/>
    <w:rsid w:val="000E0B5D"/>
    <w:rsid w:val="000E178B"/>
    <w:rsid w:val="000E2B81"/>
    <w:rsid w:val="000E3AD4"/>
    <w:rsid w:val="000E3DFA"/>
    <w:rsid w:val="000E4BF1"/>
    <w:rsid w:val="000E5B92"/>
    <w:rsid w:val="000E6938"/>
    <w:rsid w:val="000F02B7"/>
    <w:rsid w:val="000F0539"/>
    <w:rsid w:val="000F14B7"/>
    <w:rsid w:val="000F45C5"/>
    <w:rsid w:val="000F572A"/>
    <w:rsid w:val="000F602D"/>
    <w:rsid w:val="00101E96"/>
    <w:rsid w:val="001030BD"/>
    <w:rsid w:val="001045EF"/>
    <w:rsid w:val="00105D63"/>
    <w:rsid w:val="00105D7F"/>
    <w:rsid w:val="001105E2"/>
    <w:rsid w:val="00113966"/>
    <w:rsid w:val="001149D8"/>
    <w:rsid w:val="00114D69"/>
    <w:rsid w:val="00114F7B"/>
    <w:rsid w:val="0011512B"/>
    <w:rsid w:val="00115805"/>
    <w:rsid w:val="0011624F"/>
    <w:rsid w:val="00116357"/>
    <w:rsid w:val="00120809"/>
    <w:rsid w:val="00121495"/>
    <w:rsid w:val="00123AFF"/>
    <w:rsid w:val="0012501D"/>
    <w:rsid w:val="00125336"/>
    <w:rsid w:val="00125768"/>
    <w:rsid w:val="001259BE"/>
    <w:rsid w:val="001300E1"/>
    <w:rsid w:val="001304A2"/>
    <w:rsid w:val="00130865"/>
    <w:rsid w:val="00135332"/>
    <w:rsid w:val="001359E4"/>
    <w:rsid w:val="00135F8A"/>
    <w:rsid w:val="00136846"/>
    <w:rsid w:val="001378C3"/>
    <w:rsid w:val="001438B4"/>
    <w:rsid w:val="00143FDE"/>
    <w:rsid w:val="00144B43"/>
    <w:rsid w:val="0014578F"/>
    <w:rsid w:val="00145D20"/>
    <w:rsid w:val="001475A5"/>
    <w:rsid w:val="001477E3"/>
    <w:rsid w:val="00147F29"/>
    <w:rsid w:val="00151BC0"/>
    <w:rsid w:val="00152046"/>
    <w:rsid w:val="001565BF"/>
    <w:rsid w:val="00157BAB"/>
    <w:rsid w:val="00157C86"/>
    <w:rsid w:val="001632EB"/>
    <w:rsid w:val="00163574"/>
    <w:rsid w:val="00163871"/>
    <w:rsid w:val="001639F4"/>
    <w:rsid w:val="00164177"/>
    <w:rsid w:val="001641D7"/>
    <w:rsid w:val="00164D31"/>
    <w:rsid w:val="00164F7A"/>
    <w:rsid w:val="001673F0"/>
    <w:rsid w:val="00170DFD"/>
    <w:rsid w:val="00172320"/>
    <w:rsid w:val="00172893"/>
    <w:rsid w:val="00174187"/>
    <w:rsid w:val="001759D8"/>
    <w:rsid w:val="00175D43"/>
    <w:rsid w:val="00176E91"/>
    <w:rsid w:val="001774B6"/>
    <w:rsid w:val="001814F7"/>
    <w:rsid w:val="00181BAB"/>
    <w:rsid w:val="00181F0C"/>
    <w:rsid w:val="001828FE"/>
    <w:rsid w:val="00183256"/>
    <w:rsid w:val="0018357D"/>
    <w:rsid w:val="001839AC"/>
    <w:rsid w:val="00184A0C"/>
    <w:rsid w:val="001859D4"/>
    <w:rsid w:val="00186340"/>
    <w:rsid w:val="00187C70"/>
    <w:rsid w:val="00191933"/>
    <w:rsid w:val="00191AB1"/>
    <w:rsid w:val="00192571"/>
    <w:rsid w:val="00192C9A"/>
    <w:rsid w:val="001957C5"/>
    <w:rsid w:val="00195841"/>
    <w:rsid w:val="00195A44"/>
    <w:rsid w:val="00195BDB"/>
    <w:rsid w:val="00196D52"/>
    <w:rsid w:val="00197EAF"/>
    <w:rsid w:val="001A13A5"/>
    <w:rsid w:val="001A28AA"/>
    <w:rsid w:val="001B086D"/>
    <w:rsid w:val="001B2B88"/>
    <w:rsid w:val="001B2E16"/>
    <w:rsid w:val="001B4211"/>
    <w:rsid w:val="001C338E"/>
    <w:rsid w:val="001C4BAA"/>
    <w:rsid w:val="001C532F"/>
    <w:rsid w:val="001C5616"/>
    <w:rsid w:val="001C6572"/>
    <w:rsid w:val="001D0345"/>
    <w:rsid w:val="001D25A1"/>
    <w:rsid w:val="001D26BB"/>
    <w:rsid w:val="001D3C22"/>
    <w:rsid w:val="001D430F"/>
    <w:rsid w:val="001D54CE"/>
    <w:rsid w:val="001D7122"/>
    <w:rsid w:val="001D7EBA"/>
    <w:rsid w:val="001E043D"/>
    <w:rsid w:val="001E1345"/>
    <w:rsid w:val="001E315A"/>
    <w:rsid w:val="001E5379"/>
    <w:rsid w:val="001E537A"/>
    <w:rsid w:val="001E54D7"/>
    <w:rsid w:val="001E7E15"/>
    <w:rsid w:val="001F022C"/>
    <w:rsid w:val="001F0468"/>
    <w:rsid w:val="001F0E93"/>
    <w:rsid w:val="001F17B5"/>
    <w:rsid w:val="001F25E9"/>
    <w:rsid w:val="001F2B4C"/>
    <w:rsid w:val="001F461D"/>
    <w:rsid w:val="00203162"/>
    <w:rsid w:val="00204525"/>
    <w:rsid w:val="00205345"/>
    <w:rsid w:val="00205FDA"/>
    <w:rsid w:val="00211F46"/>
    <w:rsid w:val="0021261F"/>
    <w:rsid w:val="002128F0"/>
    <w:rsid w:val="00212E2C"/>
    <w:rsid w:val="00213AA4"/>
    <w:rsid w:val="00214228"/>
    <w:rsid w:val="00215350"/>
    <w:rsid w:val="00215615"/>
    <w:rsid w:val="002159E8"/>
    <w:rsid w:val="00216D62"/>
    <w:rsid w:val="00216F42"/>
    <w:rsid w:val="002176CF"/>
    <w:rsid w:val="00220967"/>
    <w:rsid w:val="00222044"/>
    <w:rsid w:val="0022256B"/>
    <w:rsid w:val="00223B03"/>
    <w:rsid w:val="00224CD7"/>
    <w:rsid w:val="00225A63"/>
    <w:rsid w:val="00226734"/>
    <w:rsid w:val="00226E4B"/>
    <w:rsid w:val="00226E9E"/>
    <w:rsid w:val="002312B9"/>
    <w:rsid w:val="0023270A"/>
    <w:rsid w:val="00233A5D"/>
    <w:rsid w:val="00233BAB"/>
    <w:rsid w:val="0023545D"/>
    <w:rsid w:val="00235F3C"/>
    <w:rsid w:val="002378FD"/>
    <w:rsid w:val="00240968"/>
    <w:rsid w:val="00240F86"/>
    <w:rsid w:val="00242B6A"/>
    <w:rsid w:val="00242C65"/>
    <w:rsid w:val="00244B60"/>
    <w:rsid w:val="00244BDE"/>
    <w:rsid w:val="0024626F"/>
    <w:rsid w:val="00246600"/>
    <w:rsid w:val="0024795E"/>
    <w:rsid w:val="00247975"/>
    <w:rsid w:val="00247CF0"/>
    <w:rsid w:val="00250ACD"/>
    <w:rsid w:val="00250CC7"/>
    <w:rsid w:val="00251CFD"/>
    <w:rsid w:val="002524E6"/>
    <w:rsid w:val="0025422B"/>
    <w:rsid w:val="00255E4D"/>
    <w:rsid w:val="0025651D"/>
    <w:rsid w:val="00256C28"/>
    <w:rsid w:val="00256F06"/>
    <w:rsid w:val="00261D80"/>
    <w:rsid w:val="0026641E"/>
    <w:rsid w:val="00267F2B"/>
    <w:rsid w:val="00270247"/>
    <w:rsid w:val="002703D1"/>
    <w:rsid w:val="002704C3"/>
    <w:rsid w:val="00270645"/>
    <w:rsid w:val="00270C85"/>
    <w:rsid w:val="00272045"/>
    <w:rsid w:val="00273864"/>
    <w:rsid w:val="00275078"/>
    <w:rsid w:val="002756A1"/>
    <w:rsid w:val="00276F7A"/>
    <w:rsid w:val="0027757E"/>
    <w:rsid w:val="00277EC1"/>
    <w:rsid w:val="00280D95"/>
    <w:rsid w:val="00281998"/>
    <w:rsid w:val="00281BCE"/>
    <w:rsid w:val="00282992"/>
    <w:rsid w:val="00283DB8"/>
    <w:rsid w:val="00284109"/>
    <w:rsid w:val="00285646"/>
    <w:rsid w:val="002875C0"/>
    <w:rsid w:val="002919B4"/>
    <w:rsid w:val="00291DE6"/>
    <w:rsid w:val="00294AC2"/>
    <w:rsid w:val="002970DA"/>
    <w:rsid w:val="002A454F"/>
    <w:rsid w:val="002A6532"/>
    <w:rsid w:val="002A6629"/>
    <w:rsid w:val="002A7379"/>
    <w:rsid w:val="002A77C4"/>
    <w:rsid w:val="002B029E"/>
    <w:rsid w:val="002B44B4"/>
    <w:rsid w:val="002B5766"/>
    <w:rsid w:val="002C01DD"/>
    <w:rsid w:val="002C11CD"/>
    <w:rsid w:val="002C13C4"/>
    <w:rsid w:val="002C1C95"/>
    <w:rsid w:val="002C2274"/>
    <w:rsid w:val="002C3F47"/>
    <w:rsid w:val="002C441E"/>
    <w:rsid w:val="002C5852"/>
    <w:rsid w:val="002D22D3"/>
    <w:rsid w:val="002D2E03"/>
    <w:rsid w:val="002D43F5"/>
    <w:rsid w:val="002D4BD0"/>
    <w:rsid w:val="002D6A76"/>
    <w:rsid w:val="002E300F"/>
    <w:rsid w:val="002E6956"/>
    <w:rsid w:val="002F0FE8"/>
    <w:rsid w:val="002F69B0"/>
    <w:rsid w:val="002F6D1F"/>
    <w:rsid w:val="0030160E"/>
    <w:rsid w:val="00302615"/>
    <w:rsid w:val="00303927"/>
    <w:rsid w:val="00304B7B"/>
    <w:rsid w:val="00305C2F"/>
    <w:rsid w:val="00306113"/>
    <w:rsid w:val="003063BC"/>
    <w:rsid w:val="003070A2"/>
    <w:rsid w:val="003100F9"/>
    <w:rsid w:val="00310D81"/>
    <w:rsid w:val="003111CB"/>
    <w:rsid w:val="00313560"/>
    <w:rsid w:val="00313B83"/>
    <w:rsid w:val="00315CC1"/>
    <w:rsid w:val="00315D1D"/>
    <w:rsid w:val="00317E57"/>
    <w:rsid w:val="00320371"/>
    <w:rsid w:val="00320876"/>
    <w:rsid w:val="00321405"/>
    <w:rsid w:val="003219D6"/>
    <w:rsid w:val="00321B68"/>
    <w:rsid w:val="00325914"/>
    <w:rsid w:val="00327256"/>
    <w:rsid w:val="003275A6"/>
    <w:rsid w:val="00331817"/>
    <w:rsid w:val="00332B50"/>
    <w:rsid w:val="003346AD"/>
    <w:rsid w:val="0033472B"/>
    <w:rsid w:val="00336F93"/>
    <w:rsid w:val="0033748C"/>
    <w:rsid w:val="003400D2"/>
    <w:rsid w:val="00340AAD"/>
    <w:rsid w:val="00341166"/>
    <w:rsid w:val="00341A7E"/>
    <w:rsid w:val="00341F28"/>
    <w:rsid w:val="00342BE9"/>
    <w:rsid w:val="003469FD"/>
    <w:rsid w:val="00347BA2"/>
    <w:rsid w:val="00347FB0"/>
    <w:rsid w:val="0035050E"/>
    <w:rsid w:val="00351FA8"/>
    <w:rsid w:val="003520C3"/>
    <w:rsid w:val="003525FB"/>
    <w:rsid w:val="00353826"/>
    <w:rsid w:val="00353B1E"/>
    <w:rsid w:val="0035465B"/>
    <w:rsid w:val="00354A4E"/>
    <w:rsid w:val="00355C9B"/>
    <w:rsid w:val="00356953"/>
    <w:rsid w:val="0036044B"/>
    <w:rsid w:val="003608B5"/>
    <w:rsid w:val="00360FC1"/>
    <w:rsid w:val="00361E8D"/>
    <w:rsid w:val="0036249C"/>
    <w:rsid w:val="0036308D"/>
    <w:rsid w:val="00363EA3"/>
    <w:rsid w:val="00364DDC"/>
    <w:rsid w:val="00364EE7"/>
    <w:rsid w:val="003657C2"/>
    <w:rsid w:val="00365C7F"/>
    <w:rsid w:val="003676B9"/>
    <w:rsid w:val="003706E2"/>
    <w:rsid w:val="00370A91"/>
    <w:rsid w:val="00370C46"/>
    <w:rsid w:val="00374307"/>
    <w:rsid w:val="00377A36"/>
    <w:rsid w:val="0038034C"/>
    <w:rsid w:val="00382C5A"/>
    <w:rsid w:val="003832CB"/>
    <w:rsid w:val="00384BFD"/>
    <w:rsid w:val="0038537C"/>
    <w:rsid w:val="00385679"/>
    <w:rsid w:val="00386A71"/>
    <w:rsid w:val="003877ED"/>
    <w:rsid w:val="00393F67"/>
    <w:rsid w:val="00393FB8"/>
    <w:rsid w:val="003953EC"/>
    <w:rsid w:val="003958BB"/>
    <w:rsid w:val="00395952"/>
    <w:rsid w:val="003A0006"/>
    <w:rsid w:val="003A1C38"/>
    <w:rsid w:val="003A31A0"/>
    <w:rsid w:val="003A4211"/>
    <w:rsid w:val="003A44B1"/>
    <w:rsid w:val="003A5A5E"/>
    <w:rsid w:val="003A6424"/>
    <w:rsid w:val="003A766E"/>
    <w:rsid w:val="003B4DF2"/>
    <w:rsid w:val="003B547B"/>
    <w:rsid w:val="003B5E0B"/>
    <w:rsid w:val="003B5ED1"/>
    <w:rsid w:val="003C1337"/>
    <w:rsid w:val="003C339D"/>
    <w:rsid w:val="003C38E5"/>
    <w:rsid w:val="003C3A7B"/>
    <w:rsid w:val="003C3C0F"/>
    <w:rsid w:val="003C4C1F"/>
    <w:rsid w:val="003C599F"/>
    <w:rsid w:val="003C78C5"/>
    <w:rsid w:val="003D1718"/>
    <w:rsid w:val="003D47B6"/>
    <w:rsid w:val="003D4C2B"/>
    <w:rsid w:val="003D4CC5"/>
    <w:rsid w:val="003D5D7A"/>
    <w:rsid w:val="003D5EC7"/>
    <w:rsid w:val="003D69C5"/>
    <w:rsid w:val="003D7282"/>
    <w:rsid w:val="003E104C"/>
    <w:rsid w:val="003E34F3"/>
    <w:rsid w:val="003E377F"/>
    <w:rsid w:val="003E4FD4"/>
    <w:rsid w:val="003E69C8"/>
    <w:rsid w:val="003F0007"/>
    <w:rsid w:val="003F00C7"/>
    <w:rsid w:val="003F126A"/>
    <w:rsid w:val="003F138D"/>
    <w:rsid w:val="003F2E87"/>
    <w:rsid w:val="003F4A49"/>
    <w:rsid w:val="003F5051"/>
    <w:rsid w:val="003F605F"/>
    <w:rsid w:val="003F6B72"/>
    <w:rsid w:val="003F71B0"/>
    <w:rsid w:val="003F7A6D"/>
    <w:rsid w:val="004004AA"/>
    <w:rsid w:val="0040111A"/>
    <w:rsid w:val="00401F77"/>
    <w:rsid w:val="00402479"/>
    <w:rsid w:val="00402CA2"/>
    <w:rsid w:val="00402DD4"/>
    <w:rsid w:val="004033FB"/>
    <w:rsid w:val="004045DD"/>
    <w:rsid w:val="0041162F"/>
    <w:rsid w:val="00411C11"/>
    <w:rsid w:val="0041203C"/>
    <w:rsid w:val="004128FF"/>
    <w:rsid w:val="00412C6C"/>
    <w:rsid w:val="00413443"/>
    <w:rsid w:val="00413ABD"/>
    <w:rsid w:val="00414F9E"/>
    <w:rsid w:val="00417600"/>
    <w:rsid w:val="004208B6"/>
    <w:rsid w:val="00421E49"/>
    <w:rsid w:val="00422450"/>
    <w:rsid w:val="00422BF6"/>
    <w:rsid w:val="00422E60"/>
    <w:rsid w:val="00423391"/>
    <w:rsid w:val="004236FB"/>
    <w:rsid w:val="00424C67"/>
    <w:rsid w:val="00426E4F"/>
    <w:rsid w:val="0043161B"/>
    <w:rsid w:val="00431800"/>
    <w:rsid w:val="00433779"/>
    <w:rsid w:val="00434021"/>
    <w:rsid w:val="00434069"/>
    <w:rsid w:val="004363BE"/>
    <w:rsid w:val="004367CB"/>
    <w:rsid w:val="0043691E"/>
    <w:rsid w:val="004371AD"/>
    <w:rsid w:val="00437448"/>
    <w:rsid w:val="0044068A"/>
    <w:rsid w:val="00442013"/>
    <w:rsid w:val="004437E6"/>
    <w:rsid w:val="004448EA"/>
    <w:rsid w:val="00447E4E"/>
    <w:rsid w:val="00450330"/>
    <w:rsid w:val="0045176D"/>
    <w:rsid w:val="00451E5F"/>
    <w:rsid w:val="00453249"/>
    <w:rsid w:val="0045385A"/>
    <w:rsid w:val="00454746"/>
    <w:rsid w:val="00454BE4"/>
    <w:rsid w:val="00455A91"/>
    <w:rsid w:val="00456634"/>
    <w:rsid w:val="00457A0F"/>
    <w:rsid w:val="004606DF"/>
    <w:rsid w:val="00460BCC"/>
    <w:rsid w:val="00465C20"/>
    <w:rsid w:val="00466096"/>
    <w:rsid w:val="004660D0"/>
    <w:rsid w:val="00467DB6"/>
    <w:rsid w:val="00467E22"/>
    <w:rsid w:val="0047164A"/>
    <w:rsid w:val="0047226A"/>
    <w:rsid w:val="004735F5"/>
    <w:rsid w:val="00476307"/>
    <w:rsid w:val="00476FB5"/>
    <w:rsid w:val="00477FA8"/>
    <w:rsid w:val="0048046C"/>
    <w:rsid w:val="004806F3"/>
    <w:rsid w:val="00480994"/>
    <w:rsid w:val="00481B94"/>
    <w:rsid w:val="00483985"/>
    <w:rsid w:val="004854F3"/>
    <w:rsid w:val="00486DAB"/>
    <w:rsid w:val="004872A2"/>
    <w:rsid w:val="00487602"/>
    <w:rsid w:val="004902B4"/>
    <w:rsid w:val="004906FB"/>
    <w:rsid w:val="0049427B"/>
    <w:rsid w:val="00496F67"/>
    <w:rsid w:val="004974D1"/>
    <w:rsid w:val="004A0B4F"/>
    <w:rsid w:val="004A0C2A"/>
    <w:rsid w:val="004B02C3"/>
    <w:rsid w:val="004B3736"/>
    <w:rsid w:val="004B3F6B"/>
    <w:rsid w:val="004B4FD4"/>
    <w:rsid w:val="004B5437"/>
    <w:rsid w:val="004B5D95"/>
    <w:rsid w:val="004B6326"/>
    <w:rsid w:val="004B6978"/>
    <w:rsid w:val="004B7499"/>
    <w:rsid w:val="004C01BD"/>
    <w:rsid w:val="004C01C6"/>
    <w:rsid w:val="004C0A39"/>
    <w:rsid w:val="004C1273"/>
    <w:rsid w:val="004C329D"/>
    <w:rsid w:val="004C3A35"/>
    <w:rsid w:val="004C4001"/>
    <w:rsid w:val="004C4562"/>
    <w:rsid w:val="004C61B5"/>
    <w:rsid w:val="004D1BA6"/>
    <w:rsid w:val="004D4131"/>
    <w:rsid w:val="004D5B21"/>
    <w:rsid w:val="004D5F45"/>
    <w:rsid w:val="004D7C7E"/>
    <w:rsid w:val="004E16F6"/>
    <w:rsid w:val="004E29BB"/>
    <w:rsid w:val="004E4B90"/>
    <w:rsid w:val="004E6D4E"/>
    <w:rsid w:val="004F0487"/>
    <w:rsid w:val="004F07E6"/>
    <w:rsid w:val="004F0921"/>
    <w:rsid w:val="004F2435"/>
    <w:rsid w:val="004F2A68"/>
    <w:rsid w:val="004F47C3"/>
    <w:rsid w:val="004F4AC1"/>
    <w:rsid w:val="004F5F6D"/>
    <w:rsid w:val="004F632D"/>
    <w:rsid w:val="004F67A5"/>
    <w:rsid w:val="004F6FD6"/>
    <w:rsid w:val="005005FD"/>
    <w:rsid w:val="00502E35"/>
    <w:rsid w:val="00502EB2"/>
    <w:rsid w:val="005069F2"/>
    <w:rsid w:val="005076DB"/>
    <w:rsid w:val="0051011D"/>
    <w:rsid w:val="00510FC5"/>
    <w:rsid w:val="00514F9D"/>
    <w:rsid w:val="00515C73"/>
    <w:rsid w:val="00521651"/>
    <w:rsid w:val="005219BB"/>
    <w:rsid w:val="005221D3"/>
    <w:rsid w:val="0052260C"/>
    <w:rsid w:val="005234E8"/>
    <w:rsid w:val="00523619"/>
    <w:rsid w:val="0052448D"/>
    <w:rsid w:val="00524618"/>
    <w:rsid w:val="00525A83"/>
    <w:rsid w:val="00526C66"/>
    <w:rsid w:val="005300EE"/>
    <w:rsid w:val="005301CC"/>
    <w:rsid w:val="005339B2"/>
    <w:rsid w:val="00533C4A"/>
    <w:rsid w:val="00533E93"/>
    <w:rsid w:val="00534888"/>
    <w:rsid w:val="005353E9"/>
    <w:rsid w:val="00535FFF"/>
    <w:rsid w:val="00537242"/>
    <w:rsid w:val="00537BF6"/>
    <w:rsid w:val="00544131"/>
    <w:rsid w:val="005459D8"/>
    <w:rsid w:val="00546221"/>
    <w:rsid w:val="005465B7"/>
    <w:rsid w:val="005500BE"/>
    <w:rsid w:val="00552947"/>
    <w:rsid w:val="0055624E"/>
    <w:rsid w:val="00557071"/>
    <w:rsid w:val="00557F33"/>
    <w:rsid w:val="0056078D"/>
    <w:rsid w:val="00560B6A"/>
    <w:rsid w:val="00560E42"/>
    <w:rsid w:val="00561BEE"/>
    <w:rsid w:val="005650E4"/>
    <w:rsid w:val="00565278"/>
    <w:rsid w:val="005659BB"/>
    <w:rsid w:val="00567AF8"/>
    <w:rsid w:val="00567F52"/>
    <w:rsid w:val="00570B99"/>
    <w:rsid w:val="00571236"/>
    <w:rsid w:val="0057288F"/>
    <w:rsid w:val="0057378E"/>
    <w:rsid w:val="0057393B"/>
    <w:rsid w:val="00573B83"/>
    <w:rsid w:val="00576018"/>
    <w:rsid w:val="0057795C"/>
    <w:rsid w:val="00577973"/>
    <w:rsid w:val="005809B5"/>
    <w:rsid w:val="00580E72"/>
    <w:rsid w:val="00582419"/>
    <w:rsid w:val="005828EB"/>
    <w:rsid w:val="005843CE"/>
    <w:rsid w:val="00585045"/>
    <w:rsid w:val="00585510"/>
    <w:rsid w:val="0058638D"/>
    <w:rsid w:val="00586D47"/>
    <w:rsid w:val="0058731F"/>
    <w:rsid w:val="0059181D"/>
    <w:rsid w:val="00592537"/>
    <w:rsid w:val="00593457"/>
    <w:rsid w:val="00593AF0"/>
    <w:rsid w:val="00593F5D"/>
    <w:rsid w:val="0059493C"/>
    <w:rsid w:val="00595D90"/>
    <w:rsid w:val="00596524"/>
    <w:rsid w:val="00596B83"/>
    <w:rsid w:val="00596F1D"/>
    <w:rsid w:val="005A1F1E"/>
    <w:rsid w:val="005A3151"/>
    <w:rsid w:val="005A495F"/>
    <w:rsid w:val="005A5F69"/>
    <w:rsid w:val="005A7D79"/>
    <w:rsid w:val="005B2279"/>
    <w:rsid w:val="005B6A98"/>
    <w:rsid w:val="005B6F20"/>
    <w:rsid w:val="005B6F27"/>
    <w:rsid w:val="005C1F3D"/>
    <w:rsid w:val="005C25E3"/>
    <w:rsid w:val="005C2C1E"/>
    <w:rsid w:val="005C42B9"/>
    <w:rsid w:val="005C4E7E"/>
    <w:rsid w:val="005C72E6"/>
    <w:rsid w:val="005D0664"/>
    <w:rsid w:val="005D364D"/>
    <w:rsid w:val="005D5DBF"/>
    <w:rsid w:val="005D6B6A"/>
    <w:rsid w:val="005D6FFC"/>
    <w:rsid w:val="005E000E"/>
    <w:rsid w:val="005E08BE"/>
    <w:rsid w:val="005E0D15"/>
    <w:rsid w:val="005E31C8"/>
    <w:rsid w:val="005E3BC4"/>
    <w:rsid w:val="005E3DEB"/>
    <w:rsid w:val="005E5583"/>
    <w:rsid w:val="005E5C96"/>
    <w:rsid w:val="005F1C0B"/>
    <w:rsid w:val="005F2564"/>
    <w:rsid w:val="005F4B28"/>
    <w:rsid w:val="005F5AD1"/>
    <w:rsid w:val="005F5BB8"/>
    <w:rsid w:val="005F6574"/>
    <w:rsid w:val="005F6822"/>
    <w:rsid w:val="005F71B0"/>
    <w:rsid w:val="005F7CA7"/>
    <w:rsid w:val="00601004"/>
    <w:rsid w:val="00601F37"/>
    <w:rsid w:val="00602137"/>
    <w:rsid w:val="006027BC"/>
    <w:rsid w:val="00602D3B"/>
    <w:rsid w:val="00602E89"/>
    <w:rsid w:val="00605B91"/>
    <w:rsid w:val="00610DA3"/>
    <w:rsid w:val="006110E4"/>
    <w:rsid w:val="006115D6"/>
    <w:rsid w:val="00611A0C"/>
    <w:rsid w:val="006139A3"/>
    <w:rsid w:val="006149E6"/>
    <w:rsid w:val="00614CAC"/>
    <w:rsid w:val="00616572"/>
    <w:rsid w:val="00616C97"/>
    <w:rsid w:val="0062094C"/>
    <w:rsid w:val="006209C8"/>
    <w:rsid w:val="00620C6C"/>
    <w:rsid w:val="006229E7"/>
    <w:rsid w:val="00622B24"/>
    <w:rsid w:val="0062310D"/>
    <w:rsid w:val="006233E5"/>
    <w:rsid w:val="006234D9"/>
    <w:rsid w:val="00623D29"/>
    <w:rsid w:val="00624194"/>
    <w:rsid w:val="006252C7"/>
    <w:rsid w:val="006258F4"/>
    <w:rsid w:val="006279F5"/>
    <w:rsid w:val="00627F4C"/>
    <w:rsid w:val="00636FF6"/>
    <w:rsid w:val="00637174"/>
    <w:rsid w:val="00637A4A"/>
    <w:rsid w:val="0064155C"/>
    <w:rsid w:val="00641DA6"/>
    <w:rsid w:val="00642619"/>
    <w:rsid w:val="00642BA8"/>
    <w:rsid w:val="00644EA7"/>
    <w:rsid w:val="00645924"/>
    <w:rsid w:val="006464BB"/>
    <w:rsid w:val="00646B87"/>
    <w:rsid w:val="0064795B"/>
    <w:rsid w:val="006503FD"/>
    <w:rsid w:val="00652C2F"/>
    <w:rsid w:val="00652E31"/>
    <w:rsid w:val="00654F09"/>
    <w:rsid w:val="0066353F"/>
    <w:rsid w:val="0066365E"/>
    <w:rsid w:val="006658CA"/>
    <w:rsid w:val="00666847"/>
    <w:rsid w:val="00666917"/>
    <w:rsid w:val="00667951"/>
    <w:rsid w:val="006711BA"/>
    <w:rsid w:val="00671712"/>
    <w:rsid w:val="00672904"/>
    <w:rsid w:val="00674366"/>
    <w:rsid w:val="00674B44"/>
    <w:rsid w:val="0067694C"/>
    <w:rsid w:val="00677147"/>
    <w:rsid w:val="006778BC"/>
    <w:rsid w:val="00681BF2"/>
    <w:rsid w:val="006830E5"/>
    <w:rsid w:val="0068479D"/>
    <w:rsid w:val="006879BF"/>
    <w:rsid w:val="00692753"/>
    <w:rsid w:val="0069771A"/>
    <w:rsid w:val="006A0AB2"/>
    <w:rsid w:val="006A1F73"/>
    <w:rsid w:val="006A2B48"/>
    <w:rsid w:val="006A3FCF"/>
    <w:rsid w:val="006A4862"/>
    <w:rsid w:val="006A6AA0"/>
    <w:rsid w:val="006B0974"/>
    <w:rsid w:val="006B24FF"/>
    <w:rsid w:val="006B359A"/>
    <w:rsid w:val="006B3D83"/>
    <w:rsid w:val="006B4934"/>
    <w:rsid w:val="006B4C9F"/>
    <w:rsid w:val="006B5336"/>
    <w:rsid w:val="006B7B69"/>
    <w:rsid w:val="006C16F0"/>
    <w:rsid w:val="006C1F09"/>
    <w:rsid w:val="006C1FD4"/>
    <w:rsid w:val="006C2D7D"/>
    <w:rsid w:val="006C6D0F"/>
    <w:rsid w:val="006C724D"/>
    <w:rsid w:val="006D0B63"/>
    <w:rsid w:val="006D2F91"/>
    <w:rsid w:val="006D63C4"/>
    <w:rsid w:val="006E236D"/>
    <w:rsid w:val="006E2F36"/>
    <w:rsid w:val="006E5B8C"/>
    <w:rsid w:val="006E5CE5"/>
    <w:rsid w:val="006E6B2B"/>
    <w:rsid w:val="006F0311"/>
    <w:rsid w:val="006F0420"/>
    <w:rsid w:val="006F06E5"/>
    <w:rsid w:val="006F0EB1"/>
    <w:rsid w:val="006F418D"/>
    <w:rsid w:val="006F5AE4"/>
    <w:rsid w:val="006F64B9"/>
    <w:rsid w:val="006F65D6"/>
    <w:rsid w:val="006F6967"/>
    <w:rsid w:val="006F6997"/>
    <w:rsid w:val="006F7415"/>
    <w:rsid w:val="00701256"/>
    <w:rsid w:val="00703902"/>
    <w:rsid w:val="00706E98"/>
    <w:rsid w:val="007112A3"/>
    <w:rsid w:val="0071283A"/>
    <w:rsid w:val="007158C7"/>
    <w:rsid w:val="00717520"/>
    <w:rsid w:val="00720A88"/>
    <w:rsid w:val="00722BB3"/>
    <w:rsid w:val="00724954"/>
    <w:rsid w:val="007254B2"/>
    <w:rsid w:val="007262D0"/>
    <w:rsid w:val="007327FC"/>
    <w:rsid w:val="00733FE1"/>
    <w:rsid w:val="00736257"/>
    <w:rsid w:val="007378CB"/>
    <w:rsid w:val="00742001"/>
    <w:rsid w:val="00742380"/>
    <w:rsid w:val="007428BF"/>
    <w:rsid w:val="00744B5D"/>
    <w:rsid w:val="00747998"/>
    <w:rsid w:val="00750110"/>
    <w:rsid w:val="00750814"/>
    <w:rsid w:val="007515F5"/>
    <w:rsid w:val="00751BBD"/>
    <w:rsid w:val="0075336B"/>
    <w:rsid w:val="007535DD"/>
    <w:rsid w:val="00755B1C"/>
    <w:rsid w:val="00757E3D"/>
    <w:rsid w:val="00760831"/>
    <w:rsid w:val="00760DE4"/>
    <w:rsid w:val="007611DA"/>
    <w:rsid w:val="00763728"/>
    <w:rsid w:val="00763F51"/>
    <w:rsid w:val="0077219F"/>
    <w:rsid w:val="00772AB9"/>
    <w:rsid w:val="00772E25"/>
    <w:rsid w:val="00774F4A"/>
    <w:rsid w:val="00782AD9"/>
    <w:rsid w:val="00784E7F"/>
    <w:rsid w:val="00784EBF"/>
    <w:rsid w:val="00785E80"/>
    <w:rsid w:val="007868EB"/>
    <w:rsid w:val="00792B6C"/>
    <w:rsid w:val="007931A0"/>
    <w:rsid w:val="0079488C"/>
    <w:rsid w:val="00795E5D"/>
    <w:rsid w:val="00796991"/>
    <w:rsid w:val="00796CA1"/>
    <w:rsid w:val="007970C1"/>
    <w:rsid w:val="007A1C86"/>
    <w:rsid w:val="007A30B4"/>
    <w:rsid w:val="007A4715"/>
    <w:rsid w:val="007A6127"/>
    <w:rsid w:val="007B053E"/>
    <w:rsid w:val="007B17FF"/>
    <w:rsid w:val="007B205F"/>
    <w:rsid w:val="007B24A3"/>
    <w:rsid w:val="007B25AF"/>
    <w:rsid w:val="007B274B"/>
    <w:rsid w:val="007B2A1B"/>
    <w:rsid w:val="007B3504"/>
    <w:rsid w:val="007B3913"/>
    <w:rsid w:val="007B4AC2"/>
    <w:rsid w:val="007B537D"/>
    <w:rsid w:val="007B5CE7"/>
    <w:rsid w:val="007B6359"/>
    <w:rsid w:val="007C013B"/>
    <w:rsid w:val="007C2F73"/>
    <w:rsid w:val="007C4B6B"/>
    <w:rsid w:val="007C73A2"/>
    <w:rsid w:val="007C7AE4"/>
    <w:rsid w:val="007D0DD1"/>
    <w:rsid w:val="007D284B"/>
    <w:rsid w:val="007D363D"/>
    <w:rsid w:val="007D3685"/>
    <w:rsid w:val="007D4970"/>
    <w:rsid w:val="007D5375"/>
    <w:rsid w:val="007D53BB"/>
    <w:rsid w:val="007D5DB7"/>
    <w:rsid w:val="007D662C"/>
    <w:rsid w:val="007D723C"/>
    <w:rsid w:val="007E1E5F"/>
    <w:rsid w:val="007E4354"/>
    <w:rsid w:val="007E4F13"/>
    <w:rsid w:val="007E60C7"/>
    <w:rsid w:val="007F23BC"/>
    <w:rsid w:val="007F24B1"/>
    <w:rsid w:val="007F41DD"/>
    <w:rsid w:val="007F4700"/>
    <w:rsid w:val="007F560B"/>
    <w:rsid w:val="007F59C0"/>
    <w:rsid w:val="007F6D62"/>
    <w:rsid w:val="007F6E3A"/>
    <w:rsid w:val="008035C2"/>
    <w:rsid w:val="00804653"/>
    <w:rsid w:val="00806154"/>
    <w:rsid w:val="008066AE"/>
    <w:rsid w:val="0081051E"/>
    <w:rsid w:val="008111A8"/>
    <w:rsid w:val="008111DF"/>
    <w:rsid w:val="00812D40"/>
    <w:rsid w:val="008135D4"/>
    <w:rsid w:val="00813D50"/>
    <w:rsid w:val="00813F3C"/>
    <w:rsid w:val="008142DE"/>
    <w:rsid w:val="008148C1"/>
    <w:rsid w:val="0081533A"/>
    <w:rsid w:val="008154AD"/>
    <w:rsid w:val="00816014"/>
    <w:rsid w:val="0081613D"/>
    <w:rsid w:val="00816521"/>
    <w:rsid w:val="0081659E"/>
    <w:rsid w:val="0081676D"/>
    <w:rsid w:val="0082215A"/>
    <w:rsid w:val="00823771"/>
    <w:rsid w:val="008237E4"/>
    <w:rsid w:val="0082459D"/>
    <w:rsid w:val="008247B8"/>
    <w:rsid w:val="008252F7"/>
    <w:rsid w:val="0083277E"/>
    <w:rsid w:val="00833CFA"/>
    <w:rsid w:val="00834353"/>
    <w:rsid w:val="00834BA1"/>
    <w:rsid w:val="00834C94"/>
    <w:rsid w:val="00836708"/>
    <w:rsid w:val="00842109"/>
    <w:rsid w:val="00843887"/>
    <w:rsid w:val="00843D1B"/>
    <w:rsid w:val="008447B5"/>
    <w:rsid w:val="00844E61"/>
    <w:rsid w:val="00845341"/>
    <w:rsid w:val="00845BA7"/>
    <w:rsid w:val="0084743F"/>
    <w:rsid w:val="0085075B"/>
    <w:rsid w:val="00852F85"/>
    <w:rsid w:val="008533D2"/>
    <w:rsid w:val="00853892"/>
    <w:rsid w:val="00853CCA"/>
    <w:rsid w:val="00853E72"/>
    <w:rsid w:val="00857504"/>
    <w:rsid w:val="008611C2"/>
    <w:rsid w:val="00861514"/>
    <w:rsid w:val="00863360"/>
    <w:rsid w:val="00865A37"/>
    <w:rsid w:val="00867448"/>
    <w:rsid w:val="008676D2"/>
    <w:rsid w:val="008709F6"/>
    <w:rsid w:val="00871291"/>
    <w:rsid w:val="00871AD0"/>
    <w:rsid w:val="0087292B"/>
    <w:rsid w:val="008737F3"/>
    <w:rsid w:val="008741D4"/>
    <w:rsid w:val="008753B3"/>
    <w:rsid w:val="00880A76"/>
    <w:rsid w:val="00882136"/>
    <w:rsid w:val="00882F7A"/>
    <w:rsid w:val="0088533F"/>
    <w:rsid w:val="00885D1E"/>
    <w:rsid w:val="00886271"/>
    <w:rsid w:val="00892DB3"/>
    <w:rsid w:val="00894FB1"/>
    <w:rsid w:val="008951A8"/>
    <w:rsid w:val="008971A9"/>
    <w:rsid w:val="008977B4"/>
    <w:rsid w:val="008A1F58"/>
    <w:rsid w:val="008A2B60"/>
    <w:rsid w:val="008A4CB4"/>
    <w:rsid w:val="008A56B2"/>
    <w:rsid w:val="008A5C2E"/>
    <w:rsid w:val="008A5C3F"/>
    <w:rsid w:val="008A71A8"/>
    <w:rsid w:val="008B1DC6"/>
    <w:rsid w:val="008B37E9"/>
    <w:rsid w:val="008B43EA"/>
    <w:rsid w:val="008B440E"/>
    <w:rsid w:val="008B6D05"/>
    <w:rsid w:val="008B6DF8"/>
    <w:rsid w:val="008B71B5"/>
    <w:rsid w:val="008C21B1"/>
    <w:rsid w:val="008C44F5"/>
    <w:rsid w:val="008C4967"/>
    <w:rsid w:val="008C4A25"/>
    <w:rsid w:val="008C58C6"/>
    <w:rsid w:val="008D2F0E"/>
    <w:rsid w:val="008D33EA"/>
    <w:rsid w:val="008D3617"/>
    <w:rsid w:val="008D5A73"/>
    <w:rsid w:val="008D666E"/>
    <w:rsid w:val="008D7754"/>
    <w:rsid w:val="008E1924"/>
    <w:rsid w:val="008E2174"/>
    <w:rsid w:val="008E25E6"/>
    <w:rsid w:val="008E2692"/>
    <w:rsid w:val="008E3C4E"/>
    <w:rsid w:val="008E47C5"/>
    <w:rsid w:val="008E5030"/>
    <w:rsid w:val="008E5B36"/>
    <w:rsid w:val="008E5CD5"/>
    <w:rsid w:val="008E6822"/>
    <w:rsid w:val="008E6F42"/>
    <w:rsid w:val="008F11EC"/>
    <w:rsid w:val="008F1866"/>
    <w:rsid w:val="008F224B"/>
    <w:rsid w:val="008F24AF"/>
    <w:rsid w:val="008F299F"/>
    <w:rsid w:val="008F328F"/>
    <w:rsid w:val="008F3B9A"/>
    <w:rsid w:val="008F5B63"/>
    <w:rsid w:val="008F6DEB"/>
    <w:rsid w:val="008F71DF"/>
    <w:rsid w:val="00901CE3"/>
    <w:rsid w:val="00901E13"/>
    <w:rsid w:val="00905030"/>
    <w:rsid w:val="009074E2"/>
    <w:rsid w:val="009115C8"/>
    <w:rsid w:val="00911B21"/>
    <w:rsid w:val="00912949"/>
    <w:rsid w:val="00913EB9"/>
    <w:rsid w:val="0091495F"/>
    <w:rsid w:val="009163BA"/>
    <w:rsid w:val="009168C4"/>
    <w:rsid w:val="00917FB7"/>
    <w:rsid w:val="00920001"/>
    <w:rsid w:val="009218F7"/>
    <w:rsid w:val="0092286F"/>
    <w:rsid w:val="00923421"/>
    <w:rsid w:val="00924FF3"/>
    <w:rsid w:val="00925AE8"/>
    <w:rsid w:val="00925F95"/>
    <w:rsid w:val="009275EE"/>
    <w:rsid w:val="009300DC"/>
    <w:rsid w:val="009330CE"/>
    <w:rsid w:val="00934D77"/>
    <w:rsid w:val="00935886"/>
    <w:rsid w:val="00940B49"/>
    <w:rsid w:val="00941ECB"/>
    <w:rsid w:val="00943A96"/>
    <w:rsid w:val="0094732F"/>
    <w:rsid w:val="009478C6"/>
    <w:rsid w:val="00950196"/>
    <w:rsid w:val="00950FEA"/>
    <w:rsid w:val="00952DDF"/>
    <w:rsid w:val="00954583"/>
    <w:rsid w:val="009571C2"/>
    <w:rsid w:val="00957A9E"/>
    <w:rsid w:val="00961896"/>
    <w:rsid w:val="00962646"/>
    <w:rsid w:val="00963D0E"/>
    <w:rsid w:val="00967D1C"/>
    <w:rsid w:val="00967DA5"/>
    <w:rsid w:val="0097039D"/>
    <w:rsid w:val="00970B99"/>
    <w:rsid w:val="00971644"/>
    <w:rsid w:val="00971C08"/>
    <w:rsid w:val="00974C78"/>
    <w:rsid w:val="009764B3"/>
    <w:rsid w:val="0097671A"/>
    <w:rsid w:val="009779C3"/>
    <w:rsid w:val="009800EB"/>
    <w:rsid w:val="009815EF"/>
    <w:rsid w:val="00981817"/>
    <w:rsid w:val="00982989"/>
    <w:rsid w:val="009839DC"/>
    <w:rsid w:val="00984080"/>
    <w:rsid w:val="00984B65"/>
    <w:rsid w:val="0098779E"/>
    <w:rsid w:val="0099080F"/>
    <w:rsid w:val="0099201E"/>
    <w:rsid w:val="00992F8A"/>
    <w:rsid w:val="00995444"/>
    <w:rsid w:val="00995BE7"/>
    <w:rsid w:val="00996299"/>
    <w:rsid w:val="009A0686"/>
    <w:rsid w:val="009A11C4"/>
    <w:rsid w:val="009A1CC7"/>
    <w:rsid w:val="009A372C"/>
    <w:rsid w:val="009A3E82"/>
    <w:rsid w:val="009A65DC"/>
    <w:rsid w:val="009A7876"/>
    <w:rsid w:val="009B24D5"/>
    <w:rsid w:val="009B3F8D"/>
    <w:rsid w:val="009B5177"/>
    <w:rsid w:val="009B5F81"/>
    <w:rsid w:val="009B66BF"/>
    <w:rsid w:val="009B6B96"/>
    <w:rsid w:val="009B736F"/>
    <w:rsid w:val="009B78A7"/>
    <w:rsid w:val="009C0934"/>
    <w:rsid w:val="009C2144"/>
    <w:rsid w:val="009C4BE1"/>
    <w:rsid w:val="009C4FE7"/>
    <w:rsid w:val="009C6129"/>
    <w:rsid w:val="009C6E75"/>
    <w:rsid w:val="009C7C80"/>
    <w:rsid w:val="009D03FA"/>
    <w:rsid w:val="009D1B5F"/>
    <w:rsid w:val="009D1CDB"/>
    <w:rsid w:val="009D3110"/>
    <w:rsid w:val="009D5A2F"/>
    <w:rsid w:val="009D62E6"/>
    <w:rsid w:val="009D65DF"/>
    <w:rsid w:val="009D6829"/>
    <w:rsid w:val="009D6F0C"/>
    <w:rsid w:val="009D7F02"/>
    <w:rsid w:val="009E11FC"/>
    <w:rsid w:val="009E122F"/>
    <w:rsid w:val="009E2F49"/>
    <w:rsid w:val="009E3FEC"/>
    <w:rsid w:val="009E40D5"/>
    <w:rsid w:val="009E4910"/>
    <w:rsid w:val="009E53C3"/>
    <w:rsid w:val="009E676F"/>
    <w:rsid w:val="009F24C3"/>
    <w:rsid w:val="009F4FC4"/>
    <w:rsid w:val="009F7A2A"/>
    <w:rsid w:val="009F7FE4"/>
    <w:rsid w:val="00A00480"/>
    <w:rsid w:val="00A00A9C"/>
    <w:rsid w:val="00A01710"/>
    <w:rsid w:val="00A01D2E"/>
    <w:rsid w:val="00A03C80"/>
    <w:rsid w:val="00A07204"/>
    <w:rsid w:val="00A07526"/>
    <w:rsid w:val="00A12112"/>
    <w:rsid w:val="00A14605"/>
    <w:rsid w:val="00A1480B"/>
    <w:rsid w:val="00A15133"/>
    <w:rsid w:val="00A1550A"/>
    <w:rsid w:val="00A164F5"/>
    <w:rsid w:val="00A17025"/>
    <w:rsid w:val="00A20B04"/>
    <w:rsid w:val="00A21D44"/>
    <w:rsid w:val="00A21E97"/>
    <w:rsid w:val="00A236DF"/>
    <w:rsid w:val="00A246D6"/>
    <w:rsid w:val="00A2630D"/>
    <w:rsid w:val="00A26D42"/>
    <w:rsid w:val="00A27267"/>
    <w:rsid w:val="00A311BC"/>
    <w:rsid w:val="00A3383C"/>
    <w:rsid w:val="00A370C7"/>
    <w:rsid w:val="00A4163E"/>
    <w:rsid w:val="00A455BA"/>
    <w:rsid w:val="00A4566A"/>
    <w:rsid w:val="00A50400"/>
    <w:rsid w:val="00A5303E"/>
    <w:rsid w:val="00A54BCD"/>
    <w:rsid w:val="00A575FD"/>
    <w:rsid w:val="00A57D89"/>
    <w:rsid w:val="00A60D58"/>
    <w:rsid w:val="00A61068"/>
    <w:rsid w:val="00A632EE"/>
    <w:rsid w:val="00A63D3F"/>
    <w:rsid w:val="00A65A25"/>
    <w:rsid w:val="00A67A3F"/>
    <w:rsid w:val="00A67F09"/>
    <w:rsid w:val="00A72C99"/>
    <w:rsid w:val="00A73576"/>
    <w:rsid w:val="00A742D7"/>
    <w:rsid w:val="00A74827"/>
    <w:rsid w:val="00A75F9F"/>
    <w:rsid w:val="00A7620C"/>
    <w:rsid w:val="00A76FD7"/>
    <w:rsid w:val="00A800EE"/>
    <w:rsid w:val="00A82CCF"/>
    <w:rsid w:val="00A835D0"/>
    <w:rsid w:val="00A84592"/>
    <w:rsid w:val="00A846C2"/>
    <w:rsid w:val="00A8508A"/>
    <w:rsid w:val="00A8578D"/>
    <w:rsid w:val="00A86492"/>
    <w:rsid w:val="00A86F1E"/>
    <w:rsid w:val="00A870FB"/>
    <w:rsid w:val="00A87D4C"/>
    <w:rsid w:val="00A90A71"/>
    <w:rsid w:val="00A966A7"/>
    <w:rsid w:val="00A97B19"/>
    <w:rsid w:val="00A97EF1"/>
    <w:rsid w:val="00AA1CD8"/>
    <w:rsid w:val="00AA70E9"/>
    <w:rsid w:val="00AA71EF"/>
    <w:rsid w:val="00AA7604"/>
    <w:rsid w:val="00AB04E9"/>
    <w:rsid w:val="00AB11B3"/>
    <w:rsid w:val="00AB180E"/>
    <w:rsid w:val="00AB1DEF"/>
    <w:rsid w:val="00AB269E"/>
    <w:rsid w:val="00AB299C"/>
    <w:rsid w:val="00AB29E8"/>
    <w:rsid w:val="00AB5580"/>
    <w:rsid w:val="00AB5C3F"/>
    <w:rsid w:val="00AC1649"/>
    <w:rsid w:val="00AC44C8"/>
    <w:rsid w:val="00AC55FD"/>
    <w:rsid w:val="00AC5823"/>
    <w:rsid w:val="00AC5CCB"/>
    <w:rsid w:val="00AC6D4C"/>
    <w:rsid w:val="00AD0777"/>
    <w:rsid w:val="00AD1B79"/>
    <w:rsid w:val="00AD21BC"/>
    <w:rsid w:val="00AD7105"/>
    <w:rsid w:val="00AD7DC5"/>
    <w:rsid w:val="00AE03E7"/>
    <w:rsid w:val="00AE0BEA"/>
    <w:rsid w:val="00AE0FC9"/>
    <w:rsid w:val="00AE1C5C"/>
    <w:rsid w:val="00AE2AB8"/>
    <w:rsid w:val="00AE2C84"/>
    <w:rsid w:val="00AE3E49"/>
    <w:rsid w:val="00AE6D2E"/>
    <w:rsid w:val="00AE7371"/>
    <w:rsid w:val="00AE7526"/>
    <w:rsid w:val="00AF190D"/>
    <w:rsid w:val="00AF1DDC"/>
    <w:rsid w:val="00AF3C80"/>
    <w:rsid w:val="00AF4861"/>
    <w:rsid w:val="00AF4941"/>
    <w:rsid w:val="00AF5E4A"/>
    <w:rsid w:val="00AF7BF0"/>
    <w:rsid w:val="00B019B3"/>
    <w:rsid w:val="00B04950"/>
    <w:rsid w:val="00B104F0"/>
    <w:rsid w:val="00B108A9"/>
    <w:rsid w:val="00B108D1"/>
    <w:rsid w:val="00B10EF1"/>
    <w:rsid w:val="00B11151"/>
    <w:rsid w:val="00B118DC"/>
    <w:rsid w:val="00B1215D"/>
    <w:rsid w:val="00B14016"/>
    <w:rsid w:val="00B158A9"/>
    <w:rsid w:val="00B15B15"/>
    <w:rsid w:val="00B15C4A"/>
    <w:rsid w:val="00B1720B"/>
    <w:rsid w:val="00B17327"/>
    <w:rsid w:val="00B22144"/>
    <w:rsid w:val="00B2324D"/>
    <w:rsid w:val="00B23DC0"/>
    <w:rsid w:val="00B2436C"/>
    <w:rsid w:val="00B243F6"/>
    <w:rsid w:val="00B24AFB"/>
    <w:rsid w:val="00B24E36"/>
    <w:rsid w:val="00B257CC"/>
    <w:rsid w:val="00B30DB7"/>
    <w:rsid w:val="00B31B13"/>
    <w:rsid w:val="00B3215F"/>
    <w:rsid w:val="00B322D0"/>
    <w:rsid w:val="00B32A3C"/>
    <w:rsid w:val="00B35E9E"/>
    <w:rsid w:val="00B360E5"/>
    <w:rsid w:val="00B36F4A"/>
    <w:rsid w:val="00B403DF"/>
    <w:rsid w:val="00B40680"/>
    <w:rsid w:val="00B42156"/>
    <w:rsid w:val="00B4373E"/>
    <w:rsid w:val="00B4473D"/>
    <w:rsid w:val="00B50079"/>
    <w:rsid w:val="00B54144"/>
    <w:rsid w:val="00B54253"/>
    <w:rsid w:val="00B60183"/>
    <w:rsid w:val="00B60252"/>
    <w:rsid w:val="00B60EDD"/>
    <w:rsid w:val="00B617CE"/>
    <w:rsid w:val="00B6279F"/>
    <w:rsid w:val="00B62AF0"/>
    <w:rsid w:val="00B62E97"/>
    <w:rsid w:val="00B6345C"/>
    <w:rsid w:val="00B63FF8"/>
    <w:rsid w:val="00B67E21"/>
    <w:rsid w:val="00B70016"/>
    <w:rsid w:val="00B72213"/>
    <w:rsid w:val="00B729FC"/>
    <w:rsid w:val="00B72E09"/>
    <w:rsid w:val="00B73A65"/>
    <w:rsid w:val="00B766DC"/>
    <w:rsid w:val="00B832B5"/>
    <w:rsid w:val="00B8359F"/>
    <w:rsid w:val="00B84052"/>
    <w:rsid w:val="00B85F35"/>
    <w:rsid w:val="00B9081F"/>
    <w:rsid w:val="00B913C2"/>
    <w:rsid w:val="00B92053"/>
    <w:rsid w:val="00B93B8A"/>
    <w:rsid w:val="00B94B2A"/>
    <w:rsid w:val="00B970CB"/>
    <w:rsid w:val="00B97736"/>
    <w:rsid w:val="00BA2405"/>
    <w:rsid w:val="00BA3272"/>
    <w:rsid w:val="00BA3560"/>
    <w:rsid w:val="00BA5830"/>
    <w:rsid w:val="00BA641C"/>
    <w:rsid w:val="00BA6EA1"/>
    <w:rsid w:val="00BB0CA1"/>
    <w:rsid w:val="00BB19F2"/>
    <w:rsid w:val="00BB33D0"/>
    <w:rsid w:val="00BB33D2"/>
    <w:rsid w:val="00BB4DDA"/>
    <w:rsid w:val="00BB67BC"/>
    <w:rsid w:val="00BB6DD0"/>
    <w:rsid w:val="00BC5AAF"/>
    <w:rsid w:val="00BC5CEA"/>
    <w:rsid w:val="00BC7214"/>
    <w:rsid w:val="00BD04D1"/>
    <w:rsid w:val="00BD0CC1"/>
    <w:rsid w:val="00BD3EF1"/>
    <w:rsid w:val="00BD5EA2"/>
    <w:rsid w:val="00BD6B42"/>
    <w:rsid w:val="00BE081C"/>
    <w:rsid w:val="00BE6460"/>
    <w:rsid w:val="00BF04E6"/>
    <w:rsid w:val="00BF330A"/>
    <w:rsid w:val="00BF40DB"/>
    <w:rsid w:val="00BF4939"/>
    <w:rsid w:val="00BF4B08"/>
    <w:rsid w:val="00BF4CE9"/>
    <w:rsid w:val="00BF793B"/>
    <w:rsid w:val="00C0188C"/>
    <w:rsid w:val="00C04A00"/>
    <w:rsid w:val="00C062F8"/>
    <w:rsid w:val="00C10F1E"/>
    <w:rsid w:val="00C13106"/>
    <w:rsid w:val="00C13647"/>
    <w:rsid w:val="00C14DF8"/>
    <w:rsid w:val="00C1526F"/>
    <w:rsid w:val="00C15F21"/>
    <w:rsid w:val="00C162B9"/>
    <w:rsid w:val="00C16930"/>
    <w:rsid w:val="00C2001D"/>
    <w:rsid w:val="00C200E8"/>
    <w:rsid w:val="00C20205"/>
    <w:rsid w:val="00C20D2F"/>
    <w:rsid w:val="00C21D24"/>
    <w:rsid w:val="00C22CE3"/>
    <w:rsid w:val="00C23454"/>
    <w:rsid w:val="00C23D94"/>
    <w:rsid w:val="00C2535C"/>
    <w:rsid w:val="00C26ACD"/>
    <w:rsid w:val="00C26D47"/>
    <w:rsid w:val="00C27124"/>
    <w:rsid w:val="00C27815"/>
    <w:rsid w:val="00C2795F"/>
    <w:rsid w:val="00C27F31"/>
    <w:rsid w:val="00C303C8"/>
    <w:rsid w:val="00C32FE4"/>
    <w:rsid w:val="00C33281"/>
    <w:rsid w:val="00C35AA7"/>
    <w:rsid w:val="00C37D5C"/>
    <w:rsid w:val="00C428C3"/>
    <w:rsid w:val="00C42E2A"/>
    <w:rsid w:val="00C431B4"/>
    <w:rsid w:val="00C43941"/>
    <w:rsid w:val="00C45CE7"/>
    <w:rsid w:val="00C51086"/>
    <w:rsid w:val="00C518AB"/>
    <w:rsid w:val="00C56843"/>
    <w:rsid w:val="00C5687E"/>
    <w:rsid w:val="00C5732C"/>
    <w:rsid w:val="00C60589"/>
    <w:rsid w:val="00C60F3B"/>
    <w:rsid w:val="00C6192E"/>
    <w:rsid w:val="00C61DBD"/>
    <w:rsid w:val="00C630D1"/>
    <w:rsid w:val="00C6460B"/>
    <w:rsid w:val="00C657D6"/>
    <w:rsid w:val="00C66261"/>
    <w:rsid w:val="00C6754A"/>
    <w:rsid w:val="00C6767B"/>
    <w:rsid w:val="00C71973"/>
    <w:rsid w:val="00C71EB5"/>
    <w:rsid w:val="00C73208"/>
    <w:rsid w:val="00C732D8"/>
    <w:rsid w:val="00C73853"/>
    <w:rsid w:val="00C80AAF"/>
    <w:rsid w:val="00C81C04"/>
    <w:rsid w:val="00C82B98"/>
    <w:rsid w:val="00C854DC"/>
    <w:rsid w:val="00C85846"/>
    <w:rsid w:val="00C86494"/>
    <w:rsid w:val="00C87A21"/>
    <w:rsid w:val="00C87A92"/>
    <w:rsid w:val="00C902F8"/>
    <w:rsid w:val="00C91637"/>
    <w:rsid w:val="00C92C09"/>
    <w:rsid w:val="00CA0930"/>
    <w:rsid w:val="00CA17A0"/>
    <w:rsid w:val="00CA19F7"/>
    <w:rsid w:val="00CA5338"/>
    <w:rsid w:val="00CA6770"/>
    <w:rsid w:val="00CA6AD0"/>
    <w:rsid w:val="00CA77FB"/>
    <w:rsid w:val="00CA7ED1"/>
    <w:rsid w:val="00CB1809"/>
    <w:rsid w:val="00CB1A89"/>
    <w:rsid w:val="00CB2C8A"/>
    <w:rsid w:val="00CB398D"/>
    <w:rsid w:val="00CB4741"/>
    <w:rsid w:val="00CB4F8C"/>
    <w:rsid w:val="00CB521E"/>
    <w:rsid w:val="00CB5F14"/>
    <w:rsid w:val="00CB72C1"/>
    <w:rsid w:val="00CC1FD1"/>
    <w:rsid w:val="00CC2CF4"/>
    <w:rsid w:val="00CC2D08"/>
    <w:rsid w:val="00CC37B1"/>
    <w:rsid w:val="00CC4021"/>
    <w:rsid w:val="00CC4F65"/>
    <w:rsid w:val="00CC7AE6"/>
    <w:rsid w:val="00CC7F8C"/>
    <w:rsid w:val="00CD1AF7"/>
    <w:rsid w:val="00CD1FA7"/>
    <w:rsid w:val="00CD43AF"/>
    <w:rsid w:val="00CD4869"/>
    <w:rsid w:val="00CD4DD9"/>
    <w:rsid w:val="00CD623E"/>
    <w:rsid w:val="00CD6FFE"/>
    <w:rsid w:val="00CD724E"/>
    <w:rsid w:val="00CE0B75"/>
    <w:rsid w:val="00CE1D30"/>
    <w:rsid w:val="00CE29E5"/>
    <w:rsid w:val="00CE2FC5"/>
    <w:rsid w:val="00CE4D12"/>
    <w:rsid w:val="00CE65AB"/>
    <w:rsid w:val="00CF157A"/>
    <w:rsid w:val="00CF456B"/>
    <w:rsid w:val="00CF5911"/>
    <w:rsid w:val="00D008D7"/>
    <w:rsid w:val="00D0434F"/>
    <w:rsid w:val="00D068A2"/>
    <w:rsid w:val="00D07E23"/>
    <w:rsid w:val="00D101A2"/>
    <w:rsid w:val="00D11A3C"/>
    <w:rsid w:val="00D11C32"/>
    <w:rsid w:val="00D12455"/>
    <w:rsid w:val="00D132DD"/>
    <w:rsid w:val="00D13AA0"/>
    <w:rsid w:val="00D13FCC"/>
    <w:rsid w:val="00D14A45"/>
    <w:rsid w:val="00D15AF4"/>
    <w:rsid w:val="00D16756"/>
    <w:rsid w:val="00D179B6"/>
    <w:rsid w:val="00D17E58"/>
    <w:rsid w:val="00D21A8B"/>
    <w:rsid w:val="00D241D6"/>
    <w:rsid w:val="00D24225"/>
    <w:rsid w:val="00D25020"/>
    <w:rsid w:val="00D26ACF"/>
    <w:rsid w:val="00D3076D"/>
    <w:rsid w:val="00D310BF"/>
    <w:rsid w:val="00D32700"/>
    <w:rsid w:val="00D33C09"/>
    <w:rsid w:val="00D35100"/>
    <w:rsid w:val="00D36674"/>
    <w:rsid w:val="00D375A4"/>
    <w:rsid w:val="00D4003F"/>
    <w:rsid w:val="00D442A0"/>
    <w:rsid w:val="00D44EDB"/>
    <w:rsid w:val="00D45229"/>
    <w:rsid w:val="00D46F41"/>
    <w:rsid w:val="00D46F53"/>
    <w:rsid w:val="00D505F6"/>
    <w:rsid w:val="00D507FA"/>
    <w:rsid w:val="00D50C37"/>
    <w:rsid w:val="00D51B78"/>
    <w:rsid w:val="00D5338C"/>
    <w:rsid w:val="00D55162"/>
    <w:rsid w:val="00D5544E"/>
    <w:rsid w:val="00D5586B"/>
    <w:rsid w:val="00D56390"/>
    <w:rsid w:val="00D57197"/>
    <w:rsid w:val="00D579E6"/>
    <w:rsid w:val="00D57F84"/>
    <w:rsid w:val="00D57FFE"/>
    <w:rsid w:val="00D601E4"/>
    <w:rsid w:val="00D6034A"/>
    <w:rsid w:val="00D604AA"/>
    <w:rsid w:val="00D62804"/>
    <w:rsid w:val="00D636B1"/>
    <w:rsid w:val="00D63EDE"/>
    <w:rsid w:val="00D64DCE"/>
    <w:rsid w:val="00D65D73"/>
    <w:rsid w:val="00D67777"/>
    <w:rsid w:val="00D70FF6"/>
    <w:rsid w:val="00D71071"/>
    <w:rsid w:val="00D73650"/>
    <w:rsid w:val="00D7394F"/>
    <w:rsid w:val="00D74434"/>
    <w:rsid w:val="00D75A7C"/>
    <w:rsid w:val="00D7671D"/>
    <w:rsid w:val="00D775D9"/>
    <w:rsid w:val="00D77991"/>
    <w:rsid w:val="00D81B57"/>
    <w:rsid w:val="00D81F8C"/>
    <w:rsid w:val="00D849BF"/>
    <w:rsid w:val="00D86CB5"/>
    <w:rsid w:val="00D902FB"/>
    <w:rsid w:val="00D911A3"/>
    <w:rsid w:val="00D91271"/>
    <w:rsid w:val="00D919EE"/>
    <w:rsid w:val="00D922E1"/>
    <w:rsid w:val="00D92E6D"/>
    <w:rsid w:val="00D95314"/>
    <w:rsid w:val="00D973C1"/>
    <w:rsid w:val="00DA0E14"/>
    <w:rsid w:val="00DA26D8"/>
    <w:rsid w:val="00DA30D4"/>
    <w:rsid w:val="00DA582A"/>
    <w:rsid w:val="00DA5D5A"/>
    <w:rsid w:val="00DA6090"/>
    <w:rsid w:val="00DA658F"/>
    <w:rsid w:val="00DA6C48"/>
    <w:rsid w:val="00DB1CC1"/>
    <w:rsid w:val="00DB24D1"/>
    <w:rsid w:val="00DB32F9"/>
    <w:rsid w:val="00DB3891"/>
    <w:rsid w:val="00DB4F0E"/>
    <w:rsid w:val="00DB6846"/>
    <w:rsid w:val="00DB6D25"/>
    <w:rsid w:val="00DC0390"/>
    <w:rsid w:val="00DC0FD0"/>
    <w:rsid w:val="00DC2761"/>
    <w:rsid w:val="00DC28CD"/>
    <w:rsid w:val="00DC34E4"/>
    <w:rsid w:val="00DC3967"/>
    <w:rsid w:val="00DC4D6F"/>
    <w:rsid w:val="00DC5ECD"/>
    <w:rsid w:val="00DD289B"/>
    <w:rsid w:val="00DD4843"/>
    <w:rsid w:val="00DD6EDA"/>
    <w:rsid w:val="00DD734F"/>
    <w:rsid w:val="00DE03E0"/>
    <w:rsid w:val="00DE0874"/>
    <w:rsid w:val="00DE1219"/>
    <w:rsid w:val="00DE1293"/>
    <w:rsid w:val="00DE1D0A"/>
    <w:rsid w:val="00DE2738"/>
    <w:rsid w:val="00DE512E"/>
    <w:rsid w:val="00DE6A3E"/>
    <w:rsid w:val="00DF243F"/>
    <w:rsid w:val="00DF2AC0"/>
    <w:rsid w:val="00DF4358"/>
    <w:rsid w:val="00DF6663"/>
    <w:rsid w:val="00DF7D4A"/>
    <w:rsid w:val="00E00BB1"/>
    <w:rsid w:val="00E01635"/>
    <w:rsid w:val="00E017CF"/>
    <w:rsid w:val="00E034C5"/>
    <w:rsid w:val="00E044F0"/>
    <w:rsid w:val="00E071BC"/>
    <w:rsid w:val="00E10FC6"/>
    <w:rsid w:val="00E114BC"/>
    <w:rsid w:val="00E12AAF"/>
    <w:rsid w:val="00E14039"/>
    <w:rsid w:val="00E14586"/>
    <w:rsid w:val="00E14AA7"/>
    <w:rsid w:val="00E156D8"/>
    <w:rsid w:val="00E15B00"/>
    <w:rsid w:val="00E206DD"/>
    <w:rsid w:val="00E207C8"/>
    <w:rsid w:val="00E21004"/>
    <w:rsid w:val="00E225C1"/>
    <w:rsid w:val="00E228E8"/>
    <w:rsid w:val="00E23378"/>
    <w:rsid w:val="00E236CE"/>
    <w:rsid w:val="00E25747"/>
    <w:rsid w:val="00E3068C"/>
    <w:rsid w:val="00E319BF"/>
    <w:rsid w:val="00E354A6"/>
    <w:rsid w:val="00E40827"/>
    <w:rsid w:val="00E436F4"/>
    <w:rsid w:val="00E4401F"/>
    <w:rsid w:val="00E4481A"/>
    <w:rsid w:val="00E44A1C"/>
    <w:rsid w:val="00E45149"/>
    <w:rsid w:val="00E451F6"/>
    <w:rsid w:val="00E46743"/>
    <w:rsid w:val="00E47019"/>
    <w:rsid w:val="00E50217"/>
    <w:rsid w:val="00E5129E"/>
    <w:rsid w:val="00E5230E"/>
    <w:rsid w:val="00E5431C"/>
    <w:rsid w:val="00E56113"/>
    <w:rsid w:val="00E5627E"/>
    <w:rsid w:val="00E562D2"/>
    <w:rsid w:val="00E56FD0"/>
    <w:rsid w:val="00E62504"/>
    <w:rsid w:val="00E64141"/>
    <w:rsid w:val="00E64FF5"/>
    <w:rsid w:val="00E6546B"/>
    <w:rsid w:val="00E65979"/>
    <w:rsid w:val="00E71F66"/>
    <w:rsid w:val="00E726E4"/>
    <w:rsid w:val="00E7292C"/>
    <w:rsid w:val="00E72FE5"/>
    <w:rsid w:val="00E75603"/>
    <w:rsid w:val="00E75D6E"/>
    <w:rsid w:val="00E76B96"/>
    <w:rsid w:val="00E77CD1"/>
    <w:rsid w:val="00E818DC"/>
    <w:rsid w:val="00E82285"/>
    <w:rsid w:val="00E8266E"/>
    <w:rsid w:val="00E83057"/>
    <w:rsid w:val="00E853E9"/>
    <w:rsid w:val="00E862B5"/>
    <w:rsid w:val="00E87DF4"/>
    <w:rsid w:val="00E918CD"/>
    <w:rsid w:val="00E95A7B"/>
    <w:rsid w:val="00E97255"/>
    <w:rsid w:val="00EA32A5"/>
    <w:rsid w:val="00EB0DF7"/>
    <w:rsid w:val="00EB1679"/>
    <w:rsid w:val="00EB35BF"/>
    <w:rsid w:val="00EB3E47"/>
    <w:rsid w:val="00EB3FC3"/>
    <w:rsid w:val="00EB4834"/>
    <w:rsid w:val="00EB6037"/>
    <w:rsid w:val="00EB7067"/>
    <w:rsid w:val="00EC22AF"/>
    <w:rsid w:val="00EC3CA1"/>
    <w:rsid w:val="00EC5FCF"/>
    <w:rsid w:val="00EC603D"/>
    <w:rsid w:val="00ED32D7"/>
    <w:rsid w:val="00ED3660"/>
    <w:rsid w:val="00ED4AFD"/>
    <w:rsid w:val="00ED5042"/>
    <w:rsid w:val="00ED5245"/>
    <w:rsid w:val="00ED6A7E"/>
    <w:rsid w:val="00ED6AA5"/>
    <w:rsid w:val="00ED77F1"/>
    <w:rsid w:val="00ED7BB6"/>
    <w:rsid w:val="00ED7D81"/>
    <w:rsid w:val="00ED7E52"/>
    <w:rsid w:val="00EE0752"/>
    <w:rsid w:val="00EE10D6"/>
    <w:rsid w:val="00EE44EB"/>
    <w:rsid w:val="00EE57CB"/>
    <w:rsid w:val="00EE5BA4"/>
    <w:rsid w:val="00EF120B"/>
    <w:rsid w:val="00EF30EE"/>
    <w:rsid w:val="00EF321B"/>
    <w:rsid w:val="00EF39F3"/>
    <w:rsid w:val="00EF4B48"/>
    <w:rsid w:val="00EF5FBD"/>
    <w:rsid w:val="00F0003A"/>
    <w:rsid w:val="00F003CD"/>
    <w:rsid w:val="00F01004"/>
    <w:rsid w:val="00F01682"/>
    <w:rsid w:val="00F01E50"/>
    <w:rsid w:val="00F037B3"/>
    <w:rsid w:val="00F110E9"/>
    <w:rsid w:val="00F12E9A"/>
    <w:rsid w:val="00F136FE"/>
    <w:rsid w:val="00F13B9A"/>
    <w:rsid w:val="00F1490D"/>
    <w:rsid w:val="00F1565D"/>
    <w:rsid w:val="00F158AE"/>
    <w:rsid w:val="00F20889"/>
    <w:rsid w:val="00F22C91"/>
    <w:rsid w:val="00F24CD7"/>
    <w:rsid w:val="00F24D07"/>
    <w:rsid w:val="00F2532D"/>
    <w:rsid w:val="00F2563A"/>
    <w:rsid w:val="00F2589E"/>
    <w:rsid w:val="00F25926"/>
    <w:rsid w:val="00F26453"/>
    <w:rsid w:val="00F26914"/>
    <w:rsid w:val="00F26A3A"/>
    <w:rsid w:val="00F30BFD"/>
    <w:rsid w:val="00F30FF4"/>
    <w:rsid w:val="00F315F3"/>
    <w:rsid w:val="00F35C42"/>
    <w:rsid w:val="00F3619C"/>
    <w:rsid w:val="00F3631A"/>
    <w:rsid w:val="00F36389"/>
    <w:rsid w:val="00F3696E"/>
    <w:rsid w:val="00F37468"/>
    <w:rsid w:val="00F419D8"/>
    <w:rsid w:val="00F43741"/>
    <w:rsid w:val="00F45155"/>
    <w:rsid w:val="00F46BC2"/>
    <w:rsid w:val="00F47535"/>
    <w:rsid w:val="00F4798D"/>
    <w:rsid w:val="00F5196D"/>
    <w:rsid w:val="00F526F6"/>
    <w:rsid w:val="00F54F79"/>
    <w:rsid w:val="00F54FF9"/>
    <w:rsid w:val="00F5534A"/>
    <w:rsid w:val="00F555E0"/>
    <w:rsid w:val="00F565DD"/>
    <w:rsid w:val="00F6005E"/>
    <w:rsid w:val="00F60505"/>
    <w:rsid w:val="00F60A7C"/>
    <w:rsid w:val="00F61BB2"/>
    <w:rsid w:val="00F621F6"/>
    <w:rsid w:val="00F644D0"/>
    <w:rsid w:val="00F6489E"/>
    <w:rsid w:val="00F6504B"/>
    <w:rsid w:val="00F6578C"/>
    <w:rsid w:val="00F66211"/>
    <w:rsid w:val="00F716D3"/>
    <w:rsid w:val="00F71CCF"/>
    <w:rsid w:val="00F72D33"/>
    <w:rsid w:val="00F72DE6"/>
    <w:rsid w:val="00F73B28"/>
    <w:rsid w:val="00F74437"/>
    <w:rsid w:val="00F75F9B"/>
    <w:rsid w:val="00F77AD4"/>
    <w:rsid w:val="00F801D7"/>
    <w:rsid w:val="00F82E90"/>
    <w:rsid w:val="00F844F4"/>
    <w:rsid w:val="00F84BD2"/>
    <w:rsid w:val="00F85FF7"/>
    <w:rsid w:val="00F86AEA"/>
    <w:rsid w:val="00F875B9"/>
    <w:rsid w:val="00F91077"/>
    <w:rsid w:val="00F92D25"/>
    <w:rsid w:val="00F93E98"/>
    <w:rsid w:val="00F948FC"/>
    <w:rsid w:val="00F97798"/>
    <w:rsid w:val="00FA0C92"/>
    <w:rsid w:val="00FA0E4E"/>
    <w:rsid w:val="00FA15B2"/>
    <w:rsid w:val="00FA3AAB"/>
    <w:rsid w:val="00FA5A1A"/>
    <w:rsid w:val="00FA66E7"/>
    <w:rsid w:val="00FA7BFE"/>
    <w:rsid w:val="00FB0D10"/>
    <w:rsid w:val="00FB2D80"/>
    <w:rsid w:val="00FB3CE7"/>
    <w:rsid w:val="00FB555D"/>
    <w:rsid w:val="00FC21CA"/>
    <w:rsid w:val="00FC720A"/>
    <w:rsid w:val="00FD07DC"/>
    <w:rsid w:val="00FD5103"/>
    <w:rsid w:val="00FD521A"/>
    <w:rsid w:val="00FD5476"/>
    <w:rsid w:val="00FD74B5"/>
    <w:rsid w:val="00FD77EA"/>
    <w:rsid w:val="00FE1BB4"/>
    <w:rsid w:val="00FE319E"/>
    <w:rsid w:val="00FE6C65"/>
    <w:rsid w:val="00FE7567"/>
    <w:rsid w:val="00FE7EB1"/>
    <w:rsid w:val="00FF11BC"/>
    <w:rsid w:val="00FF1954"/>
    <w:rsid w:val="00FF1C30"/>
    <w:rsid w:val="00FF2308"/>
    <w:rsid w:val="00FF24F6"/>
    <w:rsid w:val="00FF2CE6"/>
    <w:rsid w:val="00FF3B13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A6A7"/>
  <w15:docId w15:val="{E5F06EB3-C062-435E-80A8-5977FA94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DA5"/>
  </w:style>
  <w:style w:type="paragraph" w:styleId="Heading1">
    <w:name w:val="heading 1"/>
    <w:basedOn w:val="Normal"/>
    <w:next w:val="Normal"/>
    <w:link w:val="Heading1Char"/>
    <w:qFormat/>
    <w:rsid w:val="00044BFC"/>
    <w:pPr>
      <w:keepNext/>
      <w:spacing w:after="0" w:line="240" w:lineRule="auto"/>
      <w:jc w:val="center"/>
      <w:outlineLvl w:val="0"/>
    </w:pPr>
    <w:rPr>
      <w:rFonts w:ascii="Arial CRO" w:eastAsia="Times New Roman" w:hAnsi="Arial CRO" w:cs="Times New Roman"/>
      <w:b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4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2,heading 1,naslov 1,Naslov 12,Graf,Odstavek seznama,Paragraph,List Paragraph Red,lp1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B10E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5AB"/>
  </w:style>
  <w:style w:type="paragraph" w:styleId="Footer">
    <w:name w:val="footer"/>
    <w:basedOn w:val="Normal"/>
    <w:link w:val="FooterChar"/>
    <w:uiPriority w:val="99"/>
    <w:unhideWhenUsed/>
    <w:rsid w:val="00CE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5AB"/>
  </w:style>
  <w:style w:type="paragraph" w:customStyle="1" w:styleId="Default">
    <w:name w:val="Default"/>
    <w:rsid w:val="001D0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44BFC"/>
    <w:rPr>
      <w:rFonts w:ascii="Arial CRO" w:eastAsia="Times New Roman" w:hAnsi="Arial CRO" w:cs="Times New Roman"/>
      <w:b/>
      <w:sz w:val="28"/>
      <w:szCs w:val="20"/>
      <w:lang w:val="en-US" w:eastAsia="en-US"/>
    </w:rPr>
  </w:style>
  <w:style w:type="paragraph" w:styleId="BodyText">
    <w:name w:val="Body Text"/>
    <w:basedOn w:val="Normal"/>
    <w:link w:val="BodyTextChar"/>
    <w:rsid w:val="00044BFC"/>
    <w:pPr>
      <w:spacing w:after="0" w:line="240" w:lineRule="auto"/>
      <w:jc w:val="both"/>
    </w:pPr>
    <w:rPr>
      <w:rFonts w:ascii="Arial CRO" w:eastAsia="Times New Roman" w:hAnsi="Arial CRO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44BFC"/>
    <w:rPr>
      <w:rFonts w:ascii="Arial CRO" w:eastAsia="Times New Roman" w:hAnsi="Arial CRO" w:cs="Times New Roman"/>
      <w:sz w:val="24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974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974D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974D1"/>
  </w:style>
  <w:style w:type="paragraph" w:styleId="PlainText">
    <w:name w:val="Plain Text"/>
    <w:basedOn w:val="Normal"/>
    <w:link w:val="PlainTextChar"/>
    <w:uiPriority w:val="99"/>
    <w:unhideWhenUsed/>
    <w:rsid w:val="004974D1"/>
    <w:pPr>
      <w:spacing w:after="0" w:line="240" w:lineRule="auto"/>
    </w:pPr>
    <w:rPr>
      <w:rFonts w:ascii="Arial" w:eastAsia="Calibri" w:hAnsi="Arial" w:cs="Times New Roman"/>
      <w:sz w:val="21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74D1"/>
    <w:rPr>
      <w:rFonts w:ascii="Arial" w:eastAsia="Calibri" w:hAnsi="Arial" w:cs="Times New Roman"/>
      <w:sz w:val="21"/>
      <w:szCs w:val="21"/>
      <w:lang w:val="x-none" w:eastAsia="en-US"/>
    </w:rPr>
  </w:style>
  <w:style w:type="paragraph" w:styleId="Revision">
    <w:name w:val="Revision"/>
    <w:hidden/>
    <w:uiPriority w:val="99"/>
    <w:semiHidden/>
    <w:rsid w:val="00AE3E49"/>
    <w:pPr>
      <w:spacing w:after="0" w:line="240" w:lineRule="auto"/>
    </w:pPr>
  </w:style>
  <w:style w:type="paragraph" w:styleId="NoSpacing">
    <w:name w:val="No Spacing"/>
    <w:uiPriority w:val="1"/>
    <w:qFormat/>
    <w:rsid w:val="00E236CE"/>
    <w:pPr>
      <w:spacing w:after="0" w:line="240" w:lineRule="auto"/>
    </w:pPr>
    <w:rPr>
      <w:rFonts w:eastAsiaTheme="minorHAnsi"/>
      <w:lang w:val="en-US" w:eastAsia="en-US"/>
    </w:rPr>
  </w:style>
  <w:style w:type="paragraph" w:styleId="NormalWeb">
    <w:name w:val="Normal (Web)"/>
    <w:basedOn w:val="Normal"/>
    <w:uiPriority w:val="99"/>
    <w:unhideWhenUsed/>
    <w:rsid w:val="00E2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Heading 12 Char,heading 1 Char,naslov 1 Char,Naslov 12 Char,Graf Char,Odstavek seznama Char,Paragraph Char,List Paragraph Red Char,lp1 Char,Paragraphe de liste PBLH Char,Graph &amp; Table tite Char,Normal bullet 2 Char,Bullet list Char"/>
    <w:basedOn w:val="DefaultParagraphFont"/>
    <w:link w:val="ListParagraph"/>
    <w:uiPriority w:val="34"/>
    <w:locked/>
    <w:rsid w:val="00E236CE"/>
  </w:style>
  <w:style w:type="character" w:styleId="Strong">
    <w:name w:val="Strong"/>
    <w:basedOn w:val="DefaultParagraphFont"/>
    <w:uiPriority w:val="22"/>
    <w:qFormat/>
    <w:rsid w:val="00E23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3.xml"/><Relationship Id="rId22" Type="http://schemas.openxmlformats.org/officeDocument/2006/relationships/footer" Target="footer1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B8461-F47C-4283-944F-FC2F33DE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46</Pages>
  <Words>10876</Words>
  <Characters>61995</Characters>
  <Application>Microsoft Office Word</Application>
  <DocSecurity>0</DocSecurity>
  <Lines>516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isekeres</dc:creator>
  <cp:lastModifiedBy>Cerčić-Pešut Dubravka</cp:lastModifiedBy>
  <cp:revision>8</cp:revision>
  <cp:lastPrinted>2022-01-18T12:06:00Z</cp:lastPrinted>
  <dcterms:created xsi:type="dcterms:W3CDTF">2022-01-18T12:09:00Z</dcterms:created>
  <dcterms:modified xsi:type="dcterms:W3CDTF">2022-02-03T13:58:00Z</dcterms:modified>
</cp:coreProperties>
</file>